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01" w:rsidRPr="00AC3B78" w:rsidRDefault="00AC3B78" w:rsidP="00AC3B78">
      <w:pPr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                                                                                </w:t>
      </w:r>
      <w:r w:rsidRPr="00AC3B78">
        <w:rPr>
          <w:i/>
        </w:rPr>
        <w:t>Załącznik nr 1</w:t>
      </w:r>
    </w:p>
    <w:p w:rsidR="00AC3B78" w:rsidRDefault="00AC3B78" w:rsidP="00AC3B78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d</w:t>
      </w:r>
      <w:r w:rsidRPr="00AC3B78">
        <w:rPr>
          <w:i/>
        </w:rPr>
        <w:t xml:space="preserve">o Specyfikacji Istotnych Warunków Przetargu </w:t>
      </w:r>
    </w:p>
    <w:p w:rsidR="00AC3B78" w:rsidRDefault="00AC3B78" w:rsidP="00AC3B78">
      <w:pPr>
        <w:spacing w:after="0" w:line="240" w:lineRule="auto"/>
        <w:rPr>
          <w:i/>
        </w:rPr>
      </w:pPr>
    </w:p>
    <w:p w:rsidR="00AC3B78" w:rsidRDefault="00AC3B78" w:rsidP="00AC3B78">
      <w:pPr>
        <w:spacing w:after="0" w:line="240" w:lineRule="auto"/>
        <w:rPr>
          <w:i/>
        </w:rPr>
      </w:pPr>
    </w:p>
    <w:p w:rsidR="00AC3B78" w:rsidRDefault="00AC3B78" w:rsidP="00AC3B78">
      <w:pPr>
        <w:spacing w:after="0" w:line="240" w:lineRule="auto"/>
        <w:rPr>
          <w:i/>
        </w:rPr>
      </w:pPr>
    </w:p>
    <w:p w:rsidR="00AC3B78" w:rsidRDefault="00AC3B78" w:rsidP="00AC3B78">
      <w:pPr>
        <w:spacing w:after="0" w:line="240" w:lineRule="auto"/>
        <w:jc w:val="center"/>
        <w:rPr>
          <w:b/>
          <w:sz w:val="28"/>
          <w:szCs w:val="28"/>
        </w:rPr>
      </w:pPr>
      <w:r w:rsidRPr="00AC3B78">
        <w:rPr>
          <w:b/>
          <w:sz w:val="28"/>
          <w:szCs w:val="28"/>
        </w:rPr>
        <w:t>OFERTA (wzór)</w:t>
      </w:r>
    </w:p>
    <w:p w:rsidR="00AC3B78" w:rsidRDefault="00AC3B78" w:rsidP="00AC3B78">
      <w:pPr>
        <w:spacing w:after="0" w:line="240" w:lineRule="auto"/>
        <w:jc w:val="center"/>
        <w:rPr>
          <w:b/>
          <w:sz w:val="28"/>
          <w:szCs w:val="28"/>
        </w:rPr>
      </w:pPr>
    </w:p>
    <w:p w:rsidR="00AC3B78" w:rsidRPr="00AC3B78" w:rsidRDefault="00AC3B78" w:rsidP="00AC3B78">
      <w:pPr>
        <w:spacing w:after="0" w:line="240" w:lineRule="auto"/>
        <w:rPr>
          <w:sz w:val="24"/>
          <w:szCs w:val="24"/>
        </w:rPr>
      </w:pPr>
      <w:r w:rsidRPr="00AC3B78">
        <w:rPr>
          <w:sz w:val="24"/>
          <w:szCs w:val="24"/>
        </w:rPr>
        <w:t xml:space="preserve">Dokładna nazwa </w:t>
      </w:r>
    </w:p>
    <w:p w:rsidR="00AC3B78" w:rsidRDefault="00AC3B78" w:rsidP="00AC3B78">
      <w:pPr>
        <w:spacing w:after="0" w:line="240" w:lineRule="auto"/>
        <w:rPr>
          <w:sz w:val="24"/>
          <w:szCs w:val="24"/>
        </w:rPr>
      </w:pPr>
      <w:r w:rsidRPr="00AC3B78">
        <w:rPr>
          <w:sz w:val="24"/>
          <w:szCs w:val="24"/>
        </w:rPr>
        <w:t xml:space="preserve">I </w:t>
      </w:r>
      <w:r>
        <w:rPr>
          <w:sz w:val="24"/>
          <w:szCs w:val="24"/>
        </w:rPr>
        <w:t>adres O</w:t>
      </w:r>
      <w:r w:rsidRPr="00AC3B78">
        <w:rPr>
          <w:sz w:val="24"/>
          <w:szCs w:val="24"/>
        </w:rPr>
        <w:t>ferenta</w:t>
      </w:r>
    </w:p>
    <w:p w:rsidR="00AC3B78" w:rsidRPr="00AC3B78" w:rsidRDefault="00AC3B78" w:rsidP="00AC3B78">
      <w:pPr>
        <w:spacing w:after="0" w:line="240" w:lineRule="auto"/>
        <w:ind w:left="4536"/>
        <w:rPr>
          <w:b/>
          <w:sz w:val="24"/>
          <w:szCs w:val="24"/>
        </w:rPr>
      </w:pPr>
      <w:r w:rsidRPr="00AC3B78">
        <w:rPr>
          <w:b/>
          <w:sz w:val="24"/>
          <w:szCs w:val="24"/>
        </w:rPr>
        <w:t>Zarząd</w:t>
      </w:r>
    </w:p>
    <w:p w:rsidR="00AC3B78" w:rsidRPr="00AC3B78" w:rsidRDefault="00AC3B78" w:rsidP="00AC3B78">
      <w:pPr>
        <w:spacing w:after="0" w:line="240" w:lineRule="auto"/>
        <w:ind w:left="4536"/>
        <w:rPr>
          <w:b/>
          <w:sz w:val="24"/>
          <w:szCs w:val="24"/>
        </w:rPr>
      </w:pPr>
      <w:r w:rsidRPr="00AC3B78">
        <w:rPr>
          <w:b/>
          <w:sz w:val="24"/>
          <w:szCs w:val="24"/>
        </w:rPr>
        <w:t xml:space="preserve">Pomorskiej Agencji Rozwoju Regionalnego S.A. </w:t>
      </w:r>
    </w:p>
    <w:p w:rsidR="00AC3B78" w:rsidRPr="00AC3B78" w:rsidRDefault="00AC3B78" w:rsidP="00AC3B78">
      <w:pPr>
        <w:spacing w:after="0" w:line="240" w:lineRule="auto"/>
        <w:ind w:left="4536"/>
        <w:rPr>
          <w:b/>
          <w:sz w:val="24"/>
          <w:szCs w:val="24"/>
        </w:rPr>
      </w:pPr>
      <w:r w:rsidRPr="00AC3B78">
        <w:rPr>
          <w:b/>
          <w:sz w:val="24"/>
          <w:szCs w:val="24"/>
        </w:rPr>
        <w:t>Ul. Obrońców Wybrzeża 2</w:t>
      </w:r>
    </w:p>
    <w:p w:rsidR="00AC3B78" w:rsidRDefault="00AC3B78" w:rsidP="00AC3B78">
      <w:pPr>
        <w:spacing w:after="0" w:line="240" w:lineRule="auto"/>
        <w:ind w:left="4536"/>
        <w:rPr>
          <w:sz w:val="24"/>
          <w:szCs w:val="24"/>
        </w:rPr>
      </w:pPr>
      <w:r w:rsidRPr="00AC3B78">
        <w:rPr>
          <w:b/>
          <w:sz w:val="24"/>
          <w:szCs w:val="24"/>
        </w:rPr>
        <w:t>76- 200 Słupsk</w:t>
      </w:r>
      <w:r>
        <w:rPr>
          <w:sz w:val="24"/>
          <w:szCs w:val="24"/>
        </w:rPr>
        <w:t xml:space="preserve"> </w:t>
      </w:r>
    </w:p>
    <w:p w:rsidR="00AC3B78" w:rsidRDefault="00AC3B78" w:rsidP="00AC3B78">
      <w:pPr>
        <w:spacing w:after="0" w:line="240" w:lineRule="auto"/>
        <w:rPr>
          <w:sz w:val="24"/>
          <w:szCs w:val="24"/>
        </w:rPr>
      </w:pPr>
    </w:p>
    <w:p w:rsidR="00AC3B78" w:rsidRDefault="00AC3B78" w:rsidP="00A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ogłoszeniem o przetargu na sprzedaż niezabudowanej nieruchomości gruntowej, położonej w Gminie Słupsk, w miejscowości Redzikowo na terenie Podstrefy „Redzikowo” Słupskiej Specjalnej Strefy Ekonomicznej, oznaczonej jako działka gruntu o nr …. o pow. …. , dla której </w:t>
      </w:r>
      <w:r w:rsidR="007C7D6C">
        <w:rPr>
          <w:sz w:val="24"/>
          <w:szCs w:val="24"/>
        </w:rPr>
        <w:t xml:space="preserve">VII Wydział Ksiąg Wieczystych w Sądzie Rejonowym w Słupsku prowadzi księgę wieczystą o numerze ……, zgłaszamy przystąpienie do ogłoszonego przetargu. </w:t>
      </w:r>
    </w:p>
    <w:p w:rsidR="007C7D6C" w:rsidRDefault="007C7D6C" w:rsidP="00AC3B78">
      <w:pPr>
        <w:spacing w:after="0" w:line="240" w:lineRule="auto"/>
        <w:rPr>
          <w:sz w:val="24"/>
          <w:szCs w:val="24"/>
        </w:rPr>
      </w:pPr>
    </w:p>
    <w:p w:rsidR="007C7D6C" w:rsidRDefault="007C7D6C" w:rsidP="007C7D6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Oferta nasza dotyczy nabycia wyżej wymienionej nieruchomości, będącej przedmiotem przetargu,</w:t>
      </w:r>
    </w:p>
    <w:p w:rsidR="007C7D6C" w:rsidRDefault="007C7D6C" w:rsidP="007C7D6C">
      <w:pPr>
        <w:pStyle w:val="Akapitzlist"/>
        <w:spacing w:after="0" w:line="240" w:lineRule="auto"/>
        <w:rPr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  <w:r w:rsidRPr="007C7D6C">
        <w:rPr>
          <w:b/>
          <w:sz w:val="24"/>
          <w:szCs w:val="24"/>
        </w:rPr>
        <w:t xml:space="preserve">                         za cenę netto: ………………………………………</w:t>
      </w:r>
      <w:r>
        <w:rPr>
          <w:b/>
          <w:sz w:val="24"/>
          <w:szCs w:val="24"/>
        </w:rPr>
        <w:t>………..</w:t>
      </w:r>
      <w:r w:rsidRPr="007C7D6C">
        <w:rPr>
          <w:b/>
          <w:sz w:val="24"/>
          <w:szCs w:val="24"/>
        </w:rPr>
        <w:t xml:space="preserve">…… PLN </w:t>
      </w: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  <w:r w:rsidRPr="007C7D6C">
        <w:rPr>
          <w:b/>
          <w:sz w:val="24"/>
          <w:szCs w:val="24"/>
        </w:rPr>
        <w:t xml:space="preserve">                        (słownie: …………………………………………………………….)</w:t>
      </w: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  <w:r w:rsidRPr="007C7D6C">
        <w:rPr>
          <w:b/>
          <w:sz w:val="24"/>
          <w:szCs w:val="24"/>
        </w:rPr>
        <w:t xml:space="preserve">                 + podatek zgodnie z obowiązującą w dniu sprzedaży stawką VAT</w:t>
      </w: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  <w:r w:rsidRPr="007C7D6C">
        <w:rPr>
          <w:sz w:val="24"/>
          <w:szCs w:val="24"/>
        </w:rPr>
        <w:t xml:space="preserve">Podpis i pieczęć Oferenta </w:t>
      </w:r>
    </w:p>
    <w:p w:rsid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  <w:r w:rsidRPr="007C7D6C">
        <w:rPr>
          <w:sz w:val="24"/>
          <w:szCs w:val="24"/>
        </w:rPr>
        <w:t>……………………………………….</w:t>
      </w:r>
    </w:p>
    <w:p w:rsidR="007C7D6C" w:rsidRDefault="007C7D6C" w:rsidP="007C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7C7D6C" w:rsidRDefault="007C7D6C" w:rsidP="007C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sporządzenia oferty</w:t>
      </w:r>
    </w:p>
    <w:p w:rsidR="007C7D6C" w:rsidRDefault="007C7D6C" w:rsidP="007C7D6C">
      <w:pPr>
        <w:spacing w:after="0" w:line="240" w:lineRule="auto"/>
        <w:rPr>
          <w:sz w:val="24"/>
          <w:szCs w:val="24"/>
        </w:rPr>
      </w:pPr>
    </w:p>
    <w:p w:rsidR="007C7D6C" w:rsidRDefault="007C7D6C" w:rsidP="007C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Załączniki do oferty:</w:t>
      </w:r>
    </w:p>
    <w:p w:rsidR="007C7D6C" w:rsidRDefault="007C7D6C" w:rsidP="007C7D6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Potwierdzenie wpłacenia wadium.</w:t>
      </w:r>
    </w:p>
    <w:p w:rsidR="008E4327" w:rsidRPr="008E4327" w:rsidRDefault="008E4327" w:rsidP="008E43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4327">
        <w:rPr>
          <w:sz w:val="24"/>
          <w:szCs w:val="24"/>
        </w:rPr>
        <w:t xml:space="preserve">Aktualny odpis z Centralnej Informacji Krajowego Rejestru Sądowego lub aktualny odpis z Centralnej Ewidencji i Informacji o Działalności Gospodarczej. </w:t>
      </w:r>
    </w:p>
    <w:p w:rsidR="008E4327" w:rsidRPr="008E4327" w:rsidRDefault="008E4327" w:rsidP="008E43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4327">
        <w:rPr>
          <w:sz w:val="24"/>
          <w:szCs w:val="24"/>
        </w:rPr>
        <w:t xml:space="preserve">Oświadczenie o zapoznaniu się z przedmiotem przetargu, w tym jej stanem prawnym i faktycznym oraz o przyjęciu bez zastrzeżeń warunków przetargu i zapoznaniu się </w:t>
      </w:r>
      <w:r>
        <w:rPr>
          <w:sz w:val="24"/>
          <w:szCs w:val="24"/>
        </w:rPr>
        <w:br/>
      </w:r>
      <w:r w:rsidRPr="008E4327">
        <w:rPr>
          <w:sz w:val="24"/>
          <w:szCs w:val="24"/>
        </w:rPr>
        <w:lastRenderedPageBreak/>
        <w:t xml:space="preserve">z treścią ogłoszenia o przetargu/ wzór oświadczenia stanowi załącznik nr 2 do niniejszej Specyfikacji. </w:t>
      </w:r>
    </w:p>
    <w:p w:rsidR="008E4327" w:rsidRPr="008E4327" w:rsidRDefault="008E4327" w:rsidP="008E43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4327">
        <w:rPr>
          <w:sz w:val="24"/>
          <w:szCs w:val="24"/>
        </w:rPr>
        <w:t xml:space="preserve">Pełnomocnictwo notarialne upoważniające pełnomocników do przystąpienia do przetargu na oznaczoną nieruchomość wraz z potwierdzeniem wniesienia opłaty skarbowej za pełnomocnictwo w przypadku, gdy osoby prawne lub fizyczne działają przez pełnomocników. </w:t>
      </w:r>
    </w:p>
    <w:p w:rsidR="007C7D6C" w:rsidRPr="008E4327" w:rsidRDefault="007C7D6C" w:rsidP="008E4327">
      <w:pPr>
        <w:spacing w:after="0" w:line="240" w:lineRule="auto"/>
        <w:ind w:left="360"/>
        <w:rPr>
          <w:sz w:val="24"/>
          <w:szCs w:val="24"/>
        </w:rPr>
      </w:pPr>
    </w:p>
    <w:sectPr w:rsidR="007C7D6C" w:rsidRPr="008E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398"/>
    <w:multiLevelType w:val="hybridMultilevel"/>
    <w:tmpl w:val="7ACA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34C"/>
    <w:multiLevelType w:val="hybridMultilevel"/>
    <w:tmpl w:val="7EEA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2206"/>
    <w:multiLevelType w:val="hybridMultilevel"/>
    <w:tmpl w:val="09F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2"/>
    <w:rsid w:val="00205C01"/>
    <w:rsid w:val="004A78C2"/>
    <w:rsid w:val="007C7D6C"/>
    <w:rsid w:val="008E4327"/>
    <w:rsid w:val="00A87D44"/>
    <w:rsid w:val="00A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Małgorzata Literska</cp:lastModifiedBy>
  <cp:revision>2</cp:revision>
  <dcterms:created xsi:type="dcterms:W3CDTF">2019-12-12T07:40:00Z</dcterms:created>
  <dcterms:modified xsi:type="dcterms:W3CDTF">2019-12-12T07:40:00Z</dcterms:modified>
</cp:coreProperties>
</file>