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6F06" w14:textId="6755B69E" w:rsidR="00822764" w:rsidRPr="00E223FB" w:rsidRDefault="003162B2" w:rsidP="003162B2">
      <w:pPr>
        <w:jc w:val="center"/>
        <w:rPr>
          <w:b/>
          <w:bCs/>
        </w:rPr>
      </w:pPr>
      <w:r w:rsidRPr="00E223FB">
        <w:rPr>
          <w:b/>
          <w:bCs/>
        </w:rPr>
        <w:t>Formularz ofertowy</w:t>
      </w:r>
    </w:p>
    <w:p w14:paraId="1950ACD7" w14:textId="6FBA0C82" w:rsidR="003162B2" w:rsidRDefault="003162B2" w:rsidP="003162B2">
      <w:pPr>
        <w:jc w:val="center"/>
      </w:pPr>
      <w:r>
        <w:t>Do postępowania PRC_</w:t>
      </w:r>
      <w:r w:rsidR="0062185A">
        <w:t>0</w:t>
      </w:r>
      <w:r w:rsidR="00B066E5">
        <w:t>7</w:t>
      </w:r>
      <w:r>
        <w:t>_202</w:t>
      </w:r>
      <w:r w:rsidR="0062185A"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3162B2" w14:paraId="30B9187F" w14:textId="77777777" w:rsidTr="00E223FB">
        <w:tc>
          <w:tcPr>
            <w:tcW w:w="4106" w:type="dxa"/>
          </w:tcPr>
          <w:p w14:paraId="02765EDE" w14:textId="77777777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Nazwa oferenta</w:t>
            </w:r>
          </w:p>
          <w:p w14:paraId="34ACA377" w14:textId="258B7A50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CEF3B0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8274058" w14:textId="77777777" w:rsidTr="00E223FB">
        <w:tc>
          <w:tcPr>
            <w:tcW w:w="4106" w:type="dxa"/>
          </w:tcPr>
          <w:p w14:paraId="5313D6B3" w14:textId="48B86902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NIP</w:t>
            </w:r>
          </w:p>
          <w:p w14:paraId="47ED9195" w14:textId="6C134B31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776D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EB83EA7" w14:textId="77777777" w:rsidTr="00E223FB">
        <w:tc>
          <w:tcPr>
            <w:tcW w:w="4106" w:type="dxa"/>
          </w:tcPr>
          <w:p w14:paraId="54DC3DD1" w14:textId="51373BCD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Cena brutto z VAT za roboty wymienione w Załączniku Nr 1wraz materiałem, kosztami  transportu i wszelkimi innymi dającymi się przewidzieć kosztami.</w:t>
            </w:r>
          </w:p>
        </w:tc>
        <w:tc>
          <w:tcPr>
            <w:tcW w:w="5244" w:type="dxa"/>
          </w:tcPr>
          <w:p w14:paraId="120F4434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24DF1B2B" w14:textId="77777777" w:rsidTr="00E223FB">
        <w:tc>
          <w:tcPr>
            <w:tcW w:w="4106" w:type="dxa"/>
          </w:tcPr>
          <w:p w14:paraId="00CDAE99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ważności oferty wyrażony w dniach</w:t>
            </w:r>
          </w:p>
          <w:p w14:paraId="2D487C9D" w14:textId="6A5447A7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7500BBE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4DD440FA" w14:textId="77777777" w:rsidTr="00E223FB">
        <w:tc>
          <w:tcPr>
            <w:tcW w:w="4106" w:type="dxa"/>
          </w:tcPr>
          <w:p w14:paraId="50E31F21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płatności wyrażony w dniach</w:t>
            </w:r>
          </w:p>
          <w:p w14:paraId="1E21FB5E" w14:textId="7A18B7F8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00FEBC3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FCDDCDC" w14:textId="77777777" w:rsidTr="00E223FB">
        <w:tc>
          <w:tcPr>
            <w:tcW w:w="4106" w:type="dxa"/>
          </w:tcPr>
          <w:p w14:paraId="5698C161" w14:textId="39A121FB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Czas wykonania wyrażony w dniach od daty podpisania umowy</w:t>
            </w:r>
          </w:p>
        </w:tc>
        <w:tc>
          <w:tcPr>
            <w:tcW w:w="5244" w:type="dxa"/>
          </w:tcPr>
          <w:p w14:paraId="1174903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794605" w14:textId="77777777" w:rsidTr="00E223FB">
        <w:tc>
          <w:tcPr>
            <w:tcW w:w="4106" w:type="dxa"/>
          </w:tcPr>
          <w:p w14:paraId="579EAAF4" w14:textId="78B5531A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 xml:space="preserve">Okres gwarancji na wykonane roboty wyrażony w miesiącach </w:t>
            </w:r>
          </w:p>
        </w:tc>
        <w:tc>
          <w:tcPr>
            <w:tcW w:w="5244" w:type="dxa"/>
          </w:tcPr>
          <w:p w14:paraId="606DA5A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95C9DF" w14:textId="77777777" w:rsidTr="00F6780C">
        <w:trPr>
          <w:trHeight w:val="826"/>
        </w:trPr>
        <w:tc>
          <w:tcPr>
            <w:tcW w:w="9350" w:type="dxa"/>
            <w:gridSpan w:val="2"/>
          </w:tcPr>
          <w:p w14:paraId="11682C08" w14:textId="77777777" w:rsidR="00E223FB" w:rsidRDefault="00E223FB">
            <w:pPr>
              <w:rPr>
                <w:sz w:val="20"/>
                <w:szCs w:val="20"/>
              </w:rPr>
            </w:pPr>
          </w:p>
          <w:p w14:paraId="68A66359" w14:textId="77777777" w:rsidR="00E223FB" w:rsidRDefault="00E223FB">
            <w:pPr>
              <w:rPr>
                <w:sz w:val="20"/>
                <w:szCs w:val="20"/>
              </w:rPr>
            </w:pPr>
          </w:p>
          <w:p w14:paraId="361B2D07" w14:textId="002B87CA" w:rsidR="00E223FB" w:rsidRDefault="00E22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  <w:p w14:paraId="1BD8DB6D" w14:textId="77777777" w:rsidR="00E223FB" w:rsidRDefault="00E223FB">
            <w:pPr>
              <w:rPr>
                <w:sz w:val="20"/>
                <w:szCs w:val="20"/>
              </w:rPr>
            </w:pPr>
          </w:p>
          <w:p w14:paraId="3C7EDA9F" w14:textId="4B9B31F8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Data i czytelny podpis reprezentanta Wykonawcy</w:t>
            </w:r>
          </w:p>
        </w:tc>
      </w:tr>
    </w:tbl>
    <w:p w14:paraId="6F7E265F" w14:textId="77777777" w:rsidR="003162B2" w:rsidRDefault="003162B2"/>
    <w:sectPr w:rsidR="003162B2" w:rsidSect="00757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2"/>
    <w:rsid w:val="003162B2"/>
    <w:rsid w:val="003F5326"/>
    <w:rsid w:val="005343A1"/>
    <w:rsid w:val="00557A7C"/>
    <w:rsid w:val="0062185A"/>
    <w:rsid w:val="007575F0"/>
    <w:rsid w:val="00822764"/>
    <w:rsid w:val="00864387"/>
    <w:rsid w:val="008D6723"/>
    <w:rsid w:val="009145CF"/>
    <w:rsid w:val="009435D2"/>
    <w:rsid w:val="00974EB3"/>
    <w:rsid w:val="00B066E5"/>
    <w:rsid w:val="00E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472"/>
  <w15:chartTrackingRefBased/>
  <w15:docId w15:val="{D872B2A6-C72B-4033-B640-785A1099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2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2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2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2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2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2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2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2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2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2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2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Szema</dc:creator>
  <cp:keywords/>
  <dc:description/>
  <cp:lastModifiedBy>Paweł Szema</cp:lastModifiedBy>
  <cp:revision>7</cp:revision>
  <dcterms:created xsi:type="dcterms:W3CDTF">2024-10-07T07:48:00Z</dcterms:created>
  <dcterms:modified xsi:type="dcterms:W3CDTF">2025-04-12T07:00:00Z</dcterms:modified>
</cp:coreProperties>
</file>