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0248" w14:textId="77777777" w:rsidR="00FA2650" w:rsidRPr="00DD7306" w:rsidRDefault="00FA2650" w:rsidP="00FA2650">
      <w:pPr>
        <w:pStyle w:val="Tekstdymka"/>
        <w:spacing w:line="240" w:lineRule="auto"/>
        <w:rPr>
          <w:rFonts w:cs="Arial"/>
          <w:sz w:val="20"/>
        </w:rPr>
      </w:pPr>
      <w:r w:rsidRPr="00DD7306">
        <w:rPr>
          <w:rFonts w:ascii="Arial" w:hAnsi="Arial" w:cs="Arial"/>
          <w:caps/>
          <w:noProof/>
          <w:sz w:val="20"/>
        </w:rPr>
        <w:drawing>
          <wp:anchor distT="0" distB="0" distL="114300" distR="114300" simplePos="0" relativeHeight="251659264" behindDoc="0" locked="1" layoutInCell="1" allowOverlap="0" wp14:anchorId="28DBBDF8" wp14:editId="74B86ED4">
            <wp:simplePos x="0" y="0"/>
            <wp:positionH relativeFrom="column">
              <wp:posOffset>838200</wp:posOffset>
            </wp:positionH>
            <wp:positionV relativeFrom="margin">
              <wp:posOffset>85090</wp:posOffset>
            </wp:positionV>
            <wp:extent cx="4314825" cy="3227705"/>
            <wp:effectExtent l="0" t="0" r="0" b="0"/>
            <wp:wrapSquare wrapText="bothSides"/>
            <wp:docPr id="2" name="Obraz 2" descr="znak_podst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podstaw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3227705"/>
                    </a:xfrm>
                    <a:prstGeom prst="rect">
                      <a:avLst/>
                    </a:prstGeom>
                    <a:noFill/>
                    <a:ln>
                      <a:noFill/>
                    </a:ln>
                  </pic:spPr>
                </pic:pic>
              </a:graphicData>
            </a:graphic>
            <wp14:sizeRelV relativeFrom="margin">
              <wp14:pctHeight>0</wp14:pctHeight>
            </wp14:sizeRelV>
          </wp:anchor>
        </w:drawing>
      </w:r>
    </w:p>
    <w:p w14:paraId="17605E39" w14:textId="77777777" w:rsidR="00FA2650" w:rsidRPr="00752200" w:rsidRDefault="00FA2650" w:rsidP="00FA2650">
      <w:pPr>
        <w:pStyle w:val="Nagwek1"/>
        <w:spacing w:line="240" w:lineRule="auto"/>
        <w:rPr>
          <w:rFonts w:ascii="Arial" w:hAnsi="Arial" w:cs="Arial"/>
          <w:sz w:val="22"/>
          <w:szCs w:val="20"/>
        </w:rPr>
      </w:pPr>
      <w:r w:rsidRPr="00752200">
        <w:rPr>
          <w:rFonts w:ascii="Arial" w:hAnsi="Arial" w:cs="Arial"/>
          <w:sz w:val="22"/>
          <w:szCs w:val="20"/>
        </w:rPr>
        <w:t>SPECYFIKACJA ISTOTNYCH WARUNKÓW ZAMÓWIENIA</w:t>
      </w:r>
    </w:p>
    <w:p w14:paraId="3EB116E9" w14:textId="00DCF279" w:rsidR="00FA2650" w:rsidRPr="00752200" w:rsidRDefault="00FA2650" w:rsidP="00487C1B">
      <w:pPr>
        <w:spacing w:line="240" w:lineRule="auto"/>
        <w:ind w:right="-1"/>
        <w:jc w:val="center"/>
        <w:rPr>
          <w:rFonts w:ascii="Arial" w:hAnsi="Arial" w:cs="Arial"/>
          <w:b/>
          <w:sz w:val="22"/>
        </w:rPr>
      </w:pPr>
      <w:r w:rsidRPr="00752200">
        <w:rPr>
          <w:rFonts w:ascii="Arial" w:hAnsi="Arial" w:cs="Arial"/>
          <w:b/>
          <w:sz w:val="22"/>
        </w:rPr>
        <w:t>UDZIELANEGO W TRYBIE PRZETARGU NIEOGRANICZONEGO</w:t>
      </w:r>
      <w:r w:rsidR="00487C1B" w:rsidRPr="00752200">
        <w:rPr>
          <w:rFonts w:ascii="Arial" w:hAnsi="Arial" w:cs="Arial"/>
          <w:b/>
          <w:sz w:val="22"/>
        </w:rPr>
        <w:t xml:space="preserve"> NA</w:t>
      </w:r>
      <w:r w:rsidR="00A467BF" w:rsidRPr="00752200">
        <w:rPr>
          <w:rFonts w:ascii="Arial" w:hAnsi="Arial" w:cs="Arial"/>
          <w:b/>
          <w:sz w:val="22"/>
        </w:rPr>
        <w:t xml:space="preserve">: </w:t>
      </w:r>
    </w:p>
    <w:p w14:paraId="001FD19B" w14:textId="77777777" w:rsidR="00296DA2" w:rsidRPr="00DD7306" w:rsidRDefault="00296DA2" w:rsidP="000130E9">
      <w:pPr>
        <w:spacing w:line="240" w:lineRule="auto"/>
        <w:ind w:left="-360" w:right="-290"/>
        <w:jc w:val="center"/>
        <w:rPr>
          <w:rFonts w:ascii="Arial" w:hAnsi="Arial" w:cs="Arial"/>
          <w:b/>
          <w:sz w:val="20"/>
        </w:rPr>
      </w:pPr>
    </w:p>
    <w:p w14:paraId="5F99D233" w14:textId="462B11EF" w:rsidR="00E1513D" w:rsidRPr="005C4147" w:rsidRDefault="00E1513D" w:rsidP="00B93CF1">
      <w:pPr>
        <w:spacing w:after="120" w:line="276" w:lineRule="auto"/>
        <w:ind w:right="-1"/>
        <w:jc w:val="center"/>
        <w:rPr>
          <w:rFonts w:ascii="Arial" w:hAnsi="Arial" w:cs="Arial"/>
          <w:b/>
          <w:i/>
          <w:sz w:val="22"/>
          <w:szCs w:val="22"/>
        </w:rPr>
      </w:pPr>
      <w:bookmarkStart w:id="0" w:name="_Hlk8627695"/>
      <w:r w:rsidRPr="005C4147">
        <w:rPr>
          <w:rFonts w:ascii="Arial" w:hAnsi="Arial" w:cs="Arial"/>
          <w:b/>
          <w:i/>
          <w:sz w:val="22"/>
          <w:szCs w:val="22"/>
        </w:rPr>
        <w:t xml:space="preserve">Opracowanie dokumentacji projektowej </w:t>
      </w:r>
      <w:r w:rsidR="007C4D8B" w:rsidRPr="005C4147">
        <w:rPr>
          <w:rFonts w:ascii="Arial" w:hAnsi="Arial" w:cs="Arial"/>
          <w:b/>
          <w:i/>
          <w:sz w:val="22"/>
          <w:szCs w:val="22"/>
        </w:rPr>
        <w:t>oraz pełnienie nadzoru autorskiego</w:t>
      </w:r>
      <w:r w:rsidR="00767083" w:rsidRPr="005C4147">
        <w:rPr>
          <w:rFonts w:ascii="Arial" w:hAnsi="Arial" w:cs="Arial"/>
          <w:b/>
          <w:i/>
          <w:sz w:val="22"/>
          <w:szCs w:val="22"/>
        </w:rPr>
        <w:t xml:space="preserve"> </w:t>
      </w:r>
      <w:r w:rsidR="0022124B" w:rsidRPr="005C4147">
        <w:rPr>
          <w:rFonts w:ascii="Arial" w:hAnsi="Arial" w:cs="Arial"/>
          <w:b/>
          <w:i/>
          <w:sz w:val="22"/>
          <w:szCs w:val="22"/>
        </w:rPr>
        <w:t xml:space="preserve">dla </w:t>
      </w:r>
      <w:r w:rsidR="00B93CF1">
        <w:rPr>
          <w:rFonts w:ascii="Arial" w:hAnsi="Arial" w:cs="Arial"/>
          <w:b/>
          <w:i/>
          <w:sz w:val="22"/>
          <w:szCs w:val="22"/>
        </w:rPr>
        <w:t>zadania pn. „</w:t>
      </w:r>
      <w:r w:rsidR="00B93CF1" w:rsidRPr="00B93CF1">
        <w:rPr>
          <w:rFonts w:ascii="Arial" w:hAnsi="Arial" w:cs="Arial"/>
          <w:b/>
          <w:i/>
          <w:sz w:val="22"/>
          <w:szCs w:val="22"/>
        </w:rPr>
        <w:t xml:space="preserve">Przebudowa sieci gazowej </w:t>
      </w:r>
      <w:r w:rsidR="0071215C">
        <w:rPr>
          <w:rFonts w:ascii="Arial" w:hAnsi="Arial" w:cs="Arial"/>
          <w:b/>
          <w:i/>
          <w:sz w:val="22"/>
          <w:szCs w:val="22"/>
        </w:rPr>
        <w:t>n</w:t>
      </w:r>
      <w:r w:rsidR="00B93CF1" w:rsidRPr="00B93CF1">
        <w:rPr>
          <w:rFonts w:ascii="Arial" w:hAnsi="Arial" w:cs="Arial"/>
          <w:b/>
          <w:i/>
          <w:sz w:val="22"/>
          <w:szCs w:val="22"/>
        </w:rPr>
        <w:t xml:space="preserve">/c z przyłączami </w:t>
      </w:r>
      <w:r w:rsidR="0071215C" w:rsidRPr="0071215C">
        <w:rPr>
          <w:rFonts w:ascii="Arial" w:hAnsi="Arial" w:cs="Arial"/>
          <w:b/>
          <w:i/>
          <w:sz w:val="22"/>
          <w:szCs w:val="22"/>
        </w:rPr>
        <w:t>przył</w:t>
      </w:r>
      <w:r w:rsidR="0071215C">
        <w:rPr>
          <w:rFonts w:ascii="Arial" w:hAnsi="Arial" w:cs="Arial"/>
          <w:b/>
          <w:i/>
          <w:sz w:val="22"/>
          <w:szCs w:val="22"/>
        </w:rPr>
        <w:t>ą</w:t>
      </w:r>
      <w:r w:rsidR="0071215C" w:rsidRPr="0071215C">
        <w:rPr>
          <w:rFonts w:ascii="Arial" w:hAnsi="Arial" w:cs="Arial"/>
          <w:b/>
          <w:i/>
          <w:sz w:val="22"/>
          <w:szCs w:val="22"/>
        </w:rPr>
        <w:t>czami od stacji</w:t>
      </w:r>
      <w:r w:rsidR="0071215C">
        <w:rPr>
          <w:rFonts w:ascii="Arial" w:hAnsi="Arial" w:cs="Arial"/>
          <w:b/>
          <w:i/>
          <w:sz w:val="22"/>
          <w:szCs w:val="22"/>
        </w:rPr>
        <w:t xml:space="preserve"> I</w:t>
      </w:r>
      <w:r w:rsidR="0071215C" w:rsidRPr="0071215C">
        <w:rPr>
          <w:rFonts w:ascii="Arial" w:hAnsi="Arial" w:cs="Arial"/>
          <w:b/>
          <w:i/>
          <w:sz w:val="22"/>
          <w:szCs w:val="22"/>
        </w:rPr>
        <w:t xml:space="preserve"> </w:t>
      </w:r>
      <w:r w:rsidR="0071215C" w:rsidRPr="0071215C">
        <w:rPr>
          <w:rFonts w:ascii="Arial" w:hAnsi="Arial" w:cs="Arial"/>
          <w:b/>
          <w:i/>
          <w:sz w:val="22"/>
          <w:szCs w:val="22"/>
          <w:vertAlign w:val="superscript"/>
        </w:rPr>
        <w:t>0</w:t>
      </w:r>
      <w:r w:rsidR="0071215C" w:rsidRPr="0071215C">
        <w:rPr>
          <w:rFonts w:ascii="Arial" w:hAnsi="Arial" w:cs="Arial"/>
          <w:b/>
          <w:i/>
          <w:sz w:val="22"/>
          <w:szCs w:val="22"/>
        </w:rPr>
        <w:t xml:space="preserve"> w ulicach: Ułanów, Ugorek i Fiołkowej w Krakowie</w:t>
      </w:r>
      <w:r w:rsidR="00B93CF1" w:rsidRPr="00B93CF1">
        <w:rPr>
          <w:rFonts w:ascii="Arial" w:hAnsi="Arial" w:cs="Arial"/>
          <w:b/>
          <w:i/>
          <w:sz w:val="22"/>
          <w:szCs w:val="22"/>
        </w:rPr>
        <w:t>”</w:t>
      </w:r>
      <w:r w:rsidR="005C4147" w:rsidRPr="005C4147">
        <w:rPr>
          <w:rFonts w:ascii="Arial" w:hAnsi="Arial" w:cs="Arial"/>
          <w:b/>
          <w:i/>
          <w:sz w:val="22"/>
          <w:szCs w:val="22"/>
        </w:rPr>
        <w:t xml:space="preserve"> </w:t>
      </w:r>
      <w:r w:rsidRPr="005C4147">
        <w:rPr>
          <w:rFonts w:ascii="Arial" w:eastAsia="Calibri" w:hAnsi="Arial" w:cs="Arial"/>
          <w:b/>
          <w:i/>
          <w:sz w:val="22"/>
          <w:szCs w:val="22"/>
          <w:lang w:eastAsia="en-US"/>
        </w:rPr>
        <w:t>– zamówienie sektorowe</w:t>
      </w:r>
      <w:r w:rsidR="00B13B70" w:rsidRPr="005C4147">
        <w:rPr>
          <w:rFonts w:ascii="Arial" w:eastAsia="Calibri" w:hAnsi="Arial" w:cs="Arial"/>
          <w:b/>
          <w:i/>
          <w:sz w:val="22"/>
          <w:szCs w:val="22"/>
          <w:lang w:eastAsia="en-US"/>
        </w:rPr>
        <w:t>.</w:t>
      </w:r>
    </w:p>
    <w:bookmarkEnd w:id="0"/>
    <w:p w14:paraId="4CED8ED7" w14:textId="77777777" w:rsidR="00E1513D" w:rsidRPr="00DD7306" w:rsidRDefault="00E1513D" w:rsidP="00E1513D">
      <w:pPr>
        <w:spacing w:after="120" w:line="240" w:lineRule="auto"/>
        <w:ind w:left="-426" w:right="-427"/>
        <w:jc w:val="center"/>
        <w:rPr>
          <w:rFonts w:ascii="Arial" w:hAnsi="Arial" w:cs="Arial"/>
          <w:b/>
          <w:sz w:val="20"/>
        </w:rPr>
      </w:pPr>
    </w:p>
    <w:p w14:paraId="508DBECC" w14:textId="461A35B1" w:rsidR="00E1513D" w:rsidRPr="005C4147" w:rsidRDefault="00B13B70" w:rsidP="00E1513D">
      <w:pPr>
        <w:spacing w:after="240" w:line="240" w:lineRule="auto"/>
        <w:jc w:val="center"/>
        <w:rPr>
          <w:rFonts w:ascii="Arial" w:hAnsi="Arial" w:cs="Arial"/>
          <w:b/>
          <w:sz w:val="22"/>
          <w:szCs w:val="22"/>
        </w:rPr>
      </w:pPr>
      <w:r w:rsidRPr="005C4147">
        <w:rPr>
          <w:rFonts w:ascii="Arial" w:hAnsi="Arial" w:cs="Arial"/>
          <w:b/>
          <w:sz w:val="22"/>
          <w:szCs w:val="22"/>
        </w:rPr>
        <w:t>Z</w:t>
      </w:r>
      <w:r w:rsidR="00E1513D" w:rsidRPr="005C4147">
        <w:rPr>
          <w:rFonts w:ascii="Arial" w:hAnsi="Arial" w:cs="Arial"/>
          <w:b/>
          <w:sz w:val="22"/>
          <w:szCs w:val="22"/>
        </w:rPr>
        <w:t>nak sprawy</w:t>
      </w:r>
      <w:r w:rsidR="001A18EA" w:rsidRPr="005C4147">
        <w:rPr>
          <w:rFonts w:ascii="Arial" w:hAnsi="Arial" w:cs="Arial"/>
          <w:b/>
          <w:sz w:val="22"/>
          <w:szCs w:val="22"/>
        </w:rPr>
        <w:t>:</w:t>
      </w:r>
      <w:r w:rsidR="00E1513D" w:rsidRPr="005C4147">
        <w:rPr>
          <w:rFonts w:ascii="Arial" w:hAnsi="Arial" w:cs="Arial"/>
          <w:b/>
          <w:sz w:val="22"/>
          <w:szCs w:val="22"/>
        </w:rPr>
        <w:t xml:space="preserve"> PSGKR.ZZSP.901</w:t>
      </w:r>
      <w:r w:rsidR="003E6976" w:rsidRPr="005C4147">
        <w:rPr>
          <w:rFonts w:ascii="Arial" w:hAnsi="Arial" w:cs="Arial"/>
          <w:b/>
          <w:sz w:val="22"/>
          <w:szCs w:val="22"/>
        </w:rPr>
        <w:t>.2</w:t>
      </w:r>
      <w:r w:rsidR="0071215C">
        <w:rPr>
          <w:rFonts w:ascii="Arial" w:hAnsi="Arial" w:cs="Arial"/>
          <w:b/>
          <w:sz w:val="22"/>
          <w:szCs w:val="22"/>
        </w:rPr>
        <w:t>9</w:t>
      </w:r>
      <w:r w:rsidR="003E6976" w:rsidRPr="005C4147">
        <w:rPr>
          <w:rFonts w:ascii="Arial" w:hAnsi="Arial" w:cs="Arial"/>
          <w:b/>
          <w:sz w:val="22"/>
          <w:szCs w:val="22"/>
        </w:rPr>
        <w:t>.19</w:t>
      </w:r>
      <w:r w:rsidR="001A18EA" w:rsidRPr="005C4147">
        <w:rPr>
          <w:rFonts w:ascii="Arial" w:hAnsi="Arial" w:cs="Arial"/>
          <w:b/>
          <w:sz w:val="22"/>
          <w:szCs w:val="22"/>
        </w:rPr>
        <w:t>.</w:t>
      </w:r>
    </w:p>
    <w:p w14:paraId="68DD7924" w14:textId="4FB73E1F" w:rsidR="00E1513D" w:rsidRDefault="00E1513D" w:rsidP="00E1513D">
      <w:pPr>
        <w:spacing w:line="240" w:lineRule="auto"/>
        <w:jc w:val="center"/>
        <w:rPr>
          <w:rFonts w:ascii="Arial" w:hAnsi="Arial" w:cs="Arial"/>
          <w:b/>
          <w:sz w:val="20"/>
        </w:rPr>
      </w:pPr>
      <w:r w:rsidRPr="00DD7306">
        <w:rPr>
          <w:rFonts w:ascii="Arial" w:hAnsi="Arial" w:cs="Arial"/>
          <w:b/>
          <w:sz w:val="20"/>
        </w:rPr>
        <w:t>Kod CPV – 71320000-7</w:t>
      </w:r>
    </w:p>
    <w:p w14:paraId="43D7063A" w14:textId="7E1DBBB5" w:rsidR="00FA5E59" w:rsidRPr="00DD7306" w:rsidRDefault="00FA5E59" w:rsidP="00E1513D">
      <w:pPr>
        <w:spacing w:line="240" w:lineRule="auto"/>
        <w:jc w:val="center"/>
        <w:rPr>
          <w:rFonts w:ascii="Arial" w:hAnsi="Arial" w:cs="Arial"/>
          <w:b/>
          <w:sz w:val="20"/>
        </w:rPr>
      </w:pPr>
      <w:r w:rsidRPr="00DD7306">
        <w:rPr>
          <w:rFonts w:ascii="Arial" w:hAnsi="Arial" w:cs="Arial"/>
          <w:b/>
          <w:sz w:val="20"/>
        </w:rPr>
        <w:t xml:space="preserve">Kod </w:t>
      </w:r>
      <w:r w:rsidRPr="00FA5E59">
        <w:rPr>
          <w:rFonts w:ascii="Arial" w:hAnsi="Arial" w:cs="Arial"/>
          <w:b/>
          <w:sz w:val="20"/>
        </w:rPr>
        <w:t>CPV – 71322200-3</w:t>
      </w:r>
    </w:p>
    <w:p w14:paraId="137D3C89" w14:textId="77777777" w:rsidR="00E1513D" w:rsidRPr="00DD7306" w:rsidRDefault="00E1513D" w:rsidP="00E1513D">
      <w:pPr>
        <w:spacing w:line="240" w:lineRule="auto"/>
        <w:jc w:val="center"/>
        <w:rPr>
          <w:rFonts w:ascii="Arial" w:hAnsi="Arial" w:cs="Arial"/>
          <w:b/>
          <w:sz w:val="20"/>
        </w:rPr>
      </w:pPr>
      <w:r w:rsidRPr="00DD7306">
        <w:rPr>
          <w:rFonts w:ascii="Arial" w:hAnsi="Arial" w:cs="Arial"/>
          <w:b/>
          <w:sz w:val="20"/>
        </w:rPr>
        <w:t>Kod CPV – 71248000-8</w:t>
      </w:r>
    </w:p>
    <w:p w14:paraId="4688212C" w14:textId="033CD4AA" w:rsidR="00E1513D" w:rsidRPr="00DD7306" w:rsidRDefault="00E1513D" w:rsidP="00E1513D">
      <w:pPr>
        <w:spacing w:line="240" w:lineRule="auto"/>
        <w:jc w:val="center"/>
        <w:rPr>
          <w:rFonts w:ascii="Arial" w:hAnsi="Arial" w:cs="Arial"/>
          <w:b/>
          <w:sz w:val="20"/>
        </w:rPr>
      </w:pPr>
      <w:r w:rsidRPr="00DD7306">
        <w:rPr>
          <w:rFonts w:ascii="Arial" w:hAnsi="Arial" w:cs="Arial"/>
          <w:b/>
          <w:sz w:val="20"/>
        </w:rPr>
        <w:br/>
      </w:r>
    </w:p>
    <w:p w14:paraId="6269FAB3" w14:textId="5FB8D038" w:rsidR="00FA2650" w:rsidRPr="00DD7306" w:rsidRDefault="00FA2650" w:rsidP="000130E9">
      <w:pPr>
        <w:spacing w:after="120" w:line="240" w:lineRule="auto"/>
        <w:jc w:val="center"/>
        <w:rPr>
          <w:rFonts w:ascii="Arial" w:hAnsi="Arial" w:cs="Arial"/>
          <w:b/>
          <w:sz w:val="20"/>
        </w:rPr>
      </w:pPr>
    </w:p>
    <w:p w14:paraId="3B736908" w14:textId="775D9305" w:rsidR="00FA2650" w:rsidRPr="00DD7306" w:rsidRDefault="00FA2650" w:rsidP="00B6447C">
      <w:pPr>
        <w:spacing w:after="120" w:line="240" w:lineRule="auto"/>
        <w:rPr>
          <w:rFonts w:ascii="Arial" w:hAnsi="Arial" w:cs="Arial"/>
          <w:sz w:val="20"/>
        </w:rPr>
      </w:pPr>
    </w:p>
    <w:p w14:paraId="5BDE2598" w14:textId="77777777" w:rsidR="00296DA2" w:rsidRPr="00DD7306" w:rsidRDefault="00296DA2" w:rsidP="00FA2650">
      <w:pPr>
        <w:spacing w:after="120" w:line="240" w:lineRule="auto"/>
        <w:jc w:val="center"/>
        <w:rPr>
          <w:rFonts w:ascii="Arial" w:hAnsi="Arial" w:cs="Arial"/>
          <w:sz w:val="20"/>
        </w:rPr>
      </w:pPr>
    </w:p>
    <w:p w14:paraId="5591362A" w14:textId="77777777" w:rsidR="00FA2650" w:rsidRPr="00DD7306" w:rsidRDefault="00FA2650" w:rsidP="00AA0254">
      <w:pPr>
        <w:autoSpaceDE w:val="0"/>
        <w:autoSpaceDN w:val="0"/>
        <w:spacing w:after="120" w:line="240" w:lineRule="auto"/>
        <w:rPr>
          <w:rFonts w:ascii="Arial" w:hAnsi="Arial" w:cs="Arial"/>
          <w:b/>
          <w:sz w:val="20"/>
        </w:rPr>
      </w:pPr>
      <w:r w:rsidRPr="00DD7306">
        <w:rPr>
          <w:rFonts w:ascii="Arial" w:hAnsi="Arial" w:cs="Arial"/>
          <w:b/>
          <w:sz w:val="20"/>
        </w:rPr>
        <w:t>Ogłoszenie o zamówieniu – zamówienie zostało opublikowane:</w:t>
      </w:r>
    </w:p>
    <w:p w14:paraId="3ED7D66E" w14:textId="6B3BDAD2" w:rsidR="00FA2650" w:rsidRPr="00DD7306" w:rsidRDefault="00FA2650" w:rsidP="000130E9">
      <w:pPr>
        <w:tabs>
          <w:tab w:val="left" w:leader="dot" w:pos="4820"/>
          <w:tab w:val="right" w:leader="dot" w:pos="6237"/>
          <w:tab w:val="left" w:leader="dot" w:pos="6804"/>
          <w:tab w:val="right" w:leader="dot" w:pos="8505"/>
        </w:tabs>
        <w:autoSpaceDE w:val="0"/>
        <w:autoSpaceDN w:val="0"/>
        <w:spacing w:after="160" w:line="240" w:lineRule="auto"/>
        <w:ind w:left="232" w:hanging="232"/>
        <w:rPr>
          <w:rFonts w:ascii="Arial" w:hAnsi="Arial" w:cs="Arial"/>
          <w:sz w:val="20"/>
        </w:rPr>
      </w:pPr>
      <w:r w:rsidRPr="00DD7306">
        <w:rPr>
          <w:rFonts w:ascii="Arial" w:hAnsi="Arial" w:cs="Arial"/>
          <w:sz w:val="20"/>
        </w:rPr>
        <w:t xml:space="preserve">w Dzienniku Urzędowym Unii Europejskiej </w:t>
      </w:r>
      <w:r w:rsidR="001C45EF">
        <w:rPr>
          <w:rFonts w:ascii="Arial" w:hAnsi="Arial" w:cs="Arial"/>
          <w:bCs/>
          <w:sz w:val="20"/>
        </w:rPr>
        <w:t>2019/S ___________</w:t>
      </w:r>
      <w:r w:rsidR="004B1469" w:rsidRPr="00DF1CFC">
        <w:rPr>
          <w:rFonts w:ascii="Arial" w:hAnsi="Arial" w:cs="Arial"/>
          <w:bCs/>
          <w:sz w:val="18"/>
        </w:rPr>
        <w:t xml:space="preserve"> </w:t>
      </w:r>
      <w:r w:rsidRPr="00DD7306">
        <w:rPr>
          <w:rFonts w:ascii="Arial" w:hAnsi="Arial" w:cs="Arial"/>
          <w:bCs/>
          <w:sz w:val="20"/>
        </w:rPr>
        <w:t>z dnia</w:t>
      </w:r>
      <w:r w:rsidR="004B1469">
        <w:rPr>
          <w:rFonts w:ascii="Arial" w:hAnsi="Arial" w:cs="Arial"/>
          <w:bCs/>
          <w:sz w:val="20"/>
        </w:rPr>
        <w:t xml:space="preserve"> </w:t>
      </w:r>
      <w:r w:rsidR="001C45EF">
        <w:rPr>
          <w:rFonts w:ascii="Arial" w:hAnsi="Arial" w:cs="Arial"/>
          <w:bCs/>
          <w:sz w:val="20"/>
        </w:rPr>
        <w:t>__.0</w:t>
      </w:r>
      <w:r w:rsidR="00DC4D42">
        <w:rPr>
          <w:rFonts w:ascii="Arial" w:hAnsi="Arial" w:cs="Arial"/>
          <w:bCs/>
          <w:sz w:val="20"/>
        </w:rPr>
        <w:t>7</w:t>
      </w:r>
      <w:r w:rsidR="00DF1CFC">
        <w:rPr>
          <w:rFonts w:ascii="Arial" w:hAnsi="Arial" w:cs="Arial"/>
          <w:bCs/>
          <w:sz w:val="20"/>
        </w:rPr>
        <w:t>.</w:t>
      </w:r>
      <w:r w:rsidRPr="00DD7306">
        <w:rPr>
          <w:rFonts w:ascii="Arial" w:hAnsi="Arial" w:cs="Arial"/>
          <w:bCs/>
          <w:sz w:val="20"/>
        </w:rPr>
        <w:t>201</w:t>
      </w:r>
      <w:r w:rsidR="00B2597F" w:rsidRPr="00DD7306">
        <w:rPr>
          <w:rFonts w:ascii="Arial" w:hAnsi="Arial" w:cs="Arial"/>
          <w:bCs/>
          <w:sz w:val="20"/>
        </w:rPr>
        <w:t>9</w:t>
      </w:r>
      <w:r w:rsidRPr="00DD7306">
        <w:rPr>
          <w:rFonts w:ascii="Arial" w:hAnsi="Arial" w:cs="Arial"/>
          <w:bCs/>
          <w:sz w:val="20"/>
        </w:rPr>
        <w:t xml:space="preserve"> roku</w:t>
      </w:r>
      <w:r w:rsidR="00B46DC7">
        <w:rPr>
          <w:rFonts w:ascii="Arial" w:hAnsi="Arial" w:cs="Arial"/>
          <w:bCs/>
          <w:sz w:val="20"/>
        </w:rPr>
        <w:t>,</w:t>
      </w:r>
    </w:p>
    <w:p w14:paraId="27E3E84C" w14:textId="18E299BC" w:rsidR="00FA2650" w:rsidRPr="00DF1CFC" w:rsidRDefault="00FA2650" w:rsidP="00DF1CFC">
      <w:pPr>
        <w:autoSpaceDE w:val="0"/>
        <w:autoSpaceDN w:val="0"/>
        <w:spacing w:after="160" w:line="360" w:lineRule="auto"/>
        <w:rPr>
          <w:rFonts w:ascii="Arial" w:hAnsi="Arial" w:cs="Arial"/>
          <w:sz w:val="20"/>
        </w:rPr>
      </w:pPr>
      <w:r w:rsidRPr="00DD7306">
        <w:rPr>
          <w:rFonts w:ascii="Arial" w:hAnsi="Arial" w:cs="Arial"/>
          <w:sz w:val="20"/>
        </w:rPr>
        <w:t xml:space="preserve">na stronie </w:t>
      </w:r>
      <w:hyperlink r:id="rId9" w:history="1">
        <w:r w:rsidR="00B873A4" w:rsidRPr="00065E11">
          <w:rPr>
            <w:rStyle w:val="Hipercze"/>
            <w:rFonts w:ascii="Arial" w:hAnsi="Arial" w:cs="Arial"/>
            <w:sz w:val="20"/>
          </w:rPr>
          <w:t>https://zamowienia.psgaz.pl</w:t>
        </w:r>
      </w:hyperlink>
      <w:r w:rsidR="00DF1CFC">
        <w:rPr>
          <w:rFonts w:ascii="Arial" w:hAnsi="Arial" w:cs="Arial"/>
          <w:sz w:val="20"/>
        </w:rPr>
        <w:t xml:space="preserve"> </w:t>
      </w:r>
      <w:r w:rsidR="00DF1CFC">
        <w:rPr>
          <w:rFonts w:ascii="Arial" w:hAnsi="Arial" w:cs="Arial"/>
          <w:color w:val="000000"/>
          <w:sz w:val="20"/>
        </w:rPr>
        <w:t xml:space="preserve">oraz </w:t>
      </w:r>
      <w:r w:rsidRPr="00DD7306">
        <w:rPr>
          <w:rFonts w:ascii="Arial" w:hAnsi="Arial" w:cs="Arial"/>
          <w:color w:val="000000"/>
          <w:sz w:val="20"/>
        </w:rPr>
        <w:t xml:space="preserve">w siedzibie Zamawiającego w miejscu publicznie dostępnym </w:t>
      </w:r>
      <w:r w:rsidR="00180D0E">
        <w:rPr>
          <w:rFonts w:ascii="Arial" w:hAnsi="Arial" w:cs="Arial"/>
          <w:color w:val="000000"/>
          <w:sz w:val="20"/>
        </w:rPr>
        <w:br/>
      </w:r>
      <w:r w:rsidRPr="00DD7306">
        <w:rPr>
          <w:rFonts w:ascii="Arial" w:hAnsi="Arial" w:cs="Arial"/>
          <w:color w:val="000000"/>
          <w:sz w:val="20"/>
        </w:rPr>
        <w:t>na Tablicy Ogłoszeń w dniu</w:t>
      </w:r>
      <w:r w:rsidR="00B46DC7">
        <w:rPr>
          <w:rFonts w:ascii="Arial" w:hAnsi="Arial" w:cs="Arial"/>
          <w:color w:val="000000"/>
          <w:sz w:val="20"/>
        </w:rPr>
        <w:t xml:space="preserve"> </w:t>
      </w:r>
      <w:r w:rsidR="001C45EF">
        <w:rPr>
          <w:rFonts w:ascii="Arial" w:hAnsi="Arial" w:cs="Arial"/>
          <w:bCs/>
          <w:sz w:val="20"/>
        </w:rPr>
        <w:t>__.0</w:t>
      </w:r>
      <w:r w:rsidR="00DC4D42">
        <w:rPr>
          <w:rFonts w:ascii="Arial" w:hAnsi="Arial" w:cs="Arial"/>
          <w:bCs/>
          <w:sz w:val="20"/>
        </w:rPr>
        <w:t>7</w:t>
      </w:r>
      <w:r w:rsidR="00DF1CFC">
        <w:rPr>
          <w:rFonts w:ascii="Arial" w:hAnsi="Arial" w:cs="Arial"/>
          <w:bCs/>
          <w:sz w:val="20"/>
        </w:rPr>
        <w:t>.</w:t>
      </w:r>
      <w:r w:rsidR="00DF1CFC" w:rsidRPr="00DD7306">
        <w:rPr>
          <w:rFonts w:ascii="Arial" w:hAnsi="Arial" w:cs="Arial"/>
          <w:bCs/>
          <w:sz w:val="20"/>
        </w:rPr>
        <w:t>2019 roku</w:t>
      </w:r>
      <w:r w:rsidR="00B46DC7">
        <w:rPr>
          <w:rFonts w:ascii="Arial" w:hAnsi="Arial" w:cs="Arial"/>
          <w:color w:val="000000"/>
          <w:sz w:val="20"/>
        </w:rPr>
        <w:t>.</w:t>
      </w:r>
    </w:p>
    <w:p w14:paraId="11FCAA45" w14:textId="77777777" w:rsidR="00952CBA" w:rsidRPr="00DD7306" w:rsidRDefault="00952CBA" w:rsidP="00296DA2">
      <w:pPr>
        <w:spacing w:before="480" w:line="240" w:lineRule="auto"/>
        <w:rPr>
          <w:rFonts w:ascii="Arial" w:hAnsi="Arial" w:cs="Arial"/>
          <w:sz w:val="20"/>
        </w:rPr>
      </w:pPr>
    </w:p>
    <w:p w14:paraId="33B5922E" w14:textId="40C1C91F" w:rsidR="00FA2650" w:rsidRPr="00DD7306" w:rsidRDefault="00FA2650" w:rsidP="00952CBA">
      <w:pPr>
        <w:spacing w:before="480" w:line="240" w:lineRule="auto"/>
        <w:jc w:val="center"/>
        <w:rPr>
          <w:rFonts w:ascii="Arial" w:hAnsi="Arial" w:cs="Arial"/>
          <w:sz w:val="20"/>
        </w:rPr>
      </w:pPr>
      <w:r w:rsidRPr="00DD7306">
        <w:rPr>
          <w:rFonts w:ascii="Arial" w:hAnsi="Arial" w:cs="Arial"/>
          <w:sz w:val="20"/>
        </w:rPr>
        <w:t xml:space="preserve">Kraków, </w:t>
      </w:r>
      <w:r w:rsidR="00DC4D42">
        <w:rPr>
          <w:rFonts w:ascii="Arial" w:hAnsi="Arial" w:cs="Arial"/>
          <w:sz w:val="20"/>
        </w:rPr>
        <w:t xml:space="preserve">lipiec </w:t>
      </w:r>
      <w:r w:rsidRPr="00DD7306">
        <w:rPr>
          <w:rFonts w:ascii="Arial" w:hAnsi="Arial" w:cs="Arial"/>
          <w:sz w:val="20"/>
        </w:rPr>
        <w:t>201</w:t>
      </w:r>
      <w:r w:rsidR="00C67138" w:rsidRPr="00DD7306">
        <w:rPr>
          <w:rFonts w:ascii="Arial" w:hAnsi="Arial" w:cs="Arial"/>
          <w:sz w:val="20"/>
        </w:rPr>
        <w:t>9</w:t>
      </w:r>
      <w:r w:rsidRPr="00DD7306">
        <w:rPr>
          <w:rFonts w:ascii="Arial" w:hAnsi="Arial" w:cs="Arial"/>
          <w:sz w:val="20"/>
        </w:rPr>
        <w:t xml:space="preserve"> r</w:t>
      </w:r>
      <w:r w:rsidR="00F8440F" w:rsidRPr="00DD7306">
        <w:rPr>
          <w:rFonts w:ascii="Arial" w:hAnsi="Arial" w:cs="Arial"/>
          <w:sz w:val="20"/>
        </w:rPr>
        <w:t>oku</w:t>
      </w:r>
      <w:r w:rsidRPr="00DD7306">
        <w:rPr>
          <w:rFonts w:ascii="Arial" w:hAnsi="Arial" w:cs="Arial"/>
          <w:sz w:val="20"/>
        </w:rPr>
        <w:br w:type="page"/>
      </w:r>
    </w:p>
    <w:p w14:paraId="57B5C70D" w14:textId="77777777" w:rsidR="00FA567D" w:rsidRPr="00DD7306" w:rsidRDefault="00FA2650" w:rsidP="001D58F0">
      <w:pPr>
        <w:pStyle w:val="P1"/>
        <w:numPr>
          <w:ilvl w:val="0"/>
          <w:numId w:val="25"/>
        </w:numPr>
        <w:ind w:left="567" w:hanging="567"/>
        <w:rPr>
          <w:sz w:val="20"/>
          <w:szCs w:val="20"/>
        </w:rPr>
      </w:pPr>
      <w:bookmarkStart w:id="1" w:name="_Toc456578644"/>
      <w:r w:rsidRPr="00DD7306">
        <w:rPr>
          <w:sz w:val="20"/>
          <w:szCs w:val="20"/>
        </w:rPr>
        <w:lastRenderedPageBreak/>
        <w:t>Firma oraz adres Zamawiającego oraz adres poczty elektronicznej i strony internetowej Zamawiającego</w:t>
      </w:r>
      <w:bookmarkEnd w:id="1"/>
      <w:r w:rsidRPr="00DD7306">
        <w:rPr>
          <w:sz w:val="20"/>
          <w:szCs w:val="20"/>
        </w:rPr>
        <w:t>.</w:t>
      </w:r>
    </w:p>
    <w:p w14:paraId="73A21D7A" w14:textId="77777777" w:rsidR="00FA567D" w:rsidRPr="00DD7306" w:rsidRDefault="00FA2650" w:rsidP="00FA036A">
      <w:pPr>
        <w:pStyle w:val="P1"/>
        <w:numPr>
          <w:ilvl w:val="0"/>
          <w:numId w:val="0"/>
        </w:numPr>
        <w:ind w:left="567"/>
        <w:rPr>
          <w:sz w:val="20"/>
          <w:szCs w:val="20"/>
        </w:rPr>
      </w:pPr>
      <w:r w:rsidRPr="00DD7306">
        <w:rPr>
          <w:sz w:val="20"/>
          <w:szCs w:val="20"/>
        </w:rPr>
        <w:t>Polska Spółka Gazownictwa sp. z o.o.</w:t>
      </w:r>
    </w:p>
    <w:p w14:paraId="2D51D6C5" w14:textId="77777777" w:rsidR="00FA567D" w:rsidRPr="00DD7306" w:rsidRDefault="00FA2650" w:rsidP="00FA036A">
      <w:pPr>
        <w:pStyle w:val="P1"/>
        <w:numPr>
          <w:ilvl w:val="0"/>
          <w:numId w:val="0"/>
        </w:numPr>
        <w:ind w:left="357" w:firstLine="210"/>
        <w:rPr>
          <w:b w:val="0"/>
          <w:sz w:val="20"/>
          <w:szCs w:val="20"/>
        </w:rPr>
      </w:pPr>
      <w:r w:rsidRPr="00DD7306">
        <w:rPr>
          <w:sz w:val="20"/>
          <w:szCs w:val="20"/>
          <w:lang w:eastAsia="en-US"/>
        </w:rPr>
        <w:t xml:space="preserve">ul. </w:t>
      </w:r>
      <w:r w:rsidR="001E63A6" w:rsidRPr="00DD7306">
        <w:rPr>
          <w:sz w:val="20"/>
          <w:szCs w:val="20"/>
          <w:lang w:eastAsia="en-US"/>
        </w:rPr>
        <w:t>Wojciecha Bandrowskiego 16</w:t>
      </w:r>
      <w:r w:rsidRPr="00DD7306">
        <w:rPr>
          <w:sz w:val="20"/>
          <w:szCs w:val="20"/>
          <w:lang w:eastAsia="en-US"/>
        </w:rPr>
        <w:t xml:space="preserve">, </w:t>
      </w:r>
      <w:r w:rsidR="001E63A6" w:rsidRPr="00DD7306">
        <w:rPr>
          <w:sz w:val="20"/>
          <w:szCs w:val="20"/>
          <w:lang w:eastAsia="en-US"/>
        </w:rPr>
        <w:t>33</w:t>
      </w:r>
      <w:r w:rsidRPr="00DD7306">
        <w:rPr>
          <w:sz w:val="20"/>
          <w:szCs w:val="20"/>
          <w:lang w:eastAsia="en-US"/>
        </w:rPr>
        <w:t>-</w:t>
      </w:r>
      <w:r w:rsidR="001E63A6" w:rsidRPr="00DD7306">
        <w:rPr>
          <w:sz w:val="20"/>
          <w:szCs w:val="20"/>
          <w:lang w:eastAsia="en-US"/>
        </w:rPr>
        <w:t>100 Tarnów</w:t>
      </w:r>
    </w:p>
    <w:p w14:paraId="6AFFD14D" w14:textId="7424BA6C" w:rsidR="00FA567D" w:rsidRPr="00DD7306" w:rsidRDefault="00186B43" w:rsidP="00745F9A">
      <w:pPr>
        <w:pStyle w:val="P1"/>
        <w:numPr>
          <w:ilvl w:val="0"/>
          <w:numId w:val="0"/>
        </w:numPr>
        <w:ind w:left="567"/>
        <w:rPr>
          <w:b w:val="0"/>
          <w:sz w:val="20"/>
          <w:szCs w:val="20"/>
        </w:rPr>
      </w:pPr>
      <w:bookmarkStart w:id="2" w:name="_Hlk8720870"/>
      <w:r>
        <w:rPr>
          <w:b w:val="0"/>
          <w:sz w:val="20"/>
          <w:szCs w:val="20"/>
        </w:rPr>
        <w:t>wpisan</w:t>
      </w:r>
      <w:r w:rsidR="00500328">
        <w:rPr>
          <w:b w:val="0"/>
          <w:sz w:val="20"/>
          <w:szCs w:val="20"/>
        </w:rPr>
        <w:t>ą</w:t>
      </w:r>
      <w:r>
        <w:rPr>
          <w:b w:val="0"/>
          <w:sz w:val="20"/>
          <w:szCs w:val="20"/>
        </w:rPr>
        <w:t xml:space="preserve"> do</w:t>
      </w:r>
      <w:r w:rsidR="00FA2650" w:rsidRPr="00DD7306">
        <w:rPr>
          <w:b w:val="0"/>
          <w:sz w:val="20"/>
          <w:szCs w:val="20"/>
        </w:rPr>
        <w:t xml:space="preserve"> rejestr</w:t>
      </w:r>
      <w:r>
        <w:rPr>
          <w:b w:val="0"/>
          <w:sz w:val="20"/>
          <w:szCs w:val="20"/>
        </w:rPr>
        <w:t>u</w:t>
      </w:r>
      <w:r w:rsidR="00FA2650" w:rsidRPr="00DD7306">
        <w:rPr>
          <w:b w:val="0"/>
          <w:sz w:val="20"/>
          <w:szCs w:val="20"/>
        </w:rPr>
        <w:t xml:space="preserve"> przedsiębiorców Krajowego Rejestru Sądowego w Sądzie Rejonowy</w:t>
      </w:r>
      <w:r w:rsidR="001E63A6" w:rsidRPr="00DD7306">
        <w:rPr>
          <w:b w:val="0"/>
          <w:sz w:val="20"/>
          <w:szCs w:val="20"/>
        </w:rPr>
        <w:t>m</w:t>
      </w:r>
      <w:r w:rsidR="00FA2650" w:rsidRPr="00DD7306">
        <w:rPr>
          <w:b w:val="0"/>
          <w:sz w:val="20"/>
          <w:szCs w:val="20"/>
        </w:rPr>
        <w:t xml:space="preserve"> dla </w:t>
      </w:r>
      <w:r w:rsidR="001E63A6" w:rsidRPr="00DD7306">
        <w:rPr>
          <w:b w:val="0"/>
          <w:sz w:val="20"/>
          <w:szCs w:val="20"/>
        </w:rPr>
        <w:t>Krakowa</w:t>
      </w:r>
      <w:r w:rsidR="00C13A01" w:rsidRPr="00DD7306">
        <w:rPr>
          <w:b w:val="0"/>
          <w:sz w:val="20"/>
          <w:szCs w:val="20"/>
        </w:rPr>
        <w:t xml:space="preserve"> </w:t>
      </w:r>
      <w:r w:rsidR="001E63A6" w:rsidRPr="00DD7306">
        <w:rPr>
          <w:b w:val="0"/>
          <w:sz w:val="20"/>
          <w:szCs w:val="20"/>
        </w:rPr>
        <w:t>-</w:t>
      </w:r>
      <w:r w:rsidR="00C13A01" w:rsidRPr="00DD7306">
        <w:rPr>
          <w:b w:val="0"/>
          <w:sz w:val="20"/>
          <w:szCs w:val="20"/>
        </w:rPr>
        <w:t xml:space="preserve"> </w:t>
      </w:r>
      <w:r w:rsidR="001E63A6" w:rsidRPr="00DD7306">
        <w:rPr>
          <w:b w:val="0"/>
          <w:sz w:val="20"/>
          <w:szCs w:val="20"/>
        </w:rPr>
        <w:t>Śródmieścia w Krakowie</w:t>
      </w:r>
      <w:r w:rsidR="00FA2650" w:rsidRPr="00DD7306">
        <w:rPr>
          <w:b w:val="0"/>
          <w:sz w:val="20"/>
          <w:szCs w:val="20"/>
        </w:rPr>
        <w:t>, Wydział XII Gospodarczy Krajowego Rejestru Sądowego pod numerem KRS: 0000374001</w:t>
      </w:r>
      <w:r w:rsidR="00745F9A" w:rsidRPr="00DD7306">
        <w:rPr>
          <w:b w:val="0"/>
          <w:sz w:val="20"/>
          <w:szCs w:val="20"/>
        </w:rPr>
        <w:t xml:space="preserve">; </w:t>
      </w:r>
      <w:r w:rsidR="00FA2650" w:rsidRPr="00DD7306">
        <w:rPr>
          <w:b w:val="0"/>
          <w:sz w:val="20"/>
          <w:szCs w:val="20"/>
        </w:rPr>
        <w:t>NIP: 525 24 96 411, REGON: 142739519</w:t>
      </w:r>
    </w:p>
    <w:p w14:paraId="730D5B4D" w14:textId="77777777" w:rsidR="00FA567D" w:rsidRPr="00DD7306" w:rsidRDefault="00FA2650" w:rsidP="00FA036A">
      <w:pPr>
        <w:pStyle w:val="P1"/>
        <w:numPr>
          <w:ilvl w:val="0"/>
          <w:numId w:val="0"/>
        </w:numPr>
        <w:ind w:left="567"/>
        <w:rPr>
          <w:b w:val="0"/>
          <w:sz w:val="20"/>
          <w:szCs w:val="20"/>
        </w:rPr>
      </w:pPr>
      <w:r w:rsidRPr="00DD7306">
        <w:rPr>
          <w:b w:val="0"/>
          <w:sz w:val="20"/>
          <w:szCs w:val="20"/>
        </w:rPr>
        <w:t>Kapitał zakładowy: 10.488.917.050,00 zł</w:t>
      </w:r>
      <w:bookmarkEnd w:id="2"/>
    </w:p>
    <w:p w14:paraId="62747B34" w14:textId="77777777" w:rsidR="00FA567D" w:rsidRPr="00DD7306" w:rsidRDefault="00FA2650" w:rsidP="00FA036A">
      <w:pPr>
        <w:pStyle w:val="P1"/>
        <w:numPr>
          <w:ilvl w:val="0"/>
          <w:numId w:val="0"/>
        </w:numPr>
        <w:ind w:left="567"/>
        <w:rPr>
          <w:b w:val="0"/>
          <w:sz w:val="20"/>
          <w:szCs w:val="20"/>
        </w:rPr>
      </w:pPr>
      <w:r w:rsidRPr="00DD7306">
        <w:rPr>
          <w:b w:val="0"/>
          <w:sz w:val="20"/>
          <w:szCs w:val="20"/>
        </w:rPr>
        <w:t xml:space="preserve">Adres strony internetowej Zamawiającego: </w:t>
      </w:r>
      <w:hyperlink r:id="rId10" w:history="1">
        <w:r w:rsidRPr="00DD7306">
          <w:rPr>
            <w:rStyle w:val="Hipercze"/>
            <w:b w:val="0"/>
            <w:sz w:val="20"/>
            <w:szCs w:val="20"/>
          </w:rPr>
          <w:t>www.psgaz.pl</w:t>
        </w:r>
      </w:hyperlink>
      <w:r w:rsidRPr="00DD7306">
        <w:rPr>
          <w:b w:val="0"/>
          <w:sz w:val="20"/>
          <w:szCs w:val="20"/>
        </w:rPr>
        <w:t xml:space="preserve"> </w:t>
      </w:r>
    </w:p>
    <w:p w14:paraId="29A758D4" w14:textId="77777777" w:rsidR="00FA567D" w:rsidRPr="00DD7306" w:rsidRDefault="00FA2650" w:rsidP="00FA036A">
      <w:pPr>
        <w:spacing w:after="120" w:line="240" w:lineRule="auto"/>
        <w:ind w:firstLine="567"/>
        <w:rPr>
          <w:rFonts w:ascii="Arial" w:hAnsi="Arial" w:cs="Arial"/>
          <w:b/>
          <w:sz w:val="20"/>
          <w:u w:val="single"/>
        </w:rPr>
      </w:pPr>
      <w:bookmarkStart w:id="3" w:name="_Toc367911433"/>
      <w:bookmarkStart w:id="4" w:name="_Toc367911593"/>
      <w:r w:rsidRPr="00DD7306">
        <w:rPr>
          <w:rFonts w:ascii="Arial" w:hAnsi="Arial" w:cs="Arial"/>
          <w:b/>
          <w:sz w:val="20"/>
          <w:u w:val="single"/>
        </w:rPr>
        <w:t xml:space="preserve">Adres do korespondencji: </w:t>
      </w:r>
    </w:p>
    <w:p w14:paraId="140775D0"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Polska Spółka Gazownictwa sp. z o.o. Oddział Zakład Gazowniczy w Krakowie</w:t>
      </w:r>
    </w:p>
    <w:p w14:paraId="7D3F7A42"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ul. Gazowa 16, 31-060 Kraków</w:t>
      </w:r>
    </w:p>
    <w:bookmarkEnd w:id="3"/>
    <w:bookmarkEnd w:id="4"/>
    <w:p w14:paraId="08E0CC48" w14:textId="77777777" w:rsidR="002B2A64" w:rsidRPr="00906E7C" w:rsidRDefault="002B2A64" w:rsidP="002B2A64">
      <w:pPr>
        <w:pStyle w:val="P1"/>
        <w:numPr>
          <w:ilvl w:val="0"/>
          <w:numId w:val="0"/>
        </w:numPr>
        <w:ind w:left="567"/>
        <w:rPr>
          <w:b w:val="0"/>
          <w:sz w:val="20"/>
          <w:szCs w:val="20"/>
        </w:rPr>
      </w:pPr>
      <w:r w:rsidRPr="00906E7C">
        <w:rPr>
          <w:b w:val="0"/>
          <w:sz w:val="20"/>
          <w:szCs w:val="20"/>
        </w:rPr>
        <w:t xml:space="preserve">Telefon: 12 628-11-47 </w:t>
      </w:r>
    </w:p>
    <w:p w14:paraId="3309A8B2" w14:textId="4B3841F4" w:rsidR="002B2A64" w:rsidRPr="00DD7306" w:rsidRDefault="002B2A64" w:rsidP="002B2A64">
      <w:pPr>
        <w:widowControl/>
        <w:adjustRightInd/>
        <w:spacing w:after="120" w:line="240" w:lineRule="auto"/>
        <w:ind w:left="567"/>
        <w:jc w:val="left"/>
        <w:textAlignment w:val="auto"/>
        <w:rPr>
          <w:rFonts w:ascii="Arial" w:hAnsi="Arial" w:cs="Arial"/>
          <w:sz w:val="20"/>
          <w:u w:val="single"/>
          <w:vertAlign w:val="superscript"/>
        </w:rPr>
      </w:pPr>
      <w:r w:rsidRPr="00DD7306">
        <w:rPr>
          <w:rFonts w:ascii="Arial" w:hAnsi="Arial" w:cs="Arial"/>
          <w:sz w:val="20"/>
        </w:rPr>
        <w:t>Godziny pracy Zamawiającego: poniedziałek – piątek 7</w:t>
      </w:r>
      <w:r w:rsidRPr="00DD7306">
        <w:rPr>
          <w:rFonts w:ascii="Arial" w:hAnsi="Arial" w:cs="Arial"/>
          <w:sz w:val="20"/>
          <w:u w:val="single"/>
          <w:vertAlign w:val="superscript"/>
        </w:rPr>
        <w:t>00</w:t>
      </w:r>
      <w:r w:rsidRPr="00DD7306">
        <w:rPr>
          <w:rFonts w:ascii="Arial" w:hAnsi="Arial" w:cs="Arial"/>
          <w:sz w:val="20"/>
        </w:rPr>
        <w:t>-1</w:t>
      </w:r>
      <w:r w:rsidR="00EF6F22">
        <w:rPr>
          <w:rFonts w:ascii="Arial" w:hAnsi="Arial" w:cs="Arial"/>
          <w:sz w:val="20"/>
        </w:rPr>
        <w:t>4</w:t>
      </w:r>
      <w:r w:rsidRPr="00DD7306">
        <w:rPr>
          <w:rFonts w:ascii="Arial" w:hAnsi="Arial" w:cs="Arial"/>
          <w:sz w:val="20"/>
          <w:u w:val="single"/>
          <w:vertAlign w:val="superscript"/>
        </w:rPr>
        <w:t>00</w:t>
      </w:r>
    </w:p>
    <w:p w14:paraId="24D4C486" w14:textId="2CEDC2BC" w:rsidR="002B2A64" w:rsidRDefault="002B2A64" w:rsidP="002B2A64">
      <w:pPr>
        <w:widowControl/>
        <w:adjustRightInd/>
        <w:spacing w:after="120" w:line="240" w:lineRule="auto"/>
        <w:ind w:left="567"/>
        <w:textAlignment w:val="auto"/>
        <w:rPr>
          <w:rStyle w:val="Hipercze"/>
          <w:rFonts w:ascii="Arial" w:hAnsi="Arial" w:cs="Arial"/>
          <w:sz w:val="20"/>
        </w:rPr>
      </w:pPr>
      <w:r w:rsidRPr="00DD7306">
        <w:rPr>
          <w:rFonts w:ascii="Arial" w:hAnsi="Arial" w:cs="Arial"/>
          <w:sz w:val="20"/>
        </w:rPr>
        <w:t xml:space="preserve">Adres poczty elektronicznej: </w:t>
      </w:r>
      <w:hyperlink r:id="rId11" w:history="1">
        <w:r w:rsidR="00E5710F" w:rsidRPr="00910EB6">
          <w:rPr>
            <w:rStyle w:val="Hipercze"/>
            <w:rFonts w:ascii="Arial" w:hAnsi="Arial" w:cs="Arial"/>
            <w:sz w:val="20"/>
          </w:rPr>
          <w:t>jolanta.sienko@psgaz.pl</w:t>
        </w:r>
      </w:hyperlink>
    </w:p>
    <w:p w14:paraId="66DC3002" w14:textId="5DF1EB17" w:rsidR="00FA567D" w:rsidRPr="00DD7306" w:rsidRDefault="002E08BC" w:rsidP="002B2A64">
      <w:pPr>
        <w:widowControl/>
        <w:adjustRightInd/>
        <w:spacing w:after="120" w:line="240" w:lineRule="auto"/>
        <w:ind w:left="567"/>
        <w:textAlignment w:val="auto"/>
        <w:rPr>
          <w:rFonts w:ascii="Arial" w:hAnsi="Arial" w:cs="Arial"/>
          <w:b/>
          <w:i/>
          <w:sz w:val="20"/>
        </w:rPr>
      </w:pPr>
      <w:r w:rsidRPr="00DD7306">
        <w:rPr>
          <w:rFonts w:ascii="Arial" w:hAnsi="Arial" w:cs="Arial"/>
          <w:b/>
          <w:i/>
          <w:sz w:val="20"/>
        </w:rPr>
        <w:t>Zamawiający informuje, że przekazane dane osobowe będą przetwarzane zgodnie z</w:t>
      </w:r>
      <w:r w:rsidR="007A4812" w:rsidRPr="00DD7306">
        <w:rPr>
          <w:rFonts w:ascii="Arial" w:hAnsi="Arial" w:cs="Arial"/>
          <w:b/>
          <w:i/>
          <w:sz w:val="20"/>
        </w:rPr>
        <w:t> </w:t>
      </w:r>
      <w:r w:rsidRPr="00DD7306">
        <w:rPr>
          <w:rFonts w:ascii="Arial" w:hAnsi="Arial" w:cs="Arial"/>
          <w:b/>
          <w:i/>
          <w:sz w:val="20"/>
        </w:rPr>
        <w:t>informacją zawartą w „Obowiązku informacyjnym”</w:t>
      </w:r>
      <w:r w:rsidR="001E63A6" w:rsidRPr="00DD7306">
        <w:rPr>
          <w:rFonts w:ascii="Arial" w:hAnsi="Arial" w:cs="Arial"/>
          <w:b/>
          <w:i/>
          <w:sz w:val="20"/>
        </w:rPr>
        <w:t>,</w:t>
      </w:r>
      <w:r w:rsidRPr="00DD7306">
        <w:rPr>
          <w:rFonts w:ascii="Arial" w:hAnsi="Arial" w:cs="Arial"/>
          <w:b/>
          <w:i/>
          <w:sz w:val="20"/>
        </w:rPr>
        <w:t xml:space="preserve"> dostępnym na stronie internetowej </w:t>
      </w:r>
      <w:r w:rsidR="001E63A6" w:rsidRPr="00DD7306">
        <w:rPr>
          <w:rFonts w:ascii="Arial" w:hAnsi="Arial" w:cs="Arial"/>
          <w:b/>
          <w:i/>
          <w:sz w:val="20"/>
        </w:rPr>
        <w:t xml:space="preserve">Zamawiającego </w:t>
      </w:r>
      <w:r w:rsidRPr="00DD7306">
        <w:rPr>
          <w:rFonts w:ascii="Arial" w:hAnsi="Arial" w:cs="Arial"/>
          <w:b/>
          <w:i/>
          <w:sz w:val="20"/>
        </w:rPr>
        <w:t>pod adresem www.psgaz.pl w zakładce: Dla kontrahenta / Obowiązek Informacyjny.</w:t>
      </w:r>
    </w:p>
    <w:p w14:paraId="282AAF98" w14:textId="7583C54A" w:rsidR="00FA567D" w:rsidRPr="00DD7306" w:rsidRDefault="00FA2650" w:rsidP="00FA036A">
      <w:pPr>
        <w:widowControl/>
        <w:adjustRightInd/>
        <w:spacing w:after="120" w:line="240" w:lineRule="auto"/>
        <w:ind w:left="567"/>
        <w:textAlignment w:val="auto"/>
        <w:rPr>
          <w:rFonts w:ascii="Arial" w:hAnsi="Arial" w:cs="Arial"/>
          <w:sz w:val="20"/>
        </w:rPr>
      </w:pPr>
      <w:r w:rsidRPr="00DD7306">
        <w:rPr>
          <w:rFonts w:ascii="Arial" w:hAnsi="Arial" w:cs="Arial"/>
          <w:b/>
          <w:sz w:val="20"/>
        </w:rPr>
        <w:t>Adres strony internetowej Zamawiającego</w:t>
      </w:r>
      <w:r w:rsidRPr="00DD7306">
        <w:rPr>
          <w:rFonts w:ascii="Arial" w:hAnsi="Arial" w:cs="Arial"/>
          <w:sz w:val="20"/>
        </w:rPr>
        <w:t>, na której dostępna jest niniejsza Specyfikacja Istotnych Warunków Zamówienia</w:t>
      </w:r>
      <w:r w:rsidR="00802E10" w:rsidRPr="00DD7306">
        <w:rPr>
          <w:rFonts w:ascii="Arial" w:hAnsi="Arial" w:cs="Arial"/>
          <w:sz w:val="20"/>
        </w:rPr>
        <w:t xml:space="preserve"> </w:t>
      </w:r>
      <w:r w:rsidRPr="00DD7306">
        <w:rPr>
          <w:rFonts w:ascii="Arial" w:hAnsi="Arial" w:cs="Arial"/>
          <w:sz w:val="20"/>
        </w:rPr>
        <w:t>oraz na której, zgodnie z przepisami ustawy z dnia 29</w:t>
      </w:r>
      <w:r w:rsidR="001E63A6" w:rsidRPr="00DD7306">
        <w:rPr>
          <w:rFonts w:ascii="Arial" w:hAnsi="Arial" w:cs="Arial"/>
          <w:sz w:val="20"/>
        </w:rPr>
        <w:t> </w:t>
      </w:r>
      <w:r w:rsidRPr="00DD7306">
        <w:rPr>
          <w:rFonts w:ascii="Arial" w:hAnsi="Arial" w:cs="Arial"/>
          <w:sz w:val="20"/>
        </w:rPr>
        <w:t xml:space="preserve">stycznia 2004 roku </w:t>
      </w:r>
      <w:r w:rsidR="00D179EA" w:rsidRPr="00DD7306">
        <w:rPr>
          <w:rFonts w:ascii="Arial" w:hAnsi="Arial" w:cs="Arial"/>
          <w:sz w:val="20"/>
        </w:rPr>
        <w:br/>
      </w:r>
      <w:r w:rsidRPr="00DD7306">
        <w:rPr>
          <w:rFonts w:ascii="Arial" w:hAnsi="Arial" w:cs="Arial"/>
          <w:sz w:val="20"/>
        </w:rPr>
        <w:t xml:space="preserve">Prawo zamówień publicznych, będą zamieszczane wszelkie wymagane informacje związane </w:t>
      </w:r>
      <w:r w:rsidR="00D179EA" w:rsidRPr="00DD7306">
        <w:rPr>
          <w:rFonts w:ascii="Arial" w:hAnsi="Arial" w:cs="Arial"/>
          <w:sz w:val="20"/>
        </w:rPr>
        <w:br/>
      </w:r>
      <w:r w:rsidRPr="00DD7306">
        <w:rPr>
          <w:rFonts w:ascii="Arial" w:hAnsi="Arial" w:cs="Arial"/>
          <w:sz w:val="20"/>
        </w:rPr>
        <w:t>z postępowaniem:</w:t>
      </w:r>
    </w:p>
    <w:p w14:paraId="5B7AF934" w14:textId="3D6649FF" w:rsidR="00FA567D" w:rsidRPr="00DD7306" w:rsidRDefault="00557574" w:rsidP="00FA036A">
      <w:pPr>
        <w:widowControl/>
        <w:adjustRightInd/>
        <w:spacing w:after="120" w:line="240" w:lineRule="auto"/>
        <w:ind w:left="567"/>
        <w:textAlignment w:val="auto"/>
        <w:rPr>
          <w:rFonts w:ascii="Arial" w:hAnsi="Arial" w:cs="Arial"/>
          <w:b/>
          <w:i/>
          <w:sz w:val="20"/>
        </w:rPr>
      </w:pPr>
      <w:hyperlink r:id="rId12" w:history="1">
        <w:r w:rsidR="00FA2650" w:rsidRPr="00DD7306">
          <w:rPr>
            <w:rStyle w:val="Hipercze"/>
            <w:rFonts w:ascii="Arial" w:hAnsi="Arial" w:cs="Arial"/>
            <w:sz w:val="20"/>
          </w:rPr>
          <w:t>https://zamowienia.psgaz.pl</w:t>
        </w:r>
      </w:hyperlink>
      <w:r w:rsidR="00E90FD8" w:rsidRPr="00DD7306">
        <w:rPr>
          <w:rFonts w:ascii="Arial" w:hAnsi="Arial" w:cs="Arial"/>
          <w:b/>
          <w:bCs/>
          <w:sz w:val="20"/>
        </w:rPr>
        <w:t xml:space="preserve"> </w:t>
      </w:r>
      <w:r w:rsidR="00627917" w:rsidRPr="00DD7306">
        <w:rPr>
          <w:rFonts w:ascii="Arial" w:hAnsi="Arial" w:cs="Arial"/>
          <w:bCs/>
          <w:sz w:val="20"/>
        </w:rPr>
        <w:t>–</w:t>
      </w:r>
      <w:r w:rsidR="00E90FD8" w:rsidRPr="00DD7306">
        <w:rPr>
          <w:rFonts w:ascii="Arial" w:hAnsi="Arial" w:cs="Arial"/>
          <w:bCs/>
          <w:sz w:val="20"/>
        </w:rPr>
        <w:t xml:space="preserve"> </w:t>
      </w:r>
      <w:r w:rsidR="00D179EA" w:rsidRPr="00DD7306">
        <w:rPr>
          <w:rFonts w:ascii="Arial" w:hAnsi="Arial" w:cs="Arial"/>
          <w:bCs/>
          <w:sz w:val="20"/>
        </w:rPr>
        <w:t xml:space="preserve">zakładka </w:t>
      </w:r>
      <w:r w:rsidR="00E90FD8" w:rsidRPr="00DD7306">
        <w:rPr>
          <w:rFonts w:ascii="Arial" w:hAnsi="Arial" w:cs="Arial"/>
          <w:bCs/>
          <w:i/>
          <w:sz w:val="20"/>
        </w:rPr>
        <w:t>Postępowania</w:t>
      </w:r>
      <w:r w:rsidR="00627917" w:rsidRPr="00DD7306">
        <w:rPr>
          <w:rFonts w:ascii="Arial" w:hAnsi="Arial" w:cs="Arial"/>
          <w:bCs/>
          <w:i/>
          <w:sz w:val="20"/>
        </w:rPr>
        <w:t xml:space="preserve"> </w:t>
      </w:r>
      <w:r w:rsidR="00D179EA" w:rsidRPr="00DD7306">
        <w:rPr>
          <w:rFonts w:ascii="Arial" w:hAnsi="Arial" w:cs="Arial"/>
          <w:bCs/>
          <w:i/>
          <w:sz w:val="20"/>
        </w:rPr>
        <w:t>–</w:t>
      </w:r>
      <w:r w:rsidR="00627917" w:rsidRPr="00DD7306">
        <w:rPr>
          <w:rFonts w:ascii="Arial" w:hAnsi="Arial" w:cs="Arial"/>
          <w:bCs/>
          <w:i/>
          <w:sz w:val="20"/>
        </w:rPr>
        <w:t xml:space="preserve"> postępowania</w:t>
      </w:r>
      <w:r w:rsidR="00E90FD8" w:rsidRPr="00DD7306">
        <w:rPr>
          <w:rFonts w:ascii="Arial" w:hAnsi="Arial" w:cs="Arial"/>
          <w:bCs/>
          <w:i/>
          <w:sz w:val="20"/>
        </w:rPr>
        <w:t xml:space="preserve"> publiczne</w:t>
      </w:r>
      <w:r w:rsidR="00C310B8" w:rsidRPr="00DD7306">
        <w:rPr>
          <w:rFonts w:ascii="Arial" w:hAnsi="Arial" w:cs="Arial"/>
          <w:bCs/>
          <w:i/>
          <w:sz w:val="20"/>
        </w:rPr>
        <w:t>,</w:t>
      </w:r>
      <w:r w:rsidR="00E90FD8" w:rsidRPr="00DD7306">
        <w:rPr>
          <w:rFonts w:ascii="Arial" w:hAnsi="Arial" w:cs="Arial"/>
          <w:bCs/>
          <w:i/>
          <w:sz w:val="20"/>
        </w:rPr>
        <w:t xml:space="preserve"> </w:t>
      </w:r>
      <w:r w:rsidR="003A5FCB" w:rsidRPr="00DD7306">
        <w:rPr>
          <w:rFonts w:ascii="Arial" w:hAnsi="Arial" w:cs="Arial"/>
          <w:bCs/>
          <w:i/>
          <w:sz w:val="20"/>
        </w:rPr>
        <w:t>n</w:t>
      </w:r>
      <w:r w:rsidR="00E90FD8" w:rsidRPr="00DD7306">
        <w:rPr>
          <w:rFonts w:ascii="Arial" w:hAnsi="Arial" w:cs="Arial"/>
          <w:bCs/>
          <w:i/>
          <w:sz w:val="20"/>
        </w:rPr>
        <w:t>r postępowania:</w:t>
      </w:r>
      <w:r w:rsidR="009F1914" w:rsidRPr="00DD7306">
        <w:rPr>
          <w:rFonts w:ascii="Arial" w:hAnsi="Arial" w:cs="Arial"/>
          <w:bCs/>
          <w:i/>
          <w:sz w:val="20"/>
        </w:rPr>
        <w:t xml:space="preserve"> </w:t>
      </w:r>
      <w:bookmarkStart w:id="5" w:name="_GoBack"/>
      <w:r w:rsidR="00B93CF1">
        <w:rPr>
          <w:rFonts w:ascii="Arial" w:hAnsi="Arial" w:cs="Arial"/>
          <w:b/>
          <w:i/>
          <w:sz w:val="20"/>
        </w:rPr>
        <w:t>PSGKR.ZZSP.901</w:t>
      </w:r>
      <w:bookmarkEnd w:id="5"/>
      <w:r w:rsidR="00B93CF1">
        <w:rPr>
          <w:rFonts w:ascii="Arial" w:hAnsi="Arial" w:cs="Arial"/>
          <w:b/>
          <w:i/>
          <w:sz w:val="20"/>
        </w:rPr>
        <w:t>.2</w:t>
      </w:r>
      <w:r w:rsidR="0071215C">
        <w:rPr>
          <w:rFonts w:ascii="Arial" w:hAnsi="Arial" w:cs="Arial"/>
          <w:b/>
          <w:i/>
          <w:sz w:val="20"/>
        </w:rPr>
        <w:t>9</w:t>
      </w:r>
      <w:r w:rsidR="00B93CF1">
        <w:rPr>
          <w:rFonts w:ascii="Arial" w:hAnsi="Arial" w:cs="Arial"/>
          <w:b/>
          <w:i/>
          <w:sz w:val="20"/>
        </w:rPr>
        <w:t>.19.</w:t>
      </w:r>
    </w:p>
    <w:p w14:paraId="2ED517E2" w14:textId="77777777" w:rsidR="00A77980" w:rsidRPr="00DD7306" w:rsidRDefault="00A77980" w:rsidP="00FA036A">
      <w:pPr>
        <w:widowControl/>
        <w:adjustRightInd/>
        <w:spacing w:after="120" w:line="240" w:lineRule="auto"/>
        <w:ind w:left="567"/>
        <w:textAlignment w:val="auto"/>
        <w:rPr>
          <w:rFonts w:ascii="Arial" w:hAnsi="Arial" w:cs="Arial"/>
          <w:b/>
          <w:color w:val="FF0000"/>
          <w:sz w:val="20"/>
        </w:rPr>
      </w:pPr>
    </w:p>
    <w:p w14:paraId="17B71829" w14:textId="03A5E690" w:rsidR="00FA567D" w:rsidRPr="00DD7306" w:rsidRDefault="00FA2650" w:rsidP="001D58F0">
      <w:pPr>
        <w:pStyle w:val="P1"/>
        <w:numPr>
          <w:ilvl w:val="0"/>
          <w:numId w:val="25"/>
        </w:numPr>
        <w:ind w:left="567" w:hanging="567"/>
        <w:rPr>
          <w:sz w:val="20"/>
          <w:szCs w:val="20"/>
        </w:rPr>
      </w:pPr>
      <w:bookmarkStart w:id="6" w:name="_Toc456578645"/>
      <w:r w:rsidRPr="00DD7306">
        <w:rPr>
          <w:sz w:val="20"/>
          <w:szCs w:val="20"/>
        </w:rPr>
        <w:t>Tryb udzielenia zamówienia</w:t>
      </w:r>
      <w:bookmarkEnd w:id="6"/>
      <w:r w:rsidR="00903042" w:rsidRPr="00DD7306">
        <w:rPr>
          <w:sz w:val="20"/>
          <w:szCs w:val="20"/>
        </w:rPr>
        <w:t>.</w:t>
      </w:r>
    </w:p>
    <w:p w14:paraId="66268F52" w14:textId="791E0001" w:rsidR="00FA567D" w:rsidRPr="00DD7306" w:rsidRDefault="00FE6A34" w:rsidP="001D58F0">
      <w:pPr>
        <w:pStyle w:val="P1"/>
        <w:numPr>
          <w:ilvl w:val="1"/>
          <w:numId w:val="25"/>
        </w:numPr>
        <w:ind w:left="567" w:hanging="567"/>
        <w:rPr>
          <w:sz w:val="20"/>
          <w:szCs w:val="20"/>
        </w:rPr>
      </w:pPr>
      <w:r w:rsidRPr="00DD7306">
        <w:rPr>
          <w:b w:val="0"/>
          <w:sz w:val="20"/>
          <w:szCs w:val="20"/>
        </w:rPr>
        <w:t>Postępowanie jest prowadzone na podstawie przepisów ustawy z dnia 29 stycznia 2004 r. Prawo zamówień publicznych (tekst jednolity: Dz. U. z 2018 roku poz. 1986 ze zm.) (dalej: „</w:t>
      </w:r>
      <w:r w:rsidRPr="00DD7306">
        <w:rPr>
          <w:sz w:val="20"/>
          <w:szCs w:val="20"/>
        </w:rPr>
        <w:t>Ustawa</w:t>
      </w:r>
      <w:r w:rsidRPr="00DD7306">
        <w:rPr>
          <w:b w:val="0"/>
          <w:sz w:val="20"/>
          <w:szCs w:val="20"/>
        </w:rPr>
        <w:t>”) w trybie przetargu nieograniczonego stosownie do art. 39 i nast. Ustawy w zw. z art. 132 ust. 1 pkt 3 i art. 134 ust. 1 Ustawy (zamówienie sektorowe).</w:t>
      </w:r>
    </w:p>
    <w:p w14:paraId="0CB93FFF" w14:textId="2EB7BCFB" w:rsidR="00FA567D" w:rsidRPr="00DD7306" w:rsidRDefault="00FE6A34" w:rsidP="001D58F0">
      <w:pPr>
        <w:pStyle w:val="P1"/>
        <w:numPr>
          <w:ilvl w:val="1"/>
          <w:numId w:val="25"/>
        </w:numPr>
        <w:ind w:left="567" w:hanging="567"/>
        <w:rPr>
          <w:strike/>
          <w:color w:val="FF0000"/>
          <w:sz w:val="20"/>
          <w:szCs w:val="20"/>
        </w:rPr>
      </w:pPr>
      <w:r w:rsidRPr="00DD7306">
        <w:rPr>
          <w:b w:val="0"/>
          <w:sz w:val="20"/>
          <w:szCs w:val="20"/>
        </w:rPr>
        <w:t>Zamawiający nie przewiduje udzielenia zamówień, o których mowa</w:t>
      </w:r>
      <w:r w:rsidR="005E076F" w:rsidRPr="00DD7306">
        <w:rPr>
          <w:b w:val="0"/>
          <w:sz w:val="20"/>
          <w:szCs w:val="20"/>
        </w:rPr>
        <w:t xml:space="preserve"> w art. 134 ust. 6 pkt 3 Ustawy</w:t>
      </w:r>
      <w:r w:rsidR="007847A1">
        <w:rPr>
          <w:b w:val="0"/>
          <w:sz w:val="20"/>
          <w:szCs w:val="20"/>
        </w:rPr>
        <w:t>.</w:t>
      </w:r>
      <w:r w:rsidR="005E076F" w:rsidRPr="00DD7306">
        <w:rPr>
          <w:b w:val="0"/>
          <w:sz w:val="20"/>
          <w:szCs w:val="20"/>
        </w:rPr>
        <w:t xml:space="preserve"> </w:t>
      </w:r>
    </w:p>
    <w:p w14:paraId="507D7DF6" w14:textId="77777777" w:rsidR="00FA567D" w:rsidRPr="00DD7306" w:rsidRDefault="00AE4BC7" w:rsidP="001D58F0">
      <w:pPr>
        <w:pStyle w:val="P1"/>
        <w:numPr>
          <w:ilvl w:val="1"/>
          <w:numId w:val="25"/>
        </w:numPr>
        <w:ind w:left="567" w:hanging="567"/>
        <w:rPr>
          <w:sz w:val="20"/>
          <w:szCs w:val="20"/>
        </w:rPr>
      </w:pPr>
      <w:r w:rsidRPr="00DD7306">
        <w:rPr>
          <w:b w:val="0"/>
          <w:sz w:val="20"/>
          <w:szCs w:val="20"/>
        </w:rPr>
        <w:t>Wykonawcy zobowiązani są do złożenia oferty spełniającej wymogi zawarte w Ustawie oraz w niniejszej Specyfikacji Istotnych Warunków Zamówienia. Na ich podstawie zostanie wybrana najkorzystniejsza oferta i zostanie podpisana umowa w sprawie zamówienia publicznego objętego przedmiotowym postępowaniem.</w:t>
      </w:r>
    </w:p>
    <w:p w14:paraId="79562227" w14:textId="77777777" w:rsidR="00FA567D" w:rsidRPr="00DD7306" w:rsidRDefault="00AE4BC7" w:rsidP="001D58F0">
      <w:pPr>
        <w:pStyle w:val="P1"/>
        <w:numPr>
          <w:ilvl w:val="1"/>
          <w:numId w:val="25"/>
        </w:numPr>
        <w:ind w:left="567" w:hanging="567"/>
        <w:rPr>
          <w:sz w:val="20"/>
          <w:szCs w:val="20"/>
        </w:rPr>
      </w:pPr>
      <w:r w:rsidRPr="00DD7306">
        <w:rPr>
          <w:b w:val="0"/>
          <w:sz w:val="20"/>
          <w:szCs w:val="20"/>
        </w:rPr>
        <w:t>Postępowanie o udzielenie przedmiotowego zamówienia prowadzi się w języku polskim.</w:t>
      </w:r>
    </w:p>
    <w:p w14:paraId="78691F8F" w14:textId="77777777" w:rsidR="00FA567D" w:rsidRPr="00DD7306" w:rsidRDefault="00AE4BC7" w:rsidP="001D58F0">
      <w:pPr>
        <w:pStyle w:val="P1"/>
        <w:numPr>
          <w:ilvl w:val="1"/>
          <w:numId w:val="25"/>
        </w:numPr>
        <w:ind w:left="567" w:hanging="567"/>
        <w:rPr>
          <w:sz w:val="20"/>
          <w:szCs w:val="20"/>
        </w:rPr>
      </w:pPr>
      <w:r w:rsidRPr="00DD7306">
        <w:rPr>
          <w:b w:val="0"/>
          <w:sz w:val="20"/>
          <w:szCs w:val="20"/>
        </w:rPr>
        <w:t>Rozliczenia między Zamawiającym a Wykonawcą odbywać się będą w złotych polskich.</w:t>
      </w:r>
    </w:p>
    <w:p w14:paraId="73ECB8A4" w14:textId="77777777" w:rsidR="00FA567D" w:rsidRPr="00DD7306" w:rsidRDefault="00AE4BC7" w:rsidP="001D58F0">
      <w:pPr>
        <w:pStyle w:val="P1"/>
        <w:numPr>
          <w:ilvl w:val="1"/>
          <w:numId w:val="25"/>
        </w:numPr>
        <w:ind w:left="567" w:hanging="567"/>
        <w:rPr>
          <w:sz w:val="20"/>
          <w:szCs w:val="20"/>
        </w:rPr>
      </w:pPr>
      <w:r w:rsidRPr="00DD7306">
        <w:rPr>
          <w:b w:val="0"/>
          <w:sz w:val="20"/>
          <w:szCs w:val="20"/>
        </w:rPr>
        <w:t xml:space="preserve">Zamawiający nie przewiduje zwrotu kosztów udziału w postępowaniu. </w:t>
      </w:r>
    </w:p>
    <w:p w14:paraId="5B7469FB" w14:textId="77777777" w:rsidR="00FA567D" w:rsidRPr="00DD7306" w:rsidRDefault="00AE4BC7" w:rsidP="001D58F0">
      <w:pPr>
        <w:pStyle w:val="P1"/>
        <w:numPr>
          <w:ilvl w:val="1"/>
          <w:numId w:val="25"/>
        </w:numPr>
        <w:ind w:left="567" w:hanging="567"/>
        <w:rPr>
          <w:sz w:val="20"/>
          <w:szCs w:val="20"/>
        </w:rPr>
      </w:pPr>
      <w:r w:rsidRPr="00DD7306">
        <w:rPr>
          <w:b w:val="0"/>
          <w:sz w:val="20"/>
          <w:szCs w:val="20"/>
        </w:rPr>
        <w:t xml:space="preserve">Zamawiający nie dopuszcza składania ofert wariantowych. </w:t>
      </w:r>
    </w:p>
    <w:p w14:paraId="1C12AC82" w14:textId="77777777" w:rsidR="00FA567D" w:rsidRPr="00DD7306" w:rsidRDefault="00AE4BC7" w:rsidP="001D58F0">
      <w:pPr>
        <w:pStyle w:val="P1"/>
        <w:numPr>
          <w:ilvl w:val="1"/>
          <w:numId w:val="25"/>
        </w:numPr>
        <w:ind w:left="567" w:hanging="567"/>
        <w:rPr>
          <w:sz w:val="20"/>
          <w:szCs w:val="20"/>
        </w:rPr>
      </w:pPr>
      <w:r w:rsidRPr="00DD7306">
        <w:rPr>
          <w:b w:val="0"/>
          <w:sz w:val="20"/>
          <w:szCs w:val="20"/>
        </w:rPr>
        <w:t>Zamawiający nie przewiduje zawarcia umowy ramowej.</w:t>
      </w:r>
    </w:p>
    <w:p w14:paraId="1370C767" w14:textId="6D287BFE" w:rsidR="00FA567D" w:rsidRPr="001C13BB" w:rsidRDefault="00AE4BC7" w:rsidP="001D58F0">
      <w:pPr>
        <w:pStyle w:val="P1"/>
        <w:numPr>
          <w:ilvl w:val="1"/>
          <w:numId w:val="25"/>
        </w:numPr>
        <w:ind w:left="567" w:hanging="567"/>
        <w:rPr>
          <w:sz w:val="20"/>
          <w:szCs w:val="20"/>
        </w:rPr>
      </w:pPr>
      <w:r w:rsidRPr="00DD7306">
        <w:rPr>
          <w:b w:val="0"/>
          <w:sz w:val="20"/>
          <w:szCs w:val="20"/>
        </w:rPr>
        <w:t>Zamawiający nie przewiduje aukcji elektronicznej.</w:t>
      </w:r>
    </w:p>
    <w:p w14:paraId="3BD28307" w14:textId="29356630" w:rsidR="00A77980" w:rsidRPr="001F2DEE" w:rsidRDefault="00AE4BC7" w:rsidP="001F2DEE">
      <w:pPr>
        <w:pStyle w:val="P1"/>
        <w:numPr>
          <w:ilvl w:val="1"/>
          <w:numId w:val="25"/>
        </w:numPr>
        <w:spacing w:after="80"/>
        <w:ind w:left="567" w:hanging="567"/>
      </w:pPr>
      <w:bookmarkStart w:id="7" w:name="_Hlk5189871"/>
      <w:r w:rsidRPr="001C13BB">
        <w:rPr>
          <w:b w:val="0"/>
          <w:sz w:val="20"/>
        </w:rPr>
        <w:t xml:space="preserve">Zamawiający </w:t>
      </w:r>
      <w:r w:rsidR="001F2DEE">
        <w:rPr>
          <w:b w:val="0"/>
          <w:sz w:val="20"/>
        </w:rPr>
        <w:t xml:space="preserve">nie </w:t>
      </w:r>
      <w:r w:rsidRPr="001C13BB">
        <w:rPr>
          <w:b w:val="0"/>
          <w:sz w:val="20"/>
        </w:rPr>
        <w:t>dopuszcza składani</w:t>
      </w:r>
      <w:r w:rsidR="001F2DEE">
        <w:rPr>
          <w:b w:val="0"/>
          <w:sz w:val="20"/>
        </w:rPr>
        <w:t>a</w:t>
      </w:r>
      <w:r w:rsidRPr="001C13BB">
        <w:rPr>
          <w:b w:val="0"/>
          <w:sz w:val="20"/>
        </w:rPr>
        <w:t xml:space="preserve"> ofert </w:t>
      </w:r>
      <w:r w:rsidRPr="00621B0F">
        <w:rPr>
          <w:b w:val="0"/>
          <w:sz w:val="20"/>
        </w:rPr>
        <w:t>częściowych.</w:t>
      </w:r>
      <w:r w:rsidR="001C13BB" w:rsidRPr="00621B0F">
        <w:rPr>
          <w:b w:val="0"/>
          <w:sz w:val="20"/>
        </w:rPr>
        <w:t xml:space="preserve"> </w:t>
      </w:r>
      <w:bookmarkEnd w:id="7"/>
    </w:p>
    <w:p w14:paraId="2C547B0B" w14:textId="77777777" w:rsidR="00DA2C56" w:rsidRPr="00DD7306" w:rsidRDefault="00DA2C56" w:rsidP="00DA2C56">
      <w:pPr>
        <w:pStyle w:val="P11"/>
        <w:spacing w:before="0" w:after="120"/>
        <w:rPr>
          <w:color w:val="000000" w:themeColor="text1"/>
          <w:sz w:val="20"/>
          <w:szCs w:val="20"/>
        </w:rPr>
      </w:pPr>
    </w:p>
    <w:p w14:paraId="4F204DFA" w14:textId="77777777" w:rsidR="00FA567D" w:rsidRPr="00DD7306" w:rsidRDefault="00FA2650" w:rsidP="001D58F0">
      <w:pPr>
        <w:pStyle w:val="P1"/>
        <w:numPr>
          <w:ilvl w:val="0"/>
          <w:numId w:val="25"/>
        </w:numPr>
        <w:ind w:left="567" w:hanging="567"/>
        <w:rPr>
          <w:sz w:val="20"/>
          <w:szCs w:val="20"/>
        </w:rPr>
      </w:pPr>
      <w:bookmarkStart w:id="8" w:name="_Toc456578646"/>
      <w:r w:rsidRPr="00DD7306">
        <w:rPr>
          <w:sz w:val="20"/>
          <w:szCs w:val="20"/>
        </w:rPr>
        <w:t>Definicje i określenia użyte w dalszej części specyfikacji istotnych warunków zamówienia:</w:t>
      </w:r>
    </w:p>
    <w:p w14:paraId="255C46D0"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„Jednolity Dokument JEDZ”</w:t>
      </w:r>
      <w:r w:rsidR="009900A0" w:rsidRPr="00DD7306">
        <w:rPr>
          <w:b w:val="0"/>
          <w:sz w:val="20"/>
          <w:szCs w:val="20"/>
        </w:rPr>
        <w:t xml:space="preserve"> </w:t>
      </w:r>
      <w:r w:rsidRPr="00DD7306">
        <w:rPr>
          <w:b w:val="0"/>
          <w:sz w:val="20"/>
          <w:szCs w:val="20"/>
        </w:rPr>
        <w:tab/>
        <w:t>–</w:t>
      </w:r>
      <w:r w:rsidRPr="00DD7306">
        <w:rPr>
          <w:b w:val="0"/>
          <w:sz w:val="20"/>
          <w:szCs w:val="20"/>
        </w:rPr>
        <w:tab/>
        <w:t>dokument sporządzony zgodnie z Rozporządzeniem wykonawczym Komisji (UE) 2016/7 z dnia 5 stycznia 2016 roku ustanawiającym standardowy formularz jednolitego europejskiego dokumentu zamówienia (Dz. Urz. UE L 3/16);</w:t>
      </w:r>
    </w:p>
    <w:p w14:paraId="60156EFB"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lastRenderedPageBreak/>
        <w:t>„Konsorcjum”</w:t>
      </w:r>
      <w:r w:rsidRPr="00DD7306">
        <w:rPr>
          <w:b w:val="0"/>
          <w:sz w:val="20"/>
          <w:szCs w:val="20"/>
        </w:rPr>
        <w:tab/>
        <w:t>–</w:t>
      </w:r>
      <w:r w:rsidRPr="00DD7306">
        <w:rPr>
          <w:b w:val="0"/>
          <w:sz w:val="20"/>
          <w:szCs w:val="20"/>
        </w:rPr>
        <w:tab/>
        <w:t xml:space="preserve">łącznie Wykonawcy ubiegający się wspólnie o udzielenie </w:t>
      </w:r>
      <w:r w:rsidR="009900A0" w:rsidRPr="00DD7306">
        <w:rPr>
          <w:b w:val="0"/>
          <w:sz w:val="20"/>
          <w:szCs w:val="20"/>
        </w:rPr>
        <w:t>z</w:t>
      </w:r>
      <w:r w:rsidRPr="00DD7306">
        <w:rPr>
          <w:b w:val="0"/>
          <w:sz w:val="20"/>
          <w:szCs w:val="20"/>
        </w:rPr>
        <w:t xml:space="preserve">amówienia stanowiącego przedmiot niniejszego </w:t>
      </w:r>
      <w:r w:rsidR="009900A0" w:rsidRPr="00DD7306">
        <w:rPr>
          <w:b w:val="0"/>
          <w:sz w:val="20"/>
          <w:szCs w:val="20"/>
        </w:rPr>
        <w:t>p</w:t>
      </w:r>
      <w:r w:rsidRPr="00DD7306">
        <w:rPr>
          <w:b w:val="0"/>
          <w:sz w:val="20"/>
          <w:szCs w:val="20"/>
        </w:rPr>
        <w:t>ostępowania;</w:t>
      </w:r>
    </w:p>
    <w:p w14:paraId="314F6FB9"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„Platforma Zakupowa PSG”</w:t>
      </w:r>
      <w:r w:rsidRPr="00DD7306">
        <w:rPr>
          <w:b w:val="0"/>
          <w:sz w:val="20"/>
          <w:szCs w:val="20"/>
        </w:rPr>
        <w:tab/>
        <w:t>–</w:t>
      </w:r>
      <w:r w:rsidR="009900A0" w:rsidRPr="00DD7306">
        <w:rPr>
          <w:b w:val="0"/>
          <w:sz w:val="20"/>
          <w:szCs w:val="20"/>
        </w:rPr>
        <w:tab/>
      </w:r>
      <w:r w:rsidR="001E151A" w:rsidRPr="00DD7306">
        <w:rPr>
          <w:b w:val="0"/>
          <w:sz w:val="20"/>
          <w:szCs w:val="20"/>
        </w:rPr>
        <w:t>narzędzie informatyczne Zamawiającego stanowiące środek komunikacji elektronicznej z Wykonawcami, za pomocą którego składane są oferty oraz oświadczenie, o którym mowa w art. 25a</w:t>
      </w:r>
      <w:r w:rsidR="009900A0" w:rsidRPr="00DD7306">
        <w:rPr>
          <w:b w:val="0"/>
          <w:sz w:val="20"/>
          <w:szCs w:val="20"/>
        </w:rPr>
        <w:t xml:space="preserve"> Ustawy</w:t>
      </w:r>
      <w:r w:rsidR="001E151A" w:rsidRPr="00DD7306">
        <w:rPr>
          <w:b w:val="0"/>
          <w:sz w:val="20"/>
          <w:szCs w:val="20"/>
        </w:rPr>
        <w:t xml:space="preserve">, w tym </w:t>
      </w:r>
      <w:r w:rsidR="009900A0" w:rsidRPr="00DD7306">
        <w:rPr>
          <w:b w:val="0"/>
          <w:sz w:val="20"/>
          <w:szCs w:val="20"/>
        </w:rPr>
        <w:t>J</w:t>
      </w:r>
      <w:r w:rsidR="001E151A" w:rsidRPr="00DD7306">
        <w:rPr>
          <w:b w:val="0"/>
          <w:sz w:val="20"/>
          <w:szCs w:val="20"/>
        </w:rPr>
        <w:t xml:space="preserve">ednolity </w:t>
      </w:r>
      <w:r w:rsidR="009900A0" w:rsidRPr="00DD7306">
        <w:rPr>
          <w:b w:val="0"/>
          <w:sz w:val="20"/>
          <w:szCs w:val="20"/>
        </w:rPr>
        <w:t>D</w:t>
      </w:r>
      <w:r w:rsidR="001E151A" w:rsidRPr="00DD7306">
        <w:rPr>
          <w:b w:val="0"/>
          <w:sz w:val="20"/>
          <w:szCs w:val="20"/>
        </w:rPr>
        <w:t>okument</w:t>
      </w:r>
      <w:r w:rsidR="009900A0" w:rsidRPr="00DD7306">
        <w:rPr>
          <w:b w:val="0"/>
          <w:sz w:val="20"/>
          <w:szCs w:val="20"/>
        </w:rPr>
        <w:t xml:space="preserve"> JEDZ;</w:t>
      </w:r>
    </w:p>
    <w:p w14:paraId="4F7DCC32"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„Postępowanie”</w:t>
      </w:r>
      <w:r w:rsidRPr="00DD7306">
        <w:rPr>
          <w:b w:val="0"/>
          <w:sz w:val="20"/>
          <w:szCs w:val="20"/>
        </w:rPr>
        <w:tab/>
        <w:t>–</w:t>
      </w:r>
      <w:r w:rsidRPr="00DD7306">
        <w:rPr>
          <w:b w:val="0"/>
          <w:sz w:val="20"/>
          <w:szCs w:val="20"/>
        </w:rPr>
        <w:tab/>
        <w:t>postępowanie prowadzone przez Zamawiającego na podstawie niniejszej S</w:t>
      </w:r>
      <w:r w:rsidR="00E45A1B" w:rsidRPr="00DD7306">
        <w:rPr>
          <w:b w:val="0"/>
          <w:sz w:val="20"/>
          <w:szCs w:val="20"/>
        </w:rPr>
        <w:t xml:space="preserve">pecyfikacji </w:t>
      </w:r>
      <w:r w:rsidRPr="00DD7306">
        <w:rPr>
          <w:b w:val="0"/>
          <w:sz w:val="20"/>
          <w:szCs w:val="20"/>
        </w:rPr>
        <w:t>I</w:t>
      </w:r>
      <w:r w:rsidR="00E45A1B" w:rsidRPr="00DD7306">
        <w:rPr>
          <w:b w:val="0"/>
          <w:sz w:val="20"/>
          <w:szCs w:val="20"/>
        </w:rPr>
        <w:t xml:space="preserve">stotnych </w:t>
      </w:r>
      <w:r w:rsidRPr="00DD7306">
        <w:rPr>
          <w:b w:val="0"/>
          <w:sz w:val="20"/>
          <w:szCs w:val="20"/>
        </w:rPr>
        <w:t>W</w:t>
      </w:r>
      <w:r w:rsidR="00E45A1B" w:rsidRPr="00DD7306">
        <w:rPr>
          <w:b w:val="0"/>
          <w:sz w:val="20"/>
          <w:szCs w:val="20"/>
        </w:rPr>
        <w:t xml:space="preserve">arunków </w:t>
      </w:r>
      <w:r w:rsidRPr="00DD7306">
        <w:rPr>
          <w:b w:val="0"/>
          <w:sz w:val="20"/>
          <w:szCs w:val="20"/>
        </w:rPr>
        <w:t>Z</w:t>
      </w:r>
      <w:r w:rsidR="00E45A1B" w:rsidRPr="00DD7306">
        <w:rPr>
          <w:b w:val="0"/>
          <w:sz w:val="20"/>
          <w:szCs w:val="20"/>
        </w:rPr>
        <w:t>amówienia</w:t>
      </w:r>
      <w:r w:rsidRPr="00DD7306">
        <w:rPr>
          <w:b w:val="0"/>
          <w:sz w:val="20"/>
          <w:szCs w:val="20"/>
        </w:rPr>
        <w:t>;</w:t>
      </w:r>
    </w:p>
    <w:p w14:paraId="280F78A7"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 xml:space="preserve">„SIWZ” </w:t>
      </w:r>
      <w:r w:rsidRPr="00DD7306">
        <w:rPr>
          <w:b w:val="0"/>
          <w:sz w:val="20"/>
          <w:szCs w:val="20"/>
        </w:rPr>
        <w:tab/>
        <w:t>–</w:t>
      </w:r>
      <w:r w:rsidRPr="00DD7306">
        <w:rPr>
          <w:b w:val="0"/>
          <w:sz w:val="20"/>
          <w:szCs w:val="20"/>
        </w:rPr>
        <w:tab/>
        <w:t xml:space="preserve">niniejsza </w:t>
      </w:r>
      <w:r w:rsidR="00E45A1B" w:rsidRPr="00DD7306">
        <w:rPr>
          <w:b w:val="0"/>
          <w:sz w:val="20"/>
          <w:szCs w:val="20"/>
        </w:rPr>
        <w:t>S</w:t>
      </w:r>
      <w:r w:rsidRPr="00DD7306">
        <w:rPr>
          <w:b w:val="0"/>
          <w:sz w:val="20"/>
          <w:szCs w:val="20"/>
        </w:rPr>
        <w:t xml:space="preserve">pecyfikacja </w:t>
      </w:r>
      <w:r w:rsidR="00E45A1B" w:rsidRPr="00DD7306">
        <w:rPr>
          <w:b w:val="0"/>
          <w:sz w:val="20"/>
          <w:szCs w:val="20"/>
        </w:rPr>
        <w:t>I</w:t>
      </w:r>
      <w:r w:rsidRPr="00DD7306">
        <w:rPr>
          <w:b w:val="0"/>
          <w:sz w:val="20"/>
          <w:szCs w:val="20"/>
        </w:rPr>
        <w:t xml:space="preserve">stotnych </w:t>
      </w:r>
      <w:r w:rsidR="00E45A1B" w:rsidRPr="00DD7306">
        <w:rPr>
          <w:b w:val="0"/>
          <w:sz w:val="20"/>
          <w:szCs w:val="20"/>
        </w:rPr>
        <w:t>W</w:t>
      </w:r>
      <w:r w:rsidRPr="00DD7306">
        <w:rPr>
          <w:b w:val="0"/>
          <w:sz w:val="20"/>
          <w:szCs w:val="20"/>
        </w:rPr>
        <w:t xml:space="preserve">arunków </w:t>
      </w:r>
      <w:r w:rsidR="00E45A1B" w:rsidRPr="00DD7306">
        <w:rPr>
          <w:b w:val="0"/>
          <w:sz w:val="20"/>
          <w:szCs w:val="20"/>
        </w:rPr>
        <w:t>Z</w:t>
      </w:r>
      <w:r w:rsidRPr="00DD7306">
        <w:rPr>
          <w:b w:val="0"/>
          <w:sz w:val="20"/>
          <w:szCs w:val="20"/>
        </w:rPr>
        <w:t>amówienia;</w:t>
      </w:r>
    </w:p>
    <w:p w14:paraId="74945404" w14:textId="25DD1F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„Umowa”</w:t>
      </w:r>
      <w:r w:rsidRPr="00DD7306">
        <w:rPr>
          <w:b w:val="0"/>
          <w:sz w:val="20"/>
          <w:szCs w:val="20"/>
        </w:rPr>
        <w:tab/>
        <w:t>–</w:t>
      </w:r>
      <w:r w:rsidRPr="00DD7306">
        <w:rPr>
          <w:b w:val="0"/>
          <w:sz w:val="20"/>
          <w:szCs w:val="20"/>
        </w:rPr>
        <w:tab/>
        <w:t xml:space="preserve">umowa w sprawie zamówienia publicznego objętego </w:t>
      </w:r>
      <w:r w:rsidR="00761260">
        <w:rPr>
          <w:b w:val="0"/>
          <w:sz w:val="20"/>
          <w:szCs w:val="20"/>
        </w:rPr>
        <w:t>p</w:t>
      </w:r>
      <w:r w:rsidRPr="00DD7306">
        <w:rPr>
          <w:b w:val="0"/>
          <w:sz w:val="20"/>
          <w:szCs w:val="20"/>
        </w:rPr>
        <w:t>ostępowaniem;</w:t>
      </w:r>
    </w:p>
    <w:p w14:paraId="796803E0" w14:textId="001B55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„Wykonawca”</w:t>
      </w:r>
      <w:r w:rsidRPr="00DD7306">
        <w:rPr>
          <w:b w:val="0"/>
          <w:sz w:val="20"/>
          <w:szCs w:val="20"/>
        </w:rPr>
        <w:tab/>
        <w:t>–</w:t>
      </w:r>
      <w:r w:rsidRPr="00DD7306">
        <w:rPr>
          <w:b w:val="0"/>
          <w:sz w:val="20"/>
          <w:szCs w:val="20"/>
        </w:rPr>
        <w:tab/>
        <w:t>osoba fizyczna, osoba prawna albo jednostka organizacyjna nieposiadająca osobowości prawnej, która ubiega się o</w:t>
      </w:r>
      <w:r w:rsidR="00F905B6">
        <w:rPr>
          <w:b w:val="0"/>
          <w:sz w:val="20"/>
          <w:szCs w:val="20"/>
        </w:rPr>
        <w:t xml:space="preserve"> </w:t>
      </w:r>
      <w:r w:rsidRPr="00DD7306">
        <w:rPr>
          <w:b w:val="0"/>
          <w:sz w:val="20"/>
          <w:szCs w:val="20"/>
        </w:rPr>
        <w:t xml:space="preserve">udzielenie </w:t>
      </w:r>
      <w:r w:rsidR="00E45A1B" w:rsidRPr="00DD7306">
        <w:rPr>
          <w:b w:val="0"/>
          <w:sz w:val="20"/>
          <w:szCs w:val="20"/>
        </w:rPr>
        <w:t>z</w:t>
      </w:r>
      <w:r w:rsidRPr="00DD7306">
        <w:rPr>
          <w:b w:val="0"/>
          <w:sz w:val="20"/>
          <w:szCs w:val="20"/>
        </w:rPr>
        <w:t xml:space="preserve">amówienia, złożyła ofertę w </w:t>
      </w:r>
      <w:r w:rsidR="00761260">
        <w:rPr>
          <w:b w:val="0"/>
          <w:sz w:val="20"/>
          <w:szCs w:val="20"/>
        </w:rPr>
        <w:t>p</w:t>
      </w:r>
      <w:r w:rsidRPr="00DD7306">
        <w:rPr>
          <w:b w:val="0"/>
          <w:sz w:val="20"/>
          <w:szCs w:val="20"/>
        </w:rPr>
        <w:t>ostępowaniu lub zawarła Umowę</w:t>
      </w:r>
      <w:r w:rsidR="00E45A1B" w:rsidRPr="00DD7306">
        <w:rPr>
          <w:b w:val="0"/>
          <w:sz w:val="20"/>
          <w:szCs w:val="20"/>
        </w:rPr>
        <w:t>;</w:t>
      </w:r>
    </w:p>
    <w:p w14:paraId="2669B445"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„Zamawiający”</w:t>
      </w:r>
      <w:r w:rsidRPr="00DD7306">
        <w:rPr>
          <w:b w:val="0"/>
          <w:sz w:val="20"/>
          <w:szCs w:val="20"/>
        </w:rPr>
        <w:tab/>
        <w:t>–</w:t>
      </w:r>
      <w:r w:rsidRPr="00DD7306">
        <w:rPr>
          <w:b w:val="0"/>
          <w:sz w:val="20"/>
          <w:szCs w:val="20"/>
        </w:rPr>
        <w:tab/>
        <w:t xml:space="preserve">Polska Spółka Gazownictwa sp. z o.o. z siedzibą w </w:t>
      </w:r>
      <w:r w:rsidR="00E45A1B" w:rsidRPr="00DD7306">
        <w:rPr>
          <w:b w:val="0"/>
          <w:sz w:val="20"/>
          <w:szCs w:val="20"/>
        </w:rPr>
        <w:t xml:space="preserve">Tarnowie </w:t>
      </w:r>
      <w:r w:rsidRPr="00DD7306">
        <w:rPr>
          <w:b w:val="0"/>
          <w:sz w:val="20"/>
          <w:szCs w:val="20"/>
        </w:rPr>
        <w:t xml:space="preserve">(adres: ul. </w:t>
      </w:r>
      <w:r w:rsidR="00E45A1B" w:rsidRPr="00DD7306">
        <w:rPr>
          <w:b w:val="0"/>
          <w:sz w:val="20"/>
          <w:szCs w:val="20"/>
        </w:rPr>
        <w:t>Wojciecha Bandrowskiego 16</w:t>
      </w:r>
      <w:r w:rsidRPr="00DD7306">
        <w:rPr>
          <w:b w:val="0"/>
          <w:sz w:val="20"/>
          <w:szCs w:val="20"/>
        </w:rPr>
        <w:t xml:space="preserve">, </w:t>
      </w:r>
      <w:r w:rsidR="00E45A1B" w:rsidRPr="00DD7306">
        <w:rPr>
          <w:b w:val="0"/>
          <w:sz w:val="20"/>
          <w:szCs w:val="20"/>
        </w:rPr>
        <w:t>33</w:t>
      </w:r>
      <w:r w:rsidRPr="00DD7306">
        <w:rPr>
          <w:b w:val="0"/>
          <w:sz w:val="20"/>
          <w:szCs w:val="20"/>
        </w:rPr>
        <w:t>-</w:t>
      </w:r>
      <w:r w:rsidR="00E45A1B" w:rsidRPr="00DD7306">
        <w:rPr>
          <w:b w:val="0"/>
          <w:sz w:val="20"/>
          <w:szCs w:val="20"/>
        </w:rPr>
        <w:t>100</w:t>
      </w:r>
      <w:r w:rsidRPr="00DD7306">
        <w:rPr>
          <w:b w:val="0"/>
          <w:sz w:val="20"/>
          <w:szCs w:val="20"/>
        </w:rPr>
        <w:t xml:space="preserve"> </w:t>
      </w:r>
      <w:r w:rsidR="00E45A1B" w:rsidRPr="00DD7306">
        <w:rPr>
          <w:b w:val="0"/>
          <w:sz w:val="20"/>
          <w:szCs w:val="20"/>
        </w:rPr>
        <w:t>Tarnów</w:t>
      </w:r>
      <w:r w:rsidRPr="00DD7306">
        <w:rPr>
          <w:b w:val="0"/>
          <w:sz w:val="20"/>
          <w:szCs w:val="20"/>
        </w:rPr>
        <w:t>);</w:t>
      </w:r>
    </w:p>
    <w:p w14:paraId="40357356" w14:textId="40F54DB9"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„Zamówienie”</w:t>
      </w:r>
      <w:r w:rsidRPr="00DD7306">
        <w:rPr>
          <w:b w:val="0"/>
          <w:sz w:val="20"/>
          <w:szCs w:val="20"/>
        </w:rPr>
        <w:tab/>
        <w:t>–</w:t>
      </w:r>
      <w:r w:rsidRPr="00DD7306">
        <w:rPr>
          <w:b w:val="0"/>
          <w:sz w:val="20"/>
          <w:szCs w:val="20"/>
        </w:rPr>
        <w:tab/>
        <w:t xml:space="preserve">zamówienie publiczne, którego udzielenie jest przedmiotem </w:t>
      </w:r>
      <w:r w:rsidR="00761260">
        <w:rPr>
          <w:b w:val="0"/>
          <w:sz w:val="20"/>
          <w:szCs w:val="20"/>
        </w:rPr>
        <w:t>p</w:t>
      </w:r>
      <w:r w:rsidRPr="00DD7306">
        <w:rPr>
          <w:b w:val="0"/>
          <w:sz w:val="20"/>
          <w:szCs w:val="20"/>
        </w:rPr>
        <w:t>ostępowania, szczegółowo opisane w punkcie 4 SIWZ.</w:t>
      </w:r>
    </w:p>
    <w:p w14:paraId="5D9693E4" w14:textId="77777777" w:rsidR="00FA2650" w:rsidRPr="00DD7306" w:rsidRDefault="00FA2650" w:rsidP="00FA2650">
      <w:pPr>
        <w:pStyle w:val="P1"/>
        <w:numPr>
          <w:ilvl w:val="0"/>
          <w:numId w:val="0"/>
        </w:numPr>
        <w:tabs>
          <w:tab w:val="left" w:pos="2552"/>
        </w:tabs>
        <w:spacing w:before="120"/>
        <w:ind w:left="2835" w:hanging="2835"/>
        <w:rPr>
          <w:b w:val="0"/>
          <w:sz w:val="20"/>
          <w:szCs w:val="20"/>
        </w:rPr>
      </w:pPr>
    </w:p>
    <w:bookmarkEnd w:id="8"/>
    <w:p w14:paraId="5C2E3766" w14:textId="218F7BE1" w:rsidR="00EB6D86" w:rsidRPr="00DD7306" w:rsidRDefault="00EB6D86" w:rsidP="001D58F0">
      <w:pPr>
        <w:pStyle w:val="P1"/>
        <w:numPr>
          <w:ilvl w:val="0"/>
          <w:numId w:val="25"/>
        </w:numPr>
        <w:ind w:left="567" w:hanging="567"/>
        <w:rPr>
          <w:sz w:val="20"/>
          <w:szCs w:val="20"/>
        </w:rPr>
      </w:pPr>
      <w:r w:rsidRPr="00DD7306">
        <w:rPr>
          <w:sz w:val="20"/>
          <w:szCs w:val="20"/>
        </w:rPr>
        <w:t xml:space="preserve">Opis przedmiotu </w:t>
      </w:r>
      <w:r w:rsidR="00F24BE8">
        <w:rPr>
          <w:sz w:val="20"/>
          <w:szCs w:val="20"/>
        </w:rPr>
        <w:t>z</w:t>
      </w:r>
      <w:r w:rsidRPr="00DD7306">
        <w:rPr>
          <w:sz w:val="20"/>
          <w:szCs w:val="20"/>
        </w:rPr>
        <w:t>amówienia.</w:t>
      </w:r>
    </w:p>
    <w:p w14:paraId="11B72F76" w14:textId="1CAE6D2C" w:rsidR="00A669EE" w:rsidRPr="00AA1532" w:rsidRDefault="00EE6D91" w:rsidP="00AA1532">
      <w:pPr>
        <w:pStyle w:val="P1"/>
        <w:numPr>
          <w:ilvl w:val="1"/>
          <w:numId w:val="25"/>
        </w:numPr>
        <w:ind w:left="567" w:hanging="567"/>
        <w:rPr>
          <w:sz w:val="20"/>
          <w:szCs w:val="20"/>
        </w:rPr>
      </w:pPr>
      <w:r w:rsidRPr="003201FF">
        <w:rPr>
          <w:b w:val="0"/>
          <w:sz w:val="20"/>
          <w:szCs w:val="20"/>
        </w:rPr>
        <w:t xml:space="preserve">Przedmiotem </w:t>
      </w:r>
      <w:r w:rsidR="00F24BE8" w:rsidRPr="003201FF">
        <w:rPr>
          <w:b w:val="0"/>
          <w:sz w:val="20"/>
          <w:szCs w:val="20"/>
        </w:rPr>
        <w:t>z</w:t>
      </w:r>
      <w:r w:rsidRPr="003201FF">
        <w:rPr>
          <w:b w:val="0"/>
          <w:sz w:val="20"/>
          <w:szCs w:val="20"/>
        </w:rPr>
        <w:t xml:space="preserve">amówienia jest </w:t>
      </w:r>
      <w:bookmarkStart w:id="9" w:name="_Hlk4745819"/>
      <w:r w:rsidR="00DC4D42" w:rsidRPr="001A18EA">
        <w:rPr>
          <w:sz w:val="20"/>
          <w:szCs w:val="20"/>
        </w:rPr>
        <w:t>o</w:t>
      </w:r>
      <w:r w:rsidR="00F53D3D" w:rsidRPr="001A18EA">
        <w:rPr>
          <w:sz w:val="20"/>
          <w:szCs w:val="20"/>
        </w:rPr>
        <w:t>pracowanie dokumentacji budowlano</w:t>
      </w:r>
      <w:r w:rsidR="00F53D3D" w:rsidRPr="001A18EA">
        <w:rPr>
          <w:sz w:val="20"/>
          <w:szCs w:val="20"/>
        </w:rPr>
        <w:noBreakHyphen/>
        <w:t xml:space="preserve">wykonawczej oraz pełnienie nadzoru autorskiego dla zadania </w:t>
      </w:r>
      <w:r w:rsidR="009F4FFE" w:rsidRPr="001A18EA">
        <w:rPr>
          <w:sz w:val="20"/>
          <w:szCs w:val="20"/>
        </w:rPr>
        <w:t>pn.</w:t>
      </w:r>
      <w:r w:rsidR="00F53D3D" w:rsidRPr="001A18EA">
        <w:rPr>
          <w:sz w:val="20"/>
          <w:szCs w:val="20"/>
        </w:rPr>
        <w:t xml:space="preserve"> „</w:t>
      </w:r>
      <w:r w:rsidR="0071215C" w:rsidRPr="00607D9D">
        <w:rPr>
          <w:sz w:val="20"/>
          <w:szCs w:val="20"/>
        </w:rPr>
        <w:t xml:space="preserve">Przebudowa </w:t>
      </w:r>
      <w:r w:rsidR="00C07C0B">
        <w:rPr>
          <w:sz w:val="20"/>
          <w:szCs w:val="20"/>
        </w:rPr>
        <w:t>sieci gazowej</w:t>
      </w:r>
      <w:r w:rsidR="0071215C" w:rsidRPr="00607D9D">
        <w:rPr>
          <w:sz w:val="20"/>
          <w:szCs w:val="20"/>
        </w:rPr>
        <w:t xml:space="preserve"> n</w:t>
      </w:r>
      <w:r w:rsidR="00EF63DA">
        <w:rPr>
          <w:sz w:val="20"/>
          <w:szCs w:val="20"/>
        </w:rPr>
        <w:t>/</w:t>
      </w:r>
      <w:r w:rsidR="0071215C" w:rsidRPr="00607D9D">
        <w:rPr>
          <w:sz w:val="20"/>
          <w:szCs w:val="20"/>
        </w:rPr>
        <w:t>c wraz z</w:t>
      </w:r>
      <w:r w:rsidR="0071215C">
        <w:rPr>
          <w:sz w:val="20"/>
          <w:szCs w:val="20"/>
        </w:rPr>
        <w:t> </w:t>
      </w:r>
      <w:r w:rsidR="0071215C" w:rsidRPr="00607D9D">
        <w:rPr>
          <w:sz w:val="20"/>
          <w:szCs w:val="20"/>
        </w:rPr>
        <w:t>przyłączami od stacji II st. w ulicach: Ułanów, Ugorek i Fiołkowej w Krakowie</w:t>
      </w:r>
      <w:r w:rsidR="00F53D3D" w:rsidRPr="00AA1532">
        <w:rPr>
          <w:bCs/>
          <w:sz w:val="20"/>
          <w:szCs w:val="20"/>
        </w:rPr>
        <w:t>”</w:t>
      </w:r>
      <w:r w:rsidR="00F53D3D" w:rsidRPr="00AA1532">
        <w:rPr>
          <w:rFonts w:eastAsia="Calibri"/>
          <w:sz w:val="20"/>
          <w:szCs w:val="20"/>
          <w:lang w:eastAsia="en-US"/>
        </w:rPr>
        <w:t>– zamówienie sektorow</w:t>
      </w:r>
      <w:r w:rsidR="00AA1532">
        <w:rPr>
          <w:rFonts w:eastAsia="Calibri"/>
          <w:sz w:val="20"/>
          <w:szCs w:val="20"/>
          <w:lang w:eastAsia="en-US"/>
        </w:rPr>
        <w:t>e</w:t>
      </w:r>
      <w:r w:rsidR="00F53D3D" w:rsidRPr="00AA1532">
        <w:rPr>
          <w:b w:val="0"/>
          <w:sz w:val="20"/>
          <w:szCs w:val="20"/>
        </w:rPr>
        <w:t>, zgodnie z</w:t>
      </w:r>
      <w:r w:rsidR="00EF63DA">
        <w:rPr>
          <w:b w:val="0"/>
          <w:sz w:val="20"/>
          <w:szCs w:val="20"/>
        </w:rPr>
        <w:t> </w:t>
      </w:r>
      <w:r w:rsidR="00C52E77">
        <w:rPr>
          <w:b w:val="0"/>
          <w:sz w:val="20"/>
          <w:szCs w:val="20"/>
        </w:rPr>
        <w:t xml:space="preserve"> </w:t>
      </w:r>
      <w:r w:rsidR="00F53D3D" w:rsidRPr="00AA1532">
        <w:rPr>
          <w:b w:val="0"/>
          <w:sz w:val="20"/>
          <w:szCs w:val="20"/>
        </w:rPr>
        <w:t xml:space="preserve">Warunkami Technicznymi, znak: </w:t>
      </w:r>
      <w:r w:rsidR="0071215C" w:rsidRPr="00607D9D">
        <w:rPr>
          <w:b w:val="0"/>
          <w:sz w:val="20"/>
          <w:szCs w:val="20"/>
        </w:rPr>
        <w:t>PSGKR.ZMSM.763.715274.1.18-1 z dnia 26.10.2018 r.</w:t>
      </w:r>
      <w:r w:rsidR="00F53D3D" w:rsidRPr="00AA1532">
        <w:rPr>
          <w:b w:val="0"/>
          <w:sz w:val="20"/>
          <w:szCs w:val="20"/>
        </w:rPr>
        <w:t>,</w:t>
      </w:r>
      <w:r w:rsidR="00797CAA" w:rsidRPr="00AA1532">
        <w:rPr>
          <w:b w:val="0"/>
          <w:sz w:val="20"/>
          <w:szCs w:val="20"/>
        </w:rPr>
        <w:t xml:space="preserve"> </w:t>
      </w:r>
      <w:r w:rsidR="00C41E8E" w:rsidRPr="00AA1532">
        <w:rPr>
          <w:b w:val="0"/>
          <w:sz w:val="20"/>
          <w:szCs w:val="20"/>
        </w:rPr>
        <w:t>wydanymi przez Polską Spółkę Gazownictwa sp. z</w:t>
      </w:r>
      <w:r w:rsidR="00BB7747" w:rsidRPr="00AA1532">
        <w:rPr>
          <w:b w:val="0"/>
          <w:sz w:val="20"/>
          <w:szCs w:val="20"/>
        </w:rPr>
        <w:t xml:space="preserve"> </w:t>
      </w:r>
      <w:r w:rsidR="00C41E8E" w:rsidRPr="00AA1532">
        <w:rPr>
          <w:b w:val="0"/>
          <w:sz w:val="20"/>
          <w:szCs w:val="20"/>
        </w:rPr>
        <w:t>o.o., Oddział Zakład Gazowniczy w</w:t>
      </w:r>
      <w:r w:rsidR="0071215C">
        <w:rPr>
          <w:b w:val="0"/>
          <w:sz w:val="20"/>
          <w:szCs w:val="20"/>
        </w:rPr>
        <w:t> </w:t>
      </w:r>
      <w:r w:rsidR="00C41E8E" w:rsidRPr="00AA1532">
        <w:rPr>
          <w:b w:val="0"/>
          <w:sz w:val="20"/>
          <w:szCs w:val="20"/>
        </w:rPr>
        <w:t>Krakowie</w:t>
      </w:r>
      <w:bookmarkEnd w:id="9"/>
      <w:r w:rsidR="005C35CD" w:rsidRPr="00AA1532">
        <w:rPr>
          <w:b w:val="0"/>
          <w:sz w:val="20"/>
          <w:szCs w:val="20"/>
        </w:rPr>
        <w:t>.</w:t>
      </w:r>
    </w:p>
    <w:p w14:paraId="37EB2AC0" w14:textId="17D65351" w:rsidR="00FD0D35" w:rsidRPr="00F00710" w:rsidRDefault="00EE6D91" w:rsidP="006B494A">
      <w:pPr>
        <w:pStyle w:val="P1"/>
        <w:numPr>
          <w:ilvl w:val="0"/>
          <w:numId w:val="0"/>
        </w:numPr>
        <w:ind w:left="567"/>
        <w:rPr>
          <w:sz w:val="20"/>
          <w:szCs w:val="20"/>
        </w:rPr>
      </w:pPr>
      <w:r w:rsidRPr="00DD7306">
        <w:rPr>
          <w:b w:val="0"/>
          <w:sz w:val="20"/>
          <w:szCs w:val="20"/>
        </w:rPr>
        <w:t>Szczegółow</w:t>
      </w:r>
      <w:r w:rsidR="00F00710">
        <w:rPr>
          <w:b w:val="0"/>
          <w:sz w:val="20"/>
          <w:szCs w:val="20"/>
        </w:rPr>
        <w:t>y</w:t>
      </w:r>
      <w:r w:rsidRPr="00DD7306">
        <w:rPr>
          <w:b w:val="0"/>
          <w:sz w:val="20"/>
          <w:szCs w:val="20"/>
        </w:rPr>
        <w:t xml:space="preserve"> opis przedmiotu </w:t>
      </w:r>
      <w:r w:rsidR="00F24BE8">
        <w:rPr>
          <w:b w:val="0"/>
          <w:sz w:val="20"/>
          <w:szCs w:val="20"/>
        </w:rPr>
        <w:t>z</w:t>
      </w:r>
      <w:r w:rsidRPr="00DD7306">
        <w:rPr>
          <w:b w:val="0"/>
          <w:sz w:val="20"/>
          <w:szCs w:val="20"/>
        </w:rPr>
        <w:t>amówienia znajduj</w:t>
      </w:r>
      <w:r w:rsidR="00F00710">
        <w:rPr>
          <w:b w:val="0"/>
          <w:sz w:val="20"/>
          <w:szCs w:val="20"/>
        </w:rPr>
        <w:t>e</w:t>
      </w:r>
      <w:r w:rsidRPr="00DD7306">
        <w:rPr>
          <w:b w:val="0"/>
          <w:sz w:val="20"/>
          <w:szCs w:val="20"/>
        </w:rPr>
        <w:t xml:space="preserve"> się w</w:t>
      </w:r>
      <w:r w:rsidR="00F00710">
        <w:rPr>
          <w:b w:val="0"/>
          <w:sz w:val="20"/>
          <w:szCs w:val="20"/>
        </w:rPr>
        <w:t xml:space="preserve"> </w:t>
      </w:r>
      <w:r w:rsidRPr="00DD7306">
        <w:rPr>
          <w:sz w:val="20"/>
          <w:szCs w:val="20"/>
        </w:rPr>
        <w:t>Załączniku nr 1</w:t>
      </w:r>
      <w:r w:rsidR="00F00710">
        <w:rPr>
          <w:sz w:val="20"/>
          <w:szCs w:val="20"/>
        </w:rPr>
        <w:t xml:space="preserve"> </w:t>
      </w:r>
      <w:r w:rsidR="00F00710" w:rsidRPr="00F00710">
        <w:rPr>
          <w:b w:val="0"/>
          <w:sz w:val="20"/>
          <w:szCs w:val="20"/>
        </w:rPr>
        <w:t>do Umowy</w:t>
      </w:r>
      <w:r w:rsidR="00F00710">
        <w:rPr>
          <w:sz w:val="20"/>
          <w:szCs w:val="20"/>
        </w:rPr>
        <w:t>.</w:t>
      </w:r>
    </w:p>
    <w:p w14:paraId="17331643" w14:textId="3F359F74" w:rsidR="007F023B" w:rsidRPr="00DD7306" w:rsidRDefault="007F023B" w:rsidP="00236541">
      <w:pPr>
        <w:pStyle w:val="Ustp"/>
        <w:tabs>
          <w:tab w:val="clear" w:pos="1080"/>
        </w:tabs>
        <w:ind w:left="567" w:firstLine="0"/>
        <w:rPr>
          <w:rFonts w:ascii="Arial" w:hAnsi="Arial" w:cs="Arial"/>
          <w:sz w:val="20"/>
          <w:szCs w:val="20"/>
        </w:rPr>
      </w:pPr>
      <w:r w:rsidRPr="00DD7306">
        <w:rPr>
          <w:rFonts w:ascii="Arial" w:hAnsi="Arial" w:cs="Arial"/>
          <w:sz w:val="20"/>
          <w:szCs w:val="20"/>
        </w:rPr>
        <w:t>Warunki wykonania zamówienia oraz obowiązki Wykonawcy i</w:t>
      </w:r>
      <w:r w:rsidR="00916BA3">
        <w:rPr>
          <w:rFonts w:ascii="Arial" w:hAnsi="Arial" w:cs="Arial"/>
          <w:sz w:val="20"/>
          <w:szCs w:val="20"/>
        </w:rPr>
        <w:t xml:space="preserve"> </w:t>
      </w:r>
      <w:r w:rsidRPr="00DD7306">
        <w:rPr>
          <w:rFonts w:ascii="Arial" w:hAnsi="Arial" w:cs="Arial"/>
          <w:sz w:val="20"/>
          <w:szCs w:val="20"/>
        </w:rPr>
        <w:t>Zamawiającego w</w:t>
      </w:r>
      <w:r w:rsidR="00F905B6">
        <w:rPr>
          <w:rFonts w:ascii="Arial" w:hAnsi="Arial" w:cs="Arial"/>
          <w:sz w:val="20"/>
          <w:szCs w:val="20"/>
        </w:rPr>
        <w:t xml:space="preserve"> </w:t>
      </w:r>
      <w:r w:rsidRPr="00DD7306">
        <w:rPr>
          <w:rFonts w:ascii="Arial" w:hAnsi="Arial" w:cs="Arial"/>
          <w:sz w:val="20"/>
          <w:szCs w:val="20"/>
        </w:rPr>
        <w:t>związku z</w:t>
      </w:r>
      <w:r w:rsidR="00F905B6">
        <w:rPr>
          <w:rFonts w:ascii="Arial" w:hAnsi="Arial" w:cs="Arial"/>
          <w:sz w:val="20"/>
          <w:szCs w:val="20"/>
        </w:rPr>
        <w:t xml:space="preserve"> </w:t>
      </w:r>
      <w:r w:rsidRPr="00DD7306">
        <w:rPr>
          <w:rFonts w:ascii="Arial" w:hAnsi="Arial" w:cs="Arial"/>
          <w:sz w:val="20"/>
          <w:szCs w:val="20"/>
        </w:rPr>
        <w:t xml:space="preserve">jego realizacją określa </w:t>
      </w:r>
      <w:r w:rsidR="00542A4B">
        <w:rPr>
          <w:rFonts w:ascii="Arial" w:hAnsi="Arial" w:cs="Arial"/>
          <w:sz w:val="20"/>
          <w:szCs w:val="20"/>
        </w:rPr>
        <w:t>w</w:t>
      </w:r>
      <w:r w:rsidRPr="00DD7306">
        <w:rPr>
          <w:rFonts w:ascii="Arial" w:hAnsi="Arial" w:cs="Arial"/>
          <w:sz w:val="20"/>
          <w:szCs w:val="20"/>
        </w:rPr>
        <w:t>z</w:t>
      </w:r>
      <w:r w:rsidR="00F00710">
        <w:rPr>
          <w:rFonts w:ascii="Arial" w:hAnsi="Arial" w:cs="Arial"/>
          <w:sz w:val="20"/>
          <w:szCs w:val="20"/>
        </w:rPr>
        <w:t>ór</w:t>
      </w:r>
      <w:r w:rsidRPr="00DD7306">
        <w:rPr>
          <w:rFonts w:ascii="Arial" w:hAnsi="Arial" w:cs="Arial"/>
          <w:sz w:val="20"/>
          <w:szCs w:val="20"/>
        </w:rPr>
        <w:t xml:space="preserve"> </w:t>
      </w:r>
      <w:r w:rsidR="00542A4B">
        <w:rPr>
          <w:rFonts w:ascii="Arial" w:hAnsi="Arial" w:cs="Arial"/>
          <w:sz w:val="20"/>
          <w:szCs w:val="20"/>
        </w:rPr>
        <w:t>U</w:t>
      </w:r>
      <w:r w:rsidRPr="00DD7306">
        <w:rPr>
          <w:rFonts w:ascii="Arial" w:hAnsi="Arial" w:cs="Arial"/>
          <w:sz w:val="20"/>
          <w:szCs w:val="20"/>
        </w:rPr>
        <w:t>m</w:t>
      </w:r>
      <w:r w:rsidR="00F00710">
        <w:rPr>
          <w:rFonts w:ascii="Arial" w:hAnsi="Arial" w:cs="Arial"/>
          <w:sz w:val="20"/>
          <w:szCs w:val="20"/>
        </w:rPr>
        <w:t>owy</w:t>
      </w:r>
      <w:r w:rsidRPr="00DD7306">
        <w:rPr>
          <w:rFonts w:ascii="Arial" w:hAnsi="Arial" w:cs="Arial"/>
          <w:sz w:val="20"/>
          <w:szCs w:val="20"/>
        </w:rPr>
        <w:t>, stanowiąc</w:t>
      </w:r>
      <w:r w:rsidR="006B494A">
        <w:rPr>
          <w:rFonts w:ascii="Arial" w:hAnsi="Arial" w:cs="Arial"/>
          <w:sz w:val="20"/>
          <w:szCs w:val="20"/>
        </w:rPr>
        <w:t>y</w:t>
      </w:r>
      <w:r w:rsidRPr="00DD7306">
        <w:rPr>
          <w:rFonts w:ascii="Arial" w:hAnsi="Arial" w:cs="Arial"/>
          <w:sz w:val="20"/>
          <w:szCs w:val="20"/>
        </w:rPr>
        <w:t xml:space="preserve"> </w:t>
      </w:r>
      <w:r w:rsidRPr="00DD7306">
        <w:rPr>
          <w:rFonts w:ascii="Arial" w:hAnsi="Arial" w:cs="Arial"/>
          <w:b/>
          <w:sz w:val="20"/>
          <w:szCs w:val="20"/>
        </w:rPr>
        <w:t>Załącznik nr 5</w:t>
      </w:r>
      <w:r w:rsidR="006B494A">
        <w:rPr>
          <w:rFonts w:ascii="Arial" w:hAnsi="Arial" w:cs="Arial"/>
          <w:b/>
          <w:sz w:val="20"/>
          <w:szCs w:val="20"/>
        </w:rPr>
        <w:t xml:space="preserve"> do SIWZ</w:t>
      </w:r>
      <w:r w:rsidRPr="00DD7306">
        <w:rPr>
          <w:rFonts w:ascii="Arial" w:hAnsi="Arial" w:cs="Arial"/>
          <w:sz w:val="20"/>
          <w:szCs w:val="20"/>
        </w:rPr>
        <w:t>.</w:t>
      </w:r>
    </w:p>
    <w:p w14:paraId="39F9A01B" w14:textId="77777777" w:rsidR="00EB6D86" w:rsidRPr="00583CC8" w:rsidRDefault="00EB6D86" w:rsidP="001D58F0">
      <w:pPr>
        <w:pStyle w:val="P1"/>
        <w:numPr>
          <w:ilvl w:val="1"/>
          <w:numId w:val="25"/>
        </w:numPr>
        <w:ind w:left="567" w:hanging="567"/>
        <w:rPr>
          <w:sz w:val="20"/>
          <w:szCs w:val="20"/>
        </w:rPr>
      </w:pPr>
      <w:r w:rsidRPr="00583CC8">
        <w:rPr>
          <w:b w:val="0"/>
          <w:sz w:val="20"/>
          <w:szCs w:val="20"/>
        </w:rPr>
        <w:t>Kod wspólnego słownika zamówień (CPV):</w:t>
      </w:r>
    </w:p>
    <w:p w14:paraId="387FFFE1" w14:textId="39923798" w:rsidR="00EB6D86" w:rsidRPr="00583CC8" w:rsidRDefault="00EB6D86" w:rsidP="00EB6D86">
      <w:pPr>
        <w:pStyle w:val="P11"/>
        <w:spacing w:after="120"/>
        <w:ind w:left="567"/>
        <w:rPr>
          <w:sz w:val="20"/>
          <w:szCs w:val="20"/>
        </w:rPr>
      </w:pPr>
      <w:r w:rsidRPr="00583CC8">
        <w:rPr>
          <w:sz w:val="20"/>
          <w:szCs w:val="20"/>
        </w:rPr>
        <w:t>71320000-7 – Usługi inżynieryjne</w:t>
      </w:r>
      <w:r>
        <w:rPr>
          <w:sz w:val="20"/>
          <w:szCs w:val="20"/>
        </w:rPr>
        <w:t xml:space="preserve"> w</w:t>
      </w:r>
      <w:r w:rsidR="00632AC5">
        <w:rPr>
          <w:sz w:val="20"/>
          <w:szCs w:val="20"/>
        </w:rPr>
        <w:t xml:space="preserve"> </w:t>
      </w:r>
      <w:r w:rsidRPr="00583CC8">
        <w:rPr>
          <w:sz w:val="20"/>
          <w:szCs w:val="20"/>
        </w:rPr>
        <w:t>zakresie projektowania,</w:t>
      </w:r>
    </w:p>
    <w:p w14:paraId="21882CF0" w14:textId="77777777" w:rsidR="00EB6D86" w:rsidRPr="00583CC8" w:rsidRDefault="00EB6D86" w:rsidP="00EB6D86">
      <w:pPr>
        <w:pStyle w:val="P11"/>
        <w:spacing w:after="120"/>
        <w:ind w:left="567"/>
        <w:rPr>
          <w:sz w:val="20"/>
          <w:szCs w:val="20"/>
        </w:rPr>
      </w:pPr>
      <w:r w:rsidRPr="00583CC8">
        <w:rPr>
          <w:sz w:val="20"/>
          <w:szCs w:val="20"/>
        </w:rPr>
        <w:t>71322200-3 – Usługa projektowania rurociągów,</w:t>
      </w:r>
    </w:p>
    <w:p w14:paraId="0030B0A2" w14:textId="6CE4E46F" w:rsidR="00EB6D86" w:rsidRPr="00583CC8" w:rsidRDefault="00EB6D86" w:rsidP="00EB6D86">
      <w:pPr>
        <w:pStyle w:val="P11"/>
        <w:spacing w:after="120"/>
        <w:ind w:left="567"/>
        <w:rPr>
          <w:sz w:val="20"/>
          <w:szCs w:val="20"/>
        </w:rPr>
      </w:pPr>
      <w:r w:rsidRPr="00583CC8">
        <w:rPr>
          <w:sz w:val="20"/>
          <w:szCs w:val="20"/>
        </w:rPr>
        <w:t>71248000-8 – Nadzór nad projektem</w:t>
      </w:r>
      <w:r>
        <w:rPr>
          <w:sz w:val="20"/>
          <w:szCs w:val="20"/>
        </w:rPr>
        <w:t xml:space="preserve"> i</w:t>
      </w:r>
      <w:r w:rsidR="00632AC5">
        <w:rPr>
          <w:sz w:val="20"/>
          <w:szCs w:val="20"/>
        </w:rPr>
        <w:t xml:space="preserve"> </w:t>
      </w:r>
      <w:r w:rsidRPr="00583CC8">
        <w:rPr>
          <w:sz w:val="20"/>
          <w:szCs w:val="20"/>
        </w:rPr>
        <w:t>dokumentacją.</w:t>
      </w:r>
    </w:p>
    <w:p w14:paraId="66F4E83A" w14:textId="41483555" w:rsidR="00EB6D86" w:rsidRPr="00583CC8" w:rsidRDefault="00EB6D86" w:rsidP="001D58F0">
      <w:pPr>
        <w:pStyle w:val="P1"/>
        <w:numPr>
          <w:ilvl w:val="1"/>
          <w:numId w:val="25"/>
        </w:numPr>
        <w:ind w:left="567" w:hanging="567"/>
        <w:rPr>
          <w:sz w:val="20"/>
          <w:szCs w:val="20"/>
        </w:rPr>
      </w:pPr>
      <w:r w:rsidRPr="00583CC8">
        <w:rPr>
          <w:b w:val="0"/>
          <w:sz w:val="20"/>
          <w:szCs w:val="20"/>
        </w:rPr>
        <w:t>Zgodnie</w:t>
      </w:r>
      <w:r>
        <w:rPr>
          <w:b w:val="0"/>
          <w:sz w:val="20"/>
          <w:szCs w:val="20"/>
        </w:rPr>
        <w:t xml:space="preserve"> z</w:t>
      </w:r>
      <w:r w:rsidR="00632AC5">
        <w:rPr>
          <w:b w:val="0"/>
          <w:sz w:val="20"/>
          <w:szCs w:val="20"/>
        </w:rPr>
        <w:t xml:space="preserve"> </w:t>
      </w:r>
      <w:r w:rsidRPr="00583CC8">
        <w:rPr>
          <w:b w:val="0"/>
          <w:sz w:val="20"/>
          <w:szCs w:val="20"/>
        </w:rPr>
        <w:t>art. 30 ust. 4 Ustawy Zamawiający dopuszcza rozwiązania równoważne opisywanym</w:t>
      </w:r>
      <w:r>
        <w:rPr>
          <w:b w:val="0"/>
          <w:sz w:val="20"/>
          <w:szCs w:val="20"/>
        </w:rPr>
        <w:t xml:space="preserve"> w</w:t>
      </w:r>
      <w:r w:rsidR="00632AC5">
        <w:rPr>
          <w:b w:val="0"/>
          <w:sz w:val="20"/>
          <w:szCs w:val="20"/>
        </w:rPr>
        <w:t xml:space="preserve"> </w:t>
      </w:r>
      <w:r w:rsidRPr="00583CC8">
        <w:rPr>
          <w:b w:val="0"/>
          <w:sz w:val="20"/>
          <w:szCs w:val="20"/>
        </w:rPr>
        <w:t>SIWZ przez odniesienie do norm, europejskich ocen technicznych, aprobat, specyfikacji technicznych</w:t>
      </w:r>
      <w:r>
        <w:rPr>
          <w:b w:val="0"/>
          <w:sz w:val="20"/>
          <w:szCs w:val="20"/>
        </w:rPr>
        <w:t xml:space="preserve"> </w:t>
      </w:r>
      <w:r w:rsidR="00632AC5">
        <w:rPr>
          <w:b w:val="0"/>
          <w:sz w:val="20"/>
          <w:szCs w:val="20"/>
        </w:rPr>
        <w:br/>
      </w:r>
      <w:r>
        <w:rPr>
          <w:b w:val="0"/>
          <w:sz w:val="20"/>
          <w:szCs w:val="20"/>
        </w:rPr>
        <w:t>i</w:t>
      </w:r>
      <w:r w:rsidR="00632AC5">
        <w:rPr>
          <w:b w:val="0"/>
          <w:sz w:val="20"/>
          <w:szCs w:val="20"/>
        </w:rPr>
        <w:t xml:space="preserve"> </w:t>
      </w:r>
      <w:r w:rsidRPr="00583CC8">
        <w:rPr>
          <w:b w:val="0"/>
          <w:sz w:val="20"/>
          <w:szCs w:val="20"/>
        </w:rPr>
        <w:t>systemów referencji,</w:t>
      </w:r>
      <w:r>
        <w:rPr>
          <w:b w:val="0"/>
          <w:sz w:val="20"/>
          <w:szCs w:val="20"/>
        </w:rPr>
        <w:t xml:space="preserve"> o</w:t>
      </w:r>
      <w:r w:rsidR="00632AC5">
        <w:rPr>
          <w:b w:val="0"/>
          <w:sz w:val="20"/>
          <w:szCs w:val="20"/>
        </w:rPr>
        <w:t xml:space="preserve"> </w:t>
      </w:r>
      <w:r w:rsidRPr="00583CC8">
        <w:rPr>
          <w:b w:val="0"/>
          <w:sz w:val="20"/>
          <w:szCs w:val="20"/>
        </w:rPr>
        <w:t>których mowa</w:t>
      </w:r>
      <w:r>
        <w:rPr>
          <w:b w:val="0"/>
          <w:sz w:val="20"/>
          <w:szCs w:val="20"/>
        </w:rPr>
        <w:t xml:space="preserve"> w</w:t>
      </w:r>
      <w:r w:rsidR="00632AC5">
        <w:rPr>
          <w:b w:val="0"/>
          <w:sz w:val="20"/>
          <w:szCs w:val="20"/>
        </w:rPr>
        <w:t xml:space="preserve"> </w:t>
      </w:r>
      <w:r w:rsidRPr="00583CC8">
        <w:rPr>
          <w:b w:val="0"/>
          <w:sz w:val="20"/>
          <w:szCs w:val="20"/>
        </w:rPr>
        <w:t>art. 30 ust. 1 pkt. 2)</w:t>
      </w:r>
      <w:r>
        <w:rPr>
          <w:b w:val="0"/>
          <w:sz w:val="20"/>
          <w:szCs w:val="20"/>
        </w:rPr>
        <w:t xml:space="preserve"> i</w:t>
      </w:r>
      <w:r w:rsidR="00632AC5">
        <w:rPr>
          <w:b w:val="0"/>
          <w:sz w:val="20"/>
          <w:szCs w:val="20"/>
        </w:rPr>
        <w:t xml:space="preserve"> </w:t>
      </w:r>
      <w:r w:rsidRPr="00583CC8">
        <w:rPr>
          <w:b w:val="0"/>
          <w:sz w:val="20"/>
          <w:szCs w:val="20"/>
        </w:rPr>
        <w:t xml:space="preserve">ust.3 Ustawy. Wykonawca, który powołuje się na rozwiązania równoważne opisywanym przez Zamawiającego, jest obowiązany wykazać, że oferowane przez niego usługi spełniają wymagania określone przez Zamawiającego. </w:t>
      </w:r>
    </w:p>
    <w:p w14:paraId="5C7DEDCF" w14:textId="4F1C5726" w:rsidR="00EB6D86" w:rsidRPr="00832B06" w:rsidRDefault="00EB6D86" w:rsidP="001D58F0">
      <w:pPr>
        <w:pStyle w:val="P1"/>
        <w:numPr>
          <w:ilvl w:val="1"/>
          <w:numId w:val="25"/>
        </w:numPr>
        <w:ind w:left="567" w:hanging="567"/>
        <w:rPr>
          <w:sz w:val="20"/>
          <w:szCs w:val="20"/>
        </w:rPr>
      </w:pPr>
      <w:r w:rsidRPr="00583CC8">
        <w:rPr>
          <w:b w:val="0"/>
          <w:sz w:val="20"/>
          <w:szCs w:val="20"/>
        </w:rPr>
        <w:t>Wykonawca zobowiązany jest do niewskazywania</w:t>
      </w:r>
      <w:r>
        <w:rPr>
          <w:b w:val="0"/>
          <w:sz w:val="20"/>
          <w:szCs w:val="20"/>
        </w:rPr>
        <w:t xml:space="preserve"> i</w:t>
      </w:r>
      <w:r w:rsidR="00632AC5">
        <w:rPr>
          <w:b w:val="0"/>
          <w:sz w:val="20"/>
          <w:szCs w:val="20"/>
        </w:rPr>
        <w:t xml:space="preserve"> </w:t>
      </w:r>
      <w:r w:rsidRPr="00583CC8">
        <w:rPr>
          <w:b w:val="0"/>
          <w:sz w:val="20"/>
          <w:szCs w:val="20"/>
        </w:rPr>
        <w:t>nieumieszczania</w:t>
      </w:r>
      <w:r>
        <w:rPr>
          <w:b w:val="0"/>
          <w:sz w:val="20"/>
          <w:szCs w:val="20"/>
        </w:rPr>
        <w:t xml:space="preserve"> w</w:t>
      </w:r>
      <w:r w:rsidR="00632AC5">
        <w:rPr>
          <w:b w:val="0"/>
          <w:sz w:val="20"/>
          <w:szCs w:val="20"/>
        </w:rPr>
        <w:t xml:space="preserve"> </w:t>
      </w:r>
      <w:r w:rsidRPr="00583CC8">
        <w:rPr>
          <w:b w:val="0"/>
          <w:sz w:val="20"/>
          <w:szCs w:val="20"/>
        </w:rPr>
        <w:t xml:space="preserve">dokumentacji budowlano-wykonawczej, stanowiącej przedmiot </w:t>
      </w:r>
      <w:r w:rsidR="00542A4B">
        <w:rPr>
          <w:b w:val="0"/>
          <w:sz w:val="20"/>
          <w:szCs w:val="20"/>
        </w:rPr>
        <w:t>z</w:t>
      </w:r>
      <w:r w:rsidRPr="00583CC8">
        <w:rPr>
          <w:b w:val="0"/>
          <w:sz w:val="20"/>
          <w:szCs w:val="20"/>
        </w:rPr>
        <w:t xml:space="preserve">amówienia, znaków towarowych, patentów lub kraju pochodzenia chyba, że jest to uzasadnione specyfiką przedmiotu </w:t>
      </w:r>
      <w:r w:rsidR="00542A4B">
        <w:rPr>
          <w:b w:val="0"/>
          <w:sz w:val="20"/>
          <w:szCs w:val="20"/>
        </w:rPr>
        <w:t>z</w:t>
      </w:r>
      <w:r w:rsidRPr="00583CC8">
        <w:rPr>
          <w:b w:val="0"/>
          <w:sz w:val="20"/>
          <w:szCs w:val="20"/>
        </w:rPr>
        <w:t xml:space="preserve">amówienia lub nie można opisać przedmiotu </w:t>
      </w:r>
      <w:r w:rsidR="00542A4B">
        <w:rPr>
          <w:b w:val="0"/>
          <w:sz w:val="20"/>
          <w:szCs w:val="20"/>
        </w:rPr>
        <w:t>z</w:t>
      </w:r>
      <w:r w:rsidRPr="00583CC8">
        <w:rPr>
          <w:b w:val="0"/>
          <w:sz w:val="20"/>
          <w:szCs w:val="20"/>
        </w:rPr>
        <w:t>amówienia za pomocą dostatecznie dokładnych określeń,</w:t>
      </w:r>
      <w:r>
        <w:rPr>
          <w:b w:val="0"/>
          <w:sz w:val="20"/>
          <w:szCs w:val="20"/>
        </w:rPr>
        <w:t xml:space="preserve"> a</w:t>
      </w:r>
      <w:r w:rsidR="00464293">
        <w:rPr>
          <w:b w:val="0"/>
          <w:sz w:val="20"/>
          <w:szCs w:val="20"/>
        </w:rPr>
        <w:t xml:space="preserve"> </w:t>
      </w:r>
      <w:r w:rsidRPr="00583CC8">
        <w:rPr>
          <w:b w:val="0"/>
          <w:sz w:val="20"/>
          <w:szCs w:val="20"/>
        </w:rPr>
        <w:t>wskazaniu takiemu towarzyszą wyrazy „lub równoważne” bądź inne równoznaczne wyrazy. Zamawiający informuje, iż przez materiały „równoważne” należy rozumieć materiały</w:t>
      </w:r>
      <w:r>
        <w:rPr>
          <w:b w:val="0"/>
          <w:sz w:val="20"/>
          <w:szCs w:val="20"/>
        </w:rPr>
        <w:t xml:space="preserve"> o</w:t>
      </w:r>
      <w:r w:rsidR="00827AAC">
        <w:rPr>
          <w:b w:val="0"/>
          <w:sz w:val="20"/>
          <w:szCs w:val="20"/>
        </w:rPr>
        <w:t xml:space="preserve"> </w:t>
      </w:r>
      <w:r w:rsidRPr="00583CC8">
        <w:rPr>
          <w:b w:val="0"/>
          <w:sz w:val="20"/>
          <w:szCs w:val="20"/>
        </w:rPr>
        <w:t xml:space="preserve">parametrach nie gorszych lecz oznaczone innym znakiem towarowym, patentem lub krajem pochodzenia. </w:t>
      </w:r>
    </w:p>
    <w:p w14:paraId="66190646" w14:textId="38D6CE63" w:rsidR="00EB6D86" w:rsidRPr="0007085A" w:rsidRDefault="00EB6D86" w:rsidP="001D58F0">
      <w:pPr>
        <w:pStyle w:val="P1"/>
        <w:numPr>
          <w:ilvl w:val="1"/>
          <w:numId w:val="25"/>
        </w:numPr>
        <w:ind w:left="567" w:hanging="567"/>
        <w:rPr>
          <w:b w:val="0"/>
          <w:sz w:val="20"/>
          <w:szCs w:val="20"/>
        </w:rPr>
      </w:pPr>
      <w:r w:rsidRPr="0007085A">
        <w:rPr>
          <w:b w:val="0"/>
          <w:sz w:val="20"/>
          <w:szCs w:val="20"/>
        </w:rPr>
        <w:t xml:space="preserve">Przedmiot zamówienia </w:t>
      </w:r>
      <w:r w:rsidRPr="0007085A">
        <w:rPr>
          <w:rFonts w:eastAsia="Arial"/>
          <w:b w:val="0"/>
          <w:sz w:val="20"/>
          <w:szCs w:val="20"/>
        </w:rPr>
        <w:t>należy wykonać zgodnie</w:t>
      </w:r>
      <w:r>
        <w:rPr>
          <w:rFonts w:eastAsia="Arial"/>
          <w:b w:val="0"/>
          <w:sz w:val="20"/>
          <w:szCs w:val="20"/>
        </w:rPr>
        <w:t xml:space="preserve"> z</w:t>
      </w:r>
      <w:r w:rsidR="00827AAC">
        <w:rPr>
          <w:rFonts w:eastAsia="Arial"/>
          <w:b w:val="0"/>
          <w:sz w:val="20"/>
          <w:szCs w:val="20"/>
        </w:rPr>
        <w:t xml:space="preserve"> </w:t>
      </w:r>
      <w:r w:rsidRPr="0007085A">
        <w:rPr>
          <w:rFonts w:eastAsia="Arial"/>
          <w:b w:val="0"/>
          <w:sz w:val="20"/>
          <w:szCs w:val="20"/>
        </w:rPr>
        <w:t>„Zasadami projektowania gazociągów oraz budowy, technologii zgrzewania</w:t>
      </w:r>
      <w:r w:rsidR="00464293">
        <w:rPr>
          <w:rFonts w:eastAsia="Arial"/>
          <w:b w:val="0"/>
          <w:sz w:val="20"/>
          <w:szCs w:val="20"/>
        </w:rPr>
        <w:t xml:space="preserve"> </w:t>
      </w:r>
      <w:r>
        <w:rPr>
          <w:rFonts w:eastAsia="Arial"/>
          <w:b w:val="0"/>
          <w:sz w:val="20"/>
          <w:szCs w:val="20"/>
        </w:rPr>
        <w:t>i</w:t>
      </w:r>
      <w:r w:rsidR="00464293">
        <w:rPr>
          <w:rFonts w:eastAsia="Arial"/>
          <w:b w:val="0"/>
          <w:sz w:val="20"/>
          <w:szCs w:val="20"/>
        </w:rPr>
        <w:t xml:space="preserve"> </w:t>
      </w:r>
      <w:r w:rsidRPr="0007085A">
        <w:rPr>
          <w:rFonts w:eastAsia="Arial"/>
          <w:b w:val="0"/>
          <w:sz w:val="20"/>
          <w:szCs w:val="20"/>
        </w:rPr>
        <w:t>napraw polietylenowych sieci gazowych”.</w:t>
      </w:r>
    </w:p>
    <w:p w14:paraId="691290BB" w14:textId="7976F207" w:rsidR="00EB6D86" w:rsidRPr="0007085A" w:rsidRDefault="00EB6D86" w:rsidP="001D58F0">
      <w:pPr>
        <w:pStyle w:val="P1"/>
        <w:numPr>
          <w:ilvl w:val="1"/>
          <w:numId w:val="25"/>
        </w:numPr>
        <w:ind w:left="567" w:hanging="567"/>
        <w:rPr>
          <w:b w:val="0"/>
          <w:i/>
          <w:sz w:val="18"/>
          <w:szCs w:val="20"/>
        </w:rPr>
      </w:pPr>
      <w:r w:rsidRPr="0007085A">
        <w:rPr>
          <w:rFonts w:eastAsia="Arial"/>
          <w:b w:val="0"/>
          <w:sz w:val="20"/>
        </w:rPr>
        <w:t>Wykonawca jest zobowiązany do zapoznania się</w:t>
      </w:r>
      <w:r>
        <w:rPr>
          <w:rFonts w:eastAsia="Arial"/>
          <w:b w:val="0"/>
          <w:sz w:val="20"/>
        </w:rPr>
        <w:t xml:space="preserve"> i</w:t>
      </w:r>
      <w:r w:rsidR="00827AAC">
        <w:rPr>
          <w:rFonts w:eastAsia="Arial"/>
          <w:b w:val="0"/>
          <w:sz w:val="20"/>
        </w:rPr>
        <w:t xml:space="preserve"> </w:t>
      </w:r>
      <w:r w:rsidRPr="0007085A">
        <w:rPr>
          <w:rFonts w:eastAsia="Arial"/>
          <w:b w:val="0"/>
          <w:sz w:val="20"/>
        </w:rPr>
        <w:t>zastosowania</w:t>
      </w:r>
      <w:r>
        <w:rPr>
          <w:rFonts w:eastAsia="Arial"/>
          <w:b w:val="0"/>
          <w:sz w:val="20"/>
        </w:rPr>
        <w:t xml:space="preserve"> w</w:t>
      </w:r>
      <w:r w:rsidR="00827AAC">
        <w:rPr>
          <w:rFonts w:eastAsia="Arial"/>
          <w:b w:val="0"/>
          <w:sz w:val="20"/>
        </w:rPr>
        <w:t xml:space="preserve"> </w:t>
      </w:r>
      <w:r w:rsidRPr="0007085A">
        <w:rPr>
          <w:rFonts w:eastAsia="Arial"/>
          <w:b w:val="0"/>
          <w:sz w:val="20"/>
        </w:rPr>
        <w:t>realizacji zamówienia Wymagań dla Wykonawców zewnętrznych,</w:t>
      </w:r>
      <w:r>
        <w:rPr>
          <w:rFonts w:eastAsia="Arial"/>
          <w:b w:val="0"/>
          <w:sz w:val="20"/>
        </w:rPr>
        <w:t xml:space="preserve"> w</w:t>
      </w:r>
      <w:r w:rsidR="00827AAC">
        <w:rPr>
          <w:rFonts w:eastAsia="Arial"/>
          <w:b w:val="0"/>
          <w:sz w:val="20"/>
        </w:rPr>
        <w:t xml:space="preserve"> </w:t>
      </w:r>
      <w:r w:rsidRPr="0007085A">
        <w:rPr>
          <w:rFonts w:eastAsia="Arial"/>
          <w:b w:val="0"/>
          <w:sz w:val="20"/>
        </w:rPr>
        <w:t>szczególności</w:t>
      </w:r>
      <w:r>
        <w:rPr>
          <w:rFonts w:eastAsia="Arial"/>
          <w:b w:val="0"/>
          <w:sz w:val="20"/>
        </w:rPr>
        <w:t xml:space="preserve"> w</w:t>
      </w:r>
      <w:r w:rsidR="00827AAC">
        <w:rPr>
          <w:rFonts w:eastAsia="Arial"/>
          <w:b w:val="0"/>
          <w:sz w:val="20"/>
        </w:rPr>
        <w:t xml:space="preserve"> </w:t>
      </w:r>
      <w:r w:rsidRPr="0007085A">
        <w:rPr>
          <w:rFonts w:eastAsia="Arial"/>
          <w:b w:val="0"/>
          <w:sz w:val="20"/>
        </w:rPr>
        <w:t>zakresie wymagań technicznych, procesu inwestycyjnego oraz BHP</w:t>
      </w:r>
      <w:r>
        <w:rPr>
          <w:rFonts w:eastAsia="Arial"/>
          <w:b w:val="0"/>
          <w:sz w:val="20"/>
        </w:rPr>
        <w:t xml:space="preserve"> i</w:t>
      </w:r>
      <w:r w:rsidR="00827AAC">
        <w:rPr>
          <w:rFonts w:eastAsia="Arial"/>
          <w:b w:val="0"/>
          <w:sz w:val="20"/>
        </w:rPr>
        <w:t xml:space="preserve"> </w:t>
      </w:r>
      <w:r w:rsidRPr="0007085A">
        <w:rPr>
          <w:rFonts w:eastAsia="Arial"/>
          <w:b w:val="0"/>
          <w:sz w:val="20"/>
        </w:rPr>
        <w:t>Ochrony środowiska, wraz</w:t>
      </w:r>
      <w:r>
        <w:rPr>
          <w:rFonts w:eastAsia="Arial"/>
          <w:b w:val="0"/>
          <w:sz w:val="20"/>
        </w:rPr>
        <w:t xml:space="preserve"> z</w:t>
      </w:r>
      <w:r w:rsidR="00827AAC">
        <w:rPr>
          <w:rFonts w:eastAsia="Arial"/>
          <w:b w:val="0"/>
          <w:sz w:val="20"/>
        </w:rPr>
        <w:t xml:space="preserve"> </w:t>
      </w:r>
      <w:r w:rsidRPr="0007085A">
        <w:rPr>
          <w:rFonts w:eastAsia="Arial"/>
          <w:b w:val="0"/>
          <w:sz w:val="20"/>
        </w:rPr>
        <w:t xml:space="preserve">załącznikami, dostępnych na stronie </w:t>
      </w:r>
      <w:r w:rsidRPr="003F0EEF">
        <w:rPr>
          <w:rFonts w:eastAsia="Arial"/>
          <w:b w:val="0"/>
          <w:i/>
          <w:sz w:val="20"/>
        </w:rPr>
        <w:t>https://www.psgaz.pl</w:t>
      </w:r>
      <w:r>
        <w:rPr>
          <w:rFonts w:eastAsia="Arial"/>
          <w:b w:val="0"/>
          <w:sz w:val="20"/>
        </w:rPr>
        <w:t xml:space="preserve"> w</w:t>
      </w:r>
      <w:r w:rsidR="00827AAC">
        <w:rPr>
          <w:rFonts w:eastAsia="Arial"/>
          <w:b w:val="0"/>
          <w:sz w:val="20"/>
        </w:rPr>
        <w:t xml:space="preserve"> </w:t>
      </w:r>
      <w:r w:rsidRPr="0007085A">
        <w:rPr>
          <w:rFonts w:eastAsia="Arial"/>
          <w:b w:val="0"/>
          <w:sz w:val="20"/>
        </w:rPr>
        <w:t xml:space="preserve">zakładce: </w:t>
      </w:r>
    </w:p>
    <w:p w14:paraId="084745F5" w14:textId="77777777" w:rsidR="00EB6D86" w:rsidRPr="0007085A" w:rsidRDefault="00EB6D86" w:rsidP="00EB6D86">
      <w:pPr>
        <w:spacing w:line="0" w:lineRule="atLeast"/>
        <w:ind w:left="567"/>
        <w:rPr>
          <w:rFonts w:eastAsia="Arial"/>
          <w:i/>
          <w:sz w:val="24"/>
        </w:rPr>
      </w:pPr>
      <w:r w:rsidRPr="0007085A">
        <w:rPr>
          <w:rFonts w:ascii="Arial" w:eastAsia="Arial" w:hAnsi="Arial"/>
          <w:i/>
          <w:sz w:val="20"/>
        </w:rPr>
        <w:t>Dla Kontrahenta / Wymagania techniczne / Regulacje wewnętrzne – Pliki do pobrania,</w:t>
      </w:r>
      <w:r w:rsidRPr="0007085A">
        <w:rPr>
          <w:rFonts w:eastAsia="Arial"/>
          <w:i/>
          <w:sz w:val="24"/>
        </w:rPr>
        <w:t xml:space="preserve"> </w:t>
      </w:r>
    </w:p>
    <w:p w14:paraId="31536A53" w14:textId="77777777"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procesu inwestycyjnego / Regulacje wewnętrzne –</w:t>
      </w:r>
      <w:r w:rsidRPr="0007085A">
        <w:rPr>
          <w:rFonts w:eastAsia="Arial"/>
          <w:i/>
          <w:sz w:val="24"/>
        </w:rPr>
        <w:t xml:space="preserve"> </w:t>
      </w:r>
      <w:r w:rsidRPr="0007085A">
        <w:rPr>
          <w:rFonts w:ascii="Arial" w:eastAsia="Arial" w:hAnsi="Arial"/>
          <w:i/>
          <w:sz w:val="20"/>
        </w:rPr>
        <w:t>Pliki do pobrania,</w:t>
      </w:r>
    </w:p>
    <w:p w14:paraId="6822ACF8" w14:textId="7F3F839E"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BHP</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 xml:space="preserve">Ochrony środowiska  / Wymagania  dla Wykonawców – Pliki </w:t>
      </w:r>
      <w:r w:rsidR="00827AAC">
        <w:rPr>
          <w:rFonts w:ascii="Arial" w:eastAsia="Arial" w:hAnsi="Arial"/>
          <w:i/>
          <w:sz w:val="20"/>
        </w:rPr>
        <w:br/>
      </w:r>
      <w:r w:rsidRPr="0007085A">
        <w:rPr>
          <w:rFonts w:ascii="Arial" w:eastAsia="Arial" w:hAnsi="Arial"/>
          <w:i/>
          <w:sz w:val="20"/>
        </w:rPr>
        <w:lastRenderedPageBreak/>
        <w:t>do pobrania,</w:t>
      </w:r>
    </w:p>
    <w:p w14:paraId="7C9938A0" w14:textId="442FF7BA" w:rsidR="005C6A08" w:rsidRPr="0007085A" w:rsidRDefault="00EB6D86" w:rsidP="00CE1F7A">
      <w:pPr>
        <w:spacing w:line="240" w:lineRule="auto"/>
        <w:ind w:left="567"/>
        <w:rPr>
          <w:rFonts w:ascii="Arial" w:eastAsia="Arial" w:hAnsi="Arial"/>
          <w:i/>
          <w:sz w:val="20"/>
        </w:rPr>
      </w:pPr>
      <w:r w:rsidRPr="0007085A">
        <w:rPr>
          <w:rFonts w:ascii="Arial" w:eastAsia="Arial" w:hAnsi="Arial"/>
          <w:i/>
          <w:sz w:val="20"/>
        </w:rPr>
        <w:t>Dla Kontrahenta/ / Wymagania</w:t>
      </w:r>
      <w:r>
        <w:rPr>
          <w:rFonts w:ascii="Arial" w:eastAsia="Arial" w:hAnsi="Arial"/>
          <w:i/>
          <w:sz w:val="20"/>
        </w:rPr>
        <w:t xml:space="preserve"> w</w:t>
      </w:r>
      <w:r w:rsidR="00827AAC">
        <w:rPr>
          <w:rFonts w:ascii="Arial" w:eastAsia="Arial" w:hAnsi="Arial"/>
          <w:i/>
          <w:sz w:val="20"/>
        </w:rPr>
        <w:t xml:space="preserve"> </w:t>
      </w:r>
      <w:r w:rsidRPr="0007085A">
        <w:rPr>
          <w:rFonts w:ascii="Arial" w:eastAsia="Arial" w:hAnsi="Arial"/>
          <w:i/>
          <w:sz w:val="20"/>
        </w:rPr>
        <w:t>zakresie bezpieczeństwa informacji dla Wykonawców świadczących usługi na rzecz</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terenie PSG sp.</w:t>
      </w:r>
      <w:r>
        <w:rPr>
          <w:rFonts w:ascii="Arial" w:eastAsia="Arial" w:hAnsi="Arial"/>
          <w:i/>
          <w:sz w:val="20"/>
        </w:rPr>
        <w:t xml:space="preserve"> z</w:t>
      </w:r>
      <w:r w:rsidR="00827AAC">
        <w:rPr>
          <w:rFonts w:ascii="Arial" w:eastAsia="Arial" w:hAnsi="Arial"/>
          <w:i/>
          <w:sz w:val="20"/>
        </w:rPr>
        <w:t xml:space="preserve"> </w:t>
      </w:r>
      <w:r w:rsidRPr="0007085A">
        <w:rPr>
          <w:rFonts w:ascii="Arial" w:eastAsia="Arial" w:hAnsi="Arial"/>
          <w:i/>
          <w:sz w:val="20"/>
        </w:rPr>
        <w:t>o. o.- Pliki do pobrania.</w:t>
      </w:r>
    </w:p>
    <w:p w14:paraId="2BEA309E" w14:textId="77777777" w:rsidR="00944DE5" w:rsidRPr="00583CC8" w:rsidRDefault="00944DE5" w:rsidP="00791FBE">
      <w:pPr>
        <w:pStyle w:val="P1"/>
        <w:numPr>
          <w:ilvl w:val="0"/>
          <w:numId w:val="0"/>
        </w:numPr>
        <w:rPr>
          <w:b w:val="0"/>
          <w:sz w:val="20"/>
          <w:szCs w:val="20"/>
        </w:rPr>
      </w:pPr>
    </w:p>
    <w:p w14:paraId="0900EF55" w14:textId="77777777" w:rsidR="00FA567D" w:rsidRPr="00583CC8" w:rsidRDefault="00FA2650" w:rsidP="001D58F0">
      <w:pPr>
        <w:pStyle w:val="P1"/>
        <w:numPr>
          <w:ilvl w:val="0"/>
          <w:numId w:val="25"/>
        </w:numPr>
        <w:ind w:left="567" w:hanging="567"/>
        <w:rPr>
          <w:sz w:val="20"/>
          <w:szCs w:val="20"/>
        </w:rPr>
      </w:pPr>
      <w:r w:rsidRPr="00583CC8">
        <w:rPr>
          <w:sz w:val="20"/>
          <w:szCs w:val="20"/>
        </w:rPr>
        <w:t>Podwykonawcy.</w:t>
      </w:r>
    </w:p>
    <w:p w14:paraId="03EA5079" w14:textId="277D5165" w:rsidR="00FA567D" w:rsidRPr="00583CC8" w:rsidRDefault="00AE4BC7" w:rsidP="001D58F0">
      <w:pPr>
        <w:pStyle w:val="P1"/>
        <w:numPr>
          <w:ilvl w:val="1"/>
          <w:numId w:val="25"/>
        </w:numPr>
        <w:ind w:left="567" w:hanging="567"/>
        <w:rPr>
          <w:sz w:val="20"/>
          <w:szCs w:val="20"/>
        </w:rPr>
      </w:pPr>
      <w:r w:rsidRPr="00583CC8">
        <w:rPr>
          <w:b w:val="0"/>
          <w:sz w:val="20"/>
          <w:szCs w:val="20"/>
        </w:rPr>
        <w:t>Wykonawca zobowiązany jest do wskazania</w:t>
      </w:r>
      <w:r w:rsidRPr="00E066DA">
        <w:rPr>
          <w:b w:val="0"/>
          <w:color w:val="FF0000"/>
          <w:sz w:val="20"/>
          <w:szCs w:val="20"/>
        </w:rPr>
        <w:t xml:space="preserve"> </w:t>
      </w:r>
      <w:r w:rsidRPr="00494DC1">
        <w:rPr>
          <w:b w:val="0"/>
          <w:sz w:val="20"/>
          <w:szCs w:val="20"/>
        </w:rPr>
        <w:t xml:space="preserve">w </w:t>
      </w:r>
      <w:r w:rsidR="00E066DA" w:rsidRPr="00494DC1">
        <w:rPr>
          <w:b w:val="0"/>
          <w:sz w:val="20"/>
          <w:szCs w:val="20"/>
        </w:rPr>
        <w:t xml:space="preserve">formularzu ofertowym </w:t>
      </w:r>
      <w:r w:rsidRPr="00494DC1">
        <w:rPr>
          <w:b w:val="0"/>
          <w:sz w:val="20"/>
          <w:szCs w:val="20"/>
        </w:rPr>
        <w:t xml:space="preserve">części </w:t>
      </w:r>
      <w:r w:rsidR="00542A4B">
        <w:rPr>
          <w:b w:val="0"/>
          <w:sz w:val="20"/>
          <w:szCs w:val="20"/>
        </w:rPr>
        <w:t>z</w:t>
      </w:r>
      <w:r w:rsidRPr="00494DC1">
        <w:rPr>
          <w:b w:val="0"/>
          <w:sz w:val="20"/>
          <w:szCs w:val="20"/>
        </w:rPr>
        <w:t xml:space="preserve">amówienia, których wykonanie zamierza powierzyć podwykonawcom i </w:t>
      </w:r>
      <w:r w:rsidR="00282A04" w:rsidRPr="00494DC1">
        <w:rPr>
          <w:rFonts w:eastAsia="Arial"/>
          <w:b w:val="0"/>
          <w:sz w:val="20"/>
        </w:rPr>
        <w:t xml:space="preserve">oraz do podania nazw (firm) </w:t>
      </w:r>
      <w:r w:rsidRPr="00583CC8">
        <w:rPr>
          <w:b w:val="0"/>
          <w:sz w:val="20"/>
          <w:szCs w:val="20"/>
        </w:rPr>
        <w:t xml:space="preserve">podwykonawców. </w:t>
      </w:r>
    </w:p>
    <w:p w14:paraId="4F1DD519" w14:textId="24535707"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żąda, aby przed przystąpieniem do wykonania </w:t>
      </w:r>
      <w:r w:rsidR="00542A4B">
        <w:rPr>
          <w:b w:val="0"/>
          <w:sz w:val="20"/>
          <w:szCs w:val="20"/>
        </w:rPr>
        <w:t>z</w:t>
      </w:r>
      <w:r w:rsidRPr="00583CC8">
        <w:rPr>
          <w:b w:val="0"/>
          <w:sz w:val="20"/>
          <w:szCs w:val="20"/>
        </w:rPr>
        <w:t xml:space="preserve">amówienia Wykonawca, o ile są już znane, podał nazwy albo imiona i nazwiska oraz dane kontaktowe podwykonawców i osób do kontaktu z nimi, zaangażowanych w takie prace. Wykonawca zawiadamia Zamawiającego o wszelkich zmianach danych, o których mowa w zdaniu pierwszym, w trakcie realizacji </w:t>
      </w:r>
      <w:r w:rsidR="00542A4B">
        <w:rPr>
          <w:b w:val="0"/>
          <w:sz w:val="20"/>
          <w:szCs w:val="20"/>
        </w:rPr>
        <w:t>z</w:t>
      </w:r>
      <w:r w:rsidRPr="00583CC8">
        <w:rPr>
          <w:b w:val="0"/>
          <w:sz w:val="20"/>
          <w:szCs w:val="20"/>
        </w:rPr>
        <w:t xml:space="preserve">amówienia, a także przekazuje informacje na temat nowych podwykonawców, którym w późniejszym okresie zamierza powierzyć realizację prac. </w:t>
      </w:r>
    </w:p>
    <w:p w14:paraId="46850130" w14:textId="0489A0CC" w:rsidR="00FA567D" w:rsidRPr="00583CC8" w:rsidRDefault="00AE4BC7" w:rsidP="001D58F0">
      <w:pPr>
        <w:pStyle w:val="P1"/>
        <w:numPr>
          <w:ilvl w:val="1"/>
          <w:numId w:val="25"/>
        </w:numPr>
        <w:ind w:left="567" w:hanging="567"/>
        <w:rPr>
          <w:sz w:val="20"/>
          <w:szCs w:val="20"/>
        </w:rPr>
      </w:pPr>
      <w:r w:rsidRPr="00583CC8">
        <w:rPr>
          <w:b w:val="0"/>
          <w:sz w:val="20"/>
          <w:szCs w:val="20"/>
        </w:rPr>
        <w:t xml:space="preserve">Powierzenie wykonania części </w:t>
      </w:r>
      <w:r w:rsidR="00542A4B">
        <w:rPr>
          <w:b w:val="0"/>
          <w:sz w:val="20"/>
          <w:szCs w:val="20"/>
        </w:rPr>
        <w:t>z</w:t>
      </w:r>
      <w:r w:rsidRPr="00583CC8">
        <w:rPr>
          <w:b w:val="0"/>
          <w:sz w:val="20"/>
          <w:szCs w:val="20"/>
        </w:rPr>
        <w:t xml:space="preserve">amówienia podwykonawcom nie zwalnia Wykonawcy z odpowiedzialności za należyte wykonanie tego </w:t>
      </w:r>
      <w:r w:rsidR="00542A4B">
        <w:rPr>
          <w:b w:val="0"/>
          <w:sz w:val="20"/>
          <w:szCs w:val="20"/>
        </w:rPr>
        <w:t>z</w:t>
      </w:r>
      <w:r w:rsidRPr="00583CC8">
        <w:rPr>
          <w:b w:val="0"/>
          <w:sz w:val="20"/>
          <w:szCs w:val="20"/>
        </w:rPr>
        <w:t>amówienia.</w:t>
      </w:r>
    </w:p>
    <w:p w14:paraId="778B77DC" w14:textId="0A24F026"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może zmienić lub zrezygnować z podwykonawcy. Jeżeli zmiana albo rezygnacja </w:t>
      </w:r>
      <w:r w:rsidR="00827AAC">
        <w:rPr>
          <w:b w:val="0"/>
          <w:sz w:val="20"/>
          <w:szCs w:val="20"/>
        </w:rPr>
        <w:br/>
      </w:r>
      <w:r w:rsidRPr="00583CC8">
        <w:rPr>
          <w:b w:val="0"/>
          <w:sz w:val="20"/>
          <w:szCs w:val="20"/>
        </w:rPr>
        <w:t>z podwykonawcy dotyczy podmiotu, na zasoby którego Wykonawca powoływał się, na</w:t>
      </w:r>
      <w:r w:rsidR="00827AAC">
        <w:rPr>
          <w:b w:val="0"/>
          <w:sz w:val="20"/>
          <w:szCs w:val="20"/>
        </w:rPr>
        <w:t xml:space="preserve"> </w:t>
      </w:r>
      <w:r w:rsidRPr="00583CC8">
        <w:rPr>
          <w:b w:val="0"/>
          <w:sz w:val="20"/>
          <w:szCs w:val="20"/>
        </w:rPr>
        <w:t xml:space="preserve">zasadach określonych w art. 22a ust. 1 Ustawy, w celu wykazania spełniania warunków udziału w </w:t>
      </w:r>
      <w:r w:rsidR="00916C9D">
        <w:rPr>
          <w:b w:val="0"/>
          <w:sz w:val="20"/>
          <w:szCs w:val="20"/>
        </w:rPr>
        <w:t>p</w:t>
      </w:r>
      <w:r w:rsidRPr="00583CC8">
        <w:rPr>
          <w:b w:val="0"/>
          <w:sz w:val="20"/>
          <w:szCs w:val="20"/>
        </w:rPr>
        <w:t xml:space="preserve">ostępowaniu, Wykonawca jest obowiązany wykazać Zamawiającemu, że proponowany inny podwykonawca lub Wykonawca samodzielnie spełnia je w stopniu nie mniejszym niż podwykonawca, na którego zasoby Wykonawca powoływał się w trakcie </w:t>
      </w:r>
      <w:r w:rsidR="00761260">
        <w:rPr>
          <w:b w:val="0"/>
          <w:sz w:val="20"/>
          <w:szCs w:val="20"/>
        </w:rPr>
        <w:t>p</w:t>
      </w:r>
      <w:r w:rsidRPr="00583CC8">
        <w:rPr>
          <w:b w:val="0"/>
          <w:sz w:val="20"/>
          <w:szCs w:val="20"/>
        </w:rPr>
        <w:t>ostępowania.</w:t>
      </w:r>
    </w:p>
    <w:p w14:paraId="6774E107" w14:textId="42F01923" w:rsidR="00FA2650" w:rsidRPr="00B76BAB" w:rsidRDefault="00AE4BC7" w:rsidP="001D58F0">
      <w:pPr>
        <w:pStyle w:val="P1"/>
        <w:numPr>
          <w:ilvl w:val="1"/>
          <w:numId w:val="25"/>
        </w:numPr>
        <w:ind w:left="567" w:hanging="567"/>
        <w:rPr>
          <w:sz w:val="20"/>
          <w:szCs w:val="20"/>
        </w:rPr>
      </w:pPr>
      <w:r w:rsidRPr="00583CC8">
        <w:rPr>
          <w:b w:val="0"/>
          <w:sz w:val="20"/>
          <w:szCs w:val="20"/>
        </w:rPr>
        <w:t xml:space="preserve">Wykonawcy mogą wspólnie ubiegać się o udzielenie </w:t>
      </w:r>
      <w:r w:rsidR="00542A4B">
        <w:rPr>
          <w:b w:val="0"/>
          <w:sz w:val="20"/>
          <w:szCs w:val="20"/>
        </w:rPr>
        <w:t>z</w:t>
      </w:r>
      <w:r w:rsidRPr="00583CC8">
        <w:rPr>
          <w:b w:val="0"/>
          <w:sz w:val="20"/>
          <w:szCs w:val="20"/>
        </w:rPr>
        <w:t xml:space="preserve">amówienia. Przez Wykonawców wspólnie ubiegających się o udzielenie </w:t>
      </w:r>
      <w:r w:rsidR="00542A4B">
        <w:rPr>
          <w:b w:val="0"/>
          <w:sz w:val="20"/>
          <w:szCs w:val="20"/>
        </w:rPr>
        <w:t>z</w:t>
      </w:r>
      <w:r w:rsidRPr="00583CC8">
        <w:rPr>
          <w:b w:val="0"/>
          <w:sz w:val="20"/>
          <w:szCs w:val="20"/>
        </w:rPr>
        <w:t>amówienia rozumie się przede wszystkim Wykonawców występujących w formie Konsorcjum oraz prowadzących wspólnie działalność w ramach spółki cywilnej.</w:t>
      </w:r>
    </w:p>
    <w:p w14:paraId="5A337ED1" w14:textId="77777777" w:rsidR="00B76BAB" w:rsidRPr="00940933" w:rsidRDefault="00B76BAB" w:rsidP="00791FBE">
      <w:pPr>
        <w:pStyle w:val="P1"/>
        <w:numPr>
          <w:ilvl w:val="0"/>
          <w:numId w:val="0"/>
        </w:numPr>
        <w:spacing w:after="0"/>
        <w:ind w:left="567"/>
        <w:rPr>
          <w:sz w:val="20"/>
          <w:szCs w:val="20"/>
        </w:rPr>
      </w:pPr>
    </w:p>
    <w:p w14:paraId="09E9A6E8" w14:textId="17601C38" w:rsidR="00FA567D" w:rsidRPr="00583CC8" w:rsidRDefault="00FA2650" w:rsidP="001D58F0">
      <w:pPr>
        <w:pStyle w:val="P1"/>
        <w:keepNext/>
        <w:numPr>
          <w:ilvl w:val="0"/>
          <w:numId w:val="25"/>
        </w:numPr>
        <w:ind w:left="567" w:hanging="567"/>
        <w:rPr>
          <w:sz w:val="20"/>
          <w:szCs w:val="20"/>
        </w:rPr>
      </w:pPr>
      <w:r w:rsidRPr="00583CC8">
        <w:rPr>
          <w:sz w:val="20"/>
          <w:szCs w:val="20"/>
        </w:rPr>
        <w:t xml:space="preserve">Termin wykonania </w:t>
      </w:r>
      <w:r w:rsidR="00542A4B">
        <w:rPr>
          <w:sz w:val="20"/>
          <w:szCs w:val="20"/>
        </w:rPr>
        <w:t>z</w:t>
      </w:r>
      <w:r w:rsidRPr="00583CC8">
        <w:rPr>
          <w:sz w:val="20"/>
          <w:szCs w:val="20"/>
        </w:rPr>
        <w:t>amówienia.</w:t>
      </w:r>
    </w:p>
    <w:p w14:paraId="04B665CA" w14:textId="7DD300A9" w:rsidR="005C35CD" w:rsidRPr="0071215C" w:rsidRDefault="00FA2650" w:rsidP="0071215C">
      <w:pPr>
        <w:pStyle w:val="P11"/>
        <w:spacing w:before="0" w:after="120"/>
        <w:ind w:left="567"/>
        <w:rPr>
          <w:sz w:val="20"/>
          <w:szCs w:val="20"/>
        </w:rPr>
      </w:pPr>
      <w:bookmarkStart w:id="10" w:name="_Hlk9943297"/>
      <w:r w:rsidRPr="00583CC8">
        <w:rPr>
          <w:sz w:val="20"/>
          <w:szCs w:val="20"/>
        </w:rPr>
        <w:t xml:space="preserve">Przedmiot </w:t>
      </w:r>
      <w:r w:rsidR="00542A4B">
        <w:rPr>
          <w:sz w:val="20"/>
          <w:szCs w:val="20"/>
        </w:rPr>
        <w:t>z</w:t>
      </w:r>
      <w:r w:rsidRPr="00583CC8">
        <w:rPr>
          <w:sz w:val="20"/>
          <w:szCs w:val="20"/>
        </w:rPr>
        <w:t xml:space="preserve">amówienia </w:t>
      </w:r>
      <w:r w:rsidR="007C1131" w:rsidRPr="00583CC8">
        <w:rPr>
          <w:sz w:val="20"/>
          <w:szCs w:val="20"/>
        </w:rPr>
        <w:t xml:space="preserve">należy </w:t>
      </w:r>
      <w:r w:rsidR="005C35CD">
        <w:rPr>
          <w:sz w:val="20"/>
          <w:szCs w:val="20"/>
        </w:rPr>
        <w:t xml:space="preserve">zrealizować </w:t>
      </w:r>
      <w:r w:rsidR="0071215C" w:rsidRPr="00583CC8">
        <w:rPr>
          <w:sz w:val="20"/>
          <w:szCs w:val="20"/>
        </w:rPr>
        <w:t xml:space="preserve">do dnia </w:t>
      </w:r>
      <w:r w:rsidR="0071215C" w:rsidRPr="003366A6">
        <w:rPr>
          <w:b/>
          <w:sz w:val="20"/>
          <w:szCs w:val="20"/>
        </w:rPr>
        <w:t>30.06.2022 roku.</w:t>
      </w:r>
    </w:p>
    <w:bookmarkEnd w:id="10"/>
    <w:p w14:paraId="447C6102" w14:textId="77777777" w:rsidR="00A412D5" w:rsidRPr="005C35CD" w:rsidRDefault="00A412D5" w:rsidP="00A412D5">
      <w:pPr>
        <w:pStyle w:val="P11"/>
        <w:spacing w:before="0"/>
        <w:ind w:left="567"/>
        <w:rPr>
          <w:sz w:val="20"/>
          <w:szCs w:val="20"/>
          <w:u w:val="single"/>
        </w:rPr>
      </w:pPr>
    </w:p>
    <w:p w14:paraId="6C2AB60B" w14:textId="7A02C529" w:rsidR="00FA567D" w:rsidRPr="00583CC8" w:rsidRDefault="00FA2650" w:rsidP="001D58F0">
      <w:pPr>
        <w:pStyle w:val="P1"/>
        <w:numPr>
          <w:ilvl w:val="0"/>
          <w:numId w:val="25"/>
        </w:numPr>
        <w:ind w:left="567" w:hanging="567"/>
        <w:rPr>
          <w:sz w:val="20"/>
          <w:szCs w:val="20"/>
        </w:rPr>
      </w:pPr>
      <w:bookmarkStart w:id="11" w:name="_Toc456578648"/>
      <w:bookmarkStart w:id="12" w:name="_Toc165626656"/>
      <w:r w:rsidRPr="00583CC8">
        <w:rPr>
          <w:sz w:val="20"/>
          <w:szCs w:val="20"/>
        </w:rPr>
        <w:t xml:space="preserve">Warunki udziału w </w:t>
      </w:r>
      <w:r w:rsidR="00761260">
        <w:rPr>
          <w:sz w:val="20"/>
          <w:szCs w:val="20"/>
        </w:rPr>
        <w:t>p</w:t>
      </w:r>
      <w:r w:rsidRPr="00583CC8">
        <w:rPr>
          <w:sz w:val="20"/>
          <w:szCs w:val="20"/>
        </w:rPr>
        <w:t>ostępowaniu oraz opis sposobu dokonywania oceny spełniania tych warunków</w:t>
      </w:r>
      <w:bookmarkEnd w:id="11"/>
      <w:bookmarkEnd w:id="12"/>
      <w:r w:rsidRPr="00583CC8">
        <w:rPr>
          <w:sz w:val="20"/>
          <w:szCs w:val="20"/>
        </w:rPr>
        <w:t>.</w:t>
      </w:r>
    </w:p>
    <w:p w14:paraId="3D96AA0D" w14:textId="49A949AB" w:rsidR="00FA567D" w:rsidRPr="00583CC8" w:rsidRDefault="00AE4BC7" w:rsidP="001D58F0">
      <w:pPr>
        <w:pStyle w:val="P1"/>
        <w:numPr>
          <w:ilvl w:val="1"/>
          <w:numId w:val="25"/>
        </w:numPr>
        <w:ind w:left="567" w:hanging="567"/>
        <w:rPr>
          <w:sz w:val="20"/>
          <w:szCs w:val="20"/>
        </w:rPr>
      </w:pPr>
      <w:r w:rsidRPr="00583CC8">
        <w:rPr>
          <w:b w:val="0"/>
          <w:sz w:val="20"/>
          <w:szCs w:val="20"/>
        </w:rPr>
        <w:t xml:space="preserve">O udzielenie </w:t>
      </w:r>
      <w:r w:rsidR="00542A4B">
        <w:rPr>
          <w:b w:val="0"/>
          <w:sz w:val="20"/>
          <w:szCs w:val="20"/>
        </w:rPr>
        <w:t>z</w:t>
      </w:r>
      <w:r w:rsidRPr="00583CC8">
        <w:rPr>
          <w:b w:val="0"/>
          <w:sz w:val="20"/>
          <w:szCs w:val="20"/>
        </w:rPr>
        <w:t>amówienia mogą ubiegać się Wykonawcy, którzy:</w:t>
      </w:r>
    </w:p>
    <w:p w14:paraId="5806777C" w14:textId="77777777" w:rsidR="00FA567D" w:rsidRPr="00583CC8" w:rsidRDefault="00AE4BC7" w:rsidP="0084274F">
      <w:pPr>
        <w:pStyle w:val="P1"/>
        <w:numPr>
          <w:ilvl w:val="2"/>
          <w:numId w:val="25"/>
        </w:numPr>
        <w:ind w:left="1134" w:hanging="851"/>
        <w:rPr>
          <w:sz w:val="20"/>
          <w:szCs w:val="20"/>
        </w:rPr>
      </w:pPr>
      <w:r w:rsidRPr="00583CC8">
        <w:rPr>
          <w:b w:val="0"/>
          <w:sz w:val="20"/>
          <w:szCs w:val="20"/>
        </w:rPr>
        <w:t>nie podlegają wykluczeniu,</w:t>
      </w:r>
    </w:p>
    <w:p w14:paraId="0B22A3D2" w14:textId="77777777" w:rsidR="00FA567D" w:rsidRPr="00583CC8" w:rsidRDefault="00AE4BC7" w:rsidP="0084274F">
      <w:pPr>
        <w:pStyle w:val="P1"/>
        <w:numPr>
          <w:ilvl w:val="2"/>
          <w:numId w:val="25"/>
        </w:numPr>
        <w:ind w:left="1134" w:hanging="851"/>
        <w:rPr>
          <w:sz w:val="20"/>
          <w:szCs w:val="20"/>
        </w:rPr>
      </w:pPr>
      <w:r w:rsidRPr="00583CC8">
        <w:rPr>
          <w:b w:val="0"/>
          <w:sz w:val="20"/>
          <w:szCs w:val="20"/>
        </w:rPr>
        <w:t>spełniają następujące warunki udziału w postępowaniu:</w:t>
      </w:r>
    </w:p>
    <w:p w14:paraId="4AF3659D" w14:textId="6E8A116E" w:rsidR="00FA567D" w:rsidRPr="00583CC8" w:rsidRDefault="00AE4BC7" w:rsidP="007C05C8">
      <w:pPr>
        <w:pStyle w:val="P1"/>
        <w:numPr>
          <w:ilvl w:val="3"/>
          <w:numId w:val="25"/>
        </w:numPr>
        <w:ind w:left="1418" w:hanging="851"/>
        <w:rPr>
          <w:sz w:val="20"/>
          <w:szCs w:val="20"/>
        </w:rPr>
      </w:pPr>
      <w:r w:rsidRPr="00583CC8">
        <w:rPr>
          <w:b w:val="0"/>
          <w:sz w:val="20"/>
          <w:szCs w:val="20"/>
        </w:rPr>
        <w:t xml:space="preserve">posiadają kompetencje lub uprawnienia do prowadzenia określonej działalności zawodowej, o ile wynika to z odrębnych </w:t>
      </w:r>
      <w:r w:rsidRPr="00B7266E">
        <w:rPr>
          <w:b w:val="0"/>
          <w:sz w:val="20"/>
          <w:szCs w:val="20"/>
        </w:rPr>
        <w:t>przepisów</w:t>
      </w:r>
      <w:r w:rsidR="004B7F90" w:rsidRPr="00B7266E">
        <w:rPr>
          <w:b w:val="0"/>
          <w:sz w:val="20"/>
          <w:szCs w:val="20"/>
        </w:rPr>
        <w:t xml:space="preserve"> -</w:t>
      </w:r>
      <w:r w:rsidRPr="00583CC8">
        <w:rPr>
          <w:b w:val="0"/>
          <w:sz w:val="20"/>
          <w:szCs w:val="20"/>
        </w:rPr>
        <w:t xml:space="preserve"> </w:t>
      </w:r>
      <w:r w:rsidRPr="00036001">
        <w:rPr>
          <w:b w:val="0"/>
          <w:sz w:val="20"/>
          <w:szCs w:val="20"/>
        </w:rPr>
        <w:t>Zamawiający nie określa warunku</w:t>
      </w:r>
      <w:r w:rsidR="00240D36" w:rsidRPr="00036001">
        <w:rPr>
          <w:b w:val="0"/>
          <w:sz w:val="20"/>
          <w:szCs w:val="20"/>
        </w:rPr>
        <w:t xml:space="preserve"> w tym zakresie</w:t>
      </w:r>
      <w:r w:rsidRPr="00036001">
        <w:rPr>
          <w:b w:val="0"/>
          <w:sz w:val="20"/>
          <w:szCs w:val="20"/>
        </w:rPr>
        <w:t>.</w:t>
      </w:r>
    </w:p>
    <w:p w14:paraId="163AAAEE" w14:textId="366BEDAB" w:rsidR="007B582B" w:rsidRDefault="00FA2650" w:rsidP="007C05C8">
      <w:pPr>
        <w:pStyle w:val="P1"/>
        <w:numPr>
          <w:ilvl w:val="3"/>
          <w:numId w:val="25"/>
        </w:numPr>
        <w:ind w:left="1418" w:hanging="851"/>
        <w:rPr>
          <w:b w:val="0"/>
          <w:sz w:val="20"/>
          <w:szCs w:val="20"/>
        </w:rPr>
      </w:pPr>
      <w:bookmarkStart w:id="13" w:name="_Hlk5191870"/>
      <w:r w:rsidRPr="006D6784">
        <w:rPr>
          <w:b w:val="0"/>
          <w:sz w:val="20"/>
          <w:szCs w:val="20"/>
          <w:u w:val="single"/>
        </w:rPr>
        <w:t>posiadają określone zd</w:t>
      </w:r>
      <w:r w:rsidR="00AE2B40" w:rsidRPr="006D6784">
        <w:rPr>
          <w:b w:val="0"/>
          <w:sz w:val="20"/>
          <w:szCs w:val="20"/>
          <w:u w:val="single"/>
        </w:rPr>
        <w:t>olności techniczne lub zawodowe</w:t>
      </w:r>
      <w:r w:rsidR="00AE4BC7" w:rsidRPr="006D6784">
        <w:rPr>
          <w:b w:val="0"/>
          <w:sz w:val="20"/>
          <w:szCs w:val="20"/>
        </w:rPr>
        <w:t xml:space="preserve">, </w:t>
      </w:r>
      <w:r w:rsidR="003B247E" w:rsidRPr="006D6784">
        <w:rPr>
          <w:b w:val="0"/>
          <w:sz w:val="20"/>
          <w:szCs w:val="20"/>
        </w:rPr>
        <w:t>tj.:</w:t>
      </w:r>
    </w:p>
    <w:bookmarkEnd w:id="13"/>
    <w:p w14:paraId="5567198E" w14:textId="6F4C41BD" w:rsidR="0089663A" w:rsidRPr="0089663A" w:rsidRDefault="0089663A" w:rsidP="000C081F">
      <w:pPr>
        <w:pStyle w:val="P1"/>
        <w:numPr>
          <w:ilvl w:val="4"/>
          <w:numId w:val="25"/>
        </w:numPr>
        <w:ind w:left="1560" w:hanging="934"/>
        <w:rPr>
          <w:b w:val="0"/>
          <w:sz w:val="20"/>
          <w:szCs w:val="20"/>
        </w:rPr>
      </w:pPr>
      <w:r w:rsidRPr="00EB208B">
        <w:rPr>
          <w:b w:val="0"/>
          <w:bCs/>
          <w:sz w:val="20"/>
        </w:rPr>
        <w:t xml:space="preserve">wykażą, że wykonali w okresie ostatnich pięciu lat przed upływem terminu składania ofert, a jeżeli okres prowadzenia działalności jest krótszy – w tym okresie, </w:t>
      </w:r>
      <w:r>
        <w:rPr>
          <w:b w:val="0"/>
          <w:bCs/>
          <w:sz w:val="20"/>
        </w:rPr>
        <w:t>jedną</w:t>
      </w:r>
      <w:r w:rsidRPr="00EB208B">
        <w:rPr>
          <w:b w:val="0"/>
          <w:bCs/>
          <w:sz w:val="20"/>
        </w:rPr>
        <w:t xml:space="preserve"> usług</w:t>
      </w:r>
      <w:r>
        <w:rPr>
          <w:b w:val="0"/>
          <w:bCs/>
          <w:sz w:val="20"/>
        </w:rPr>
        <w:t>ę</w:t>
      </w:r>
      <w:r w:rsidRPr="00EB208B">
        <w:rPr>
          <w:b w:val="0"/>
          <w:bCs/>
          <w:sz w:val="20"/>
        </w:rPr>
        <w:t xml:space="preserve"> polegając</w:t>
      </w:r>
      <w:r>
        <w:rPr>
          <w:b w:val="0"/>
          <w:bCs/>
          <w:sz w:val="20"/>
        </w:rPr>
        <w:t>ą</w:t>
      </w:r>
      <w:r w:rsidRPr="00EB208B">
        <w:rPr>
          <w:b w:val="0"/>
          <w:bCs/>
          <w:sz w:val="20"/>
        </w:rPr>
        <w:t xml:space="preserve"> na opracowaniu dokumentacji projektowej</w:t>
      </w:r>
      <w:r>
        <w:rPr>
          <w:b w:val="0"/>
          <w:bCs/>
          <w:sz w:val="20"/>
        </w:rPr>
        <w:t xml:space="preserve">, </w:t>
      </w:r>
      <w:r w:rsidRPr="00D95C45">
        <w:rPr>
          <w:b w:val="0"/>
          <w:bCs/>
          <w:sz w:val="20"/>
        </w:rPr>
        <w:t>któr</w:t>
      </w:r>
      <w:r>
        <w:rPr>
          <w:b w:val="0"/>
          <w:bCs/>
          <w:sz w:val="20"/>
        </w:rPr>
        <w:t>a</w:t>
      </w:r>
      <w:r w:rsidRPr="00D95C45">
        <w:rPr>
          <w:b w:val="0"/>
          <w:bCs/>
          <w:sz w:val="20"/>
        </w:rPr>
        <w:t xml:space="preserve"> odpowiadają swoim rodzajem dokumentacji projektowej stanowiącej przedmiot zamówienia</w:t>
      </w:r>
      <w:r>
        <w:rPr>
          <w:b w:val="0"/>
          <w:bCs/>
          <w:sz w:val="20"/>
        </w:rPr>
        <w:t xml:space="preserve"> (także w zakresie infrastruktury innej niż gazowa – dopuszcza się wykonanie dokumentacji w zakresie sieci wodociągowej lub kanalizacji tłoczonej z rur PE), </w:t>
      </w:r>
      <w:r w:rsidRPr="00D13B6F">
        <w:rPr>
          <w:b w:val="0"/>
          <w:sz w:val="20"/>
        </w:rPr>
        <w:t>popart</w:t>
      </w:r>
      <w:r>
        <w:rPr>
          <w:b w:val="0"/>
          <w:sz w:val="20"/>
        </w:rPr>
        <w:t>ą</w:t>
      </w:r>
      <w:r w:rsidRPr="00D13B6F">
        <w:rPr>
          <w:b w:val="0"/>
          <w:sz w:val="20"/>
        </w:rPr>
        <w:t xml:space="preserve"> dokumentami potwierdzającymi, że </w:t>
      </w:r>
      <w:r>
        <w:rPr>
          <w:b w:val="0"/>
          <w:sz w:val="20"/>
        </w:rPr>
        <w:t xml:space="preserve">usługa </w:t>
      </w:r>
      <w:r w:rsidRPr="00D13B6F">
        <w:rPr>
          <w:b w:val="0"/>
          <w:sz w:val="20"/>
        </w:rPr>
        <w:t>został</w:t>
      </w:r>
      <w:r>
        <w:rPr>
          <w:b w:val="0"/>
          <w:sz w:val="20"/>
        </w:rPr>
        <w:t>a</w:t>
      </w:r>
      <w:r w:rsidRPr="00D13B6F">
        <w:rPr>
          <w:b w:val="0"/>
          <w:sz w:val="20"/>
        </w:rPr>
        <w:t xml:space="preserve"> wykonan</w:t>
      </w:r>
      <w:r>
        <w:rPr>
          <w:b w:val="0"/>
          <w:sz w:val="20"/>
        </w:rPr>
        <w:t>a</w:t>
      </w:r>
      <w:r w:rsidRPr="00D13B6F">
        <w:rPr>
          <w:b w:val="0"/>
          <w:sz w:val="20"/>
        </w:rPr>
        <w:t xml:space="preserve"> z należytą starannością</w:t>
      </w:r>
      <w:r>
        <w:rPr>
          <w:b w:val="0"/>
          <w:bCs/>
          <w:sz w:val="20"/>
        </w:rPr>
        <w:t xml:space="preserve"> </w:t>
      </w:r>
      <w:r w:rsidRPr="00EB208B">
        <w:rPr>
          <w:b w:val="0"/>
          <w:bCs/>
          <w:sz w:val="20"/>
        </w:rPr>
        <w:t>(</w:t>
      </w:r>
      <w:r w:rsidRPr="00A45691">
        <w:rPr>
          <w:bCs/>
          <w:sz w:val="20"/>
        </w:rPr>
        <w:t>Załącznik nr 6a do SIWZ</w:t>
      </w:r>
      <w:r w:rsidRPr="00EB208B">
        <w:rPr>
          <w:b w:val="0"/>
          <w:bCs/>
          <w:sz w:val="20"/>
        </w:rPr>
        <w:t>)</w:t>
      </w:r>
      <w:r>
        <w:rPr>
          <w:b w:val="0"/>
          <w:bCs/>
          <w:sz w:val="20"/>
        </w:rPr>
        <w:t>;</w:t>
      </w:r>
    </w:p>
    <w:p w14:paraId="4187849C" w14:textId="4CCFA7D9" w:rsidR="00FA567D" w:rsidRPr="00472792" w:rsidRDefault="00F56EE5" w:rsidP="000C081F">
      <w:pPr>
        <w:pStyle w:val="P1"/>
        <w:numPr>
          <w:ilvl w:val="4"/>
          <w:numId w:val="25"/>
        </w:numPr>
        <w:ind w:left="1560" w:hanging="934"/>
        <w:rPr>
          <w:b w:val="0"/>
          <w:sz w:val="20"/>
          <w:szCs w:val="20"/>
        </w:rPr>
      </w:pPr>
      <w:r w:rsidRPr="00E84B57">
        <w:rPr>
          <w:b w:val="0"/>
          <w:bCs/>
          <w:sz w:val="20"/>
        </w:rPr>
        <w:t>dysponują osob</w:t>
      </w:r>
      <w:r w:rsidR="00DE263C">
        <w:rPr>
          <w:b w:val="0"/>
          <w:bCs/>
          <w:sz w:val="20"/>
        </w:rPr>
        <w:t>ą</w:t>
      </w:r>
      <w:r w:rsidR="00DD73FB" w:rsidRPr="00E84B57">
        <w:rPr>
          <w:b w:val="0"/>
          <w:bCs/>
          <w:sz w:val="20"/>
        </w:rPr>
        <w:t xml:space="preserve"> zdol</w:t>
      </w:r>
      <w:r w:rsidR="00DE263C">
        <w:rPr>
          <w:b w:val="0"/>
          <w:bCs/>
          <w:sz w:val="20"/>
        </w:rPr>
        <w:t>ną</w:t>
      </w:r>
      <w:r w:rsidR="00DD73FB" w:rsidRPr="00E84B57">
        <w:rPr>
          <w:b w:val="0"/>
          <w:bCs/>
          <w:sz w:val="20"/>
        </w:rPr>
        <w:t xml:space="preserve"> do wykonania zamówienia, któr</w:t>
      </w:r>
      <w:r w:rsidR="00DE263C">
        <w:rPr>
          <w:b w:val="0"/>
          <w:bCs/>
          <w:sz w:val="20"/>
        </w:rPr>
        <w:t>a</w:t>
      </w:r>
      <w:r w:rsidR="00DD73FB" w:rsidRPr="00E84B57">
        <w:rPr>
          <w:b w:val="0"/>
          <w:bCs/>
          <w:sz w:val="20"/>
        </w:rPr>
        <w:t xml:space="preserve"> będ</w:t>
      </w:r>
      <w:r w:rsidR="00DE263C">
        <w:rPr>
          <w:b w:val="0"/>
          <w:bCs/>
          <w:sz w:val="20"/>
        </w:rPr>
        <w:t>zie</w:t>
      </w:r>
      <w:r w:rsidR="00DD73FB" w:rsidRPr="00E84B57">
        <w:rPr>
          <w:b w:val="0"/>
          <w:bCs/>
          <w:sz w:val="20"/>
        </w:rPr>
        <w:t xml:space="preserve"> uczestniczyć </w:t>
      </w:r>
      <w:r w:rsidR="00B4004A">
        <w:rPr>
          <w:b w:val="0"/>
          <w:bCs/>
          <w:sz w:val="20"/>
        </w:rPr>
        <w:br/>
      </w:r>
      <w:r w:rsidR="00DD73FB" w:rsidRPr="00E84B57">
        <w:rPr>
          <w:b w:val="0"/>
          <w:bCs/>
          <w:sz w:val="20"/>
        </w:rPr>
        <w:t>w wykonaniu zamówienia, posiadając</w:t>
      </w:r>
      <w:r w:rsidR="00DE263C">
        <w:rPr>
          <w:b w:val="0"/>
          <w:bCs/>
          <w:sz w:val="20"/>
        </w:rPr>
        <w:t>ą</w:t>
      </w:r>
      <w:r w:rsidR="00DD73FB" w:rsidRPr="00E84B57">
        <w:rPr>
          <w:b w:val="0"/>
          <w:bCs/>
          <w:sz w:val="20"/>
        </w:rPr>
        <w:t xml:space="preserve"> niezbędne do jego wykonania kwalifikacje zawodowe i </w:t>
      </w:r>
      <w:r w:rsidR="00DD73FB" w:rsidRPr="00B33512">
        <w:rPr>
          <w:b w:val="0"/>
          <w:bCs/>
          <w:sz w:val="20"/>
        </w:rPr>
        <w:t>doświadczenie</w:t>
      </w:r>
      <w:r w:rsidR="00B33512" w:rsidRPr="00B33512">
        <w:rPr>
          <w:b w:val="0"/>
          <w:bCs/>
          <w:sz w:val="20"/>
        </w:rPr>
        <w:t xml:space="preserve"> </w:t>
      </w:r>
      <w:r w:rsidR="00B33512" w:rsidRPr="00B37737">
        <w:rPr>
          <w:bCs/>
          <w:iCs/>
          <w:sz w:val="20"/>
          <w:szCs w:val="20"/>
        </w:rPr>
        <w:t>(Załącznik nr 6b do SIWZ)</w:t>
      </w:r>
      <w:r w:rsidR="00AE4BC7" w:rsidRPr="00B33512">
        <w:rPr>
          <w:b w:val="0"/>
          <w:bCs/>
          <w:iCs/>
          <w:sz w:val="20"/>
        </w:rPr>
        <w:t>:</w:t>
      </w:r>
      <w:r w:rsidR="00AE4BC7" w:rsidRPr="00E84B57">
        <w:rPr>
          <w:bCs/>
          <w:iCs/>
          <w:sz w:val="20"/>
        </w:rPr>
        <w:t xml:space="preserve"> </w:t>
      </w:r>
    </w:p>
    <w:p w14:paraId="14861769" w14:textId="23921C22" w:rsidR="009E0F52" w:rsidRDefault="00472792" w:rsidP="008E3AEA">
      <w:pPr>
        <w:pStyle w:val="Akapitzlist"/>
        <w:spacing w:after="120"/>
        <w:ind w:left="1560"/>
        <w:jc w:val="both"/>
        <w:rPr>
          <w:rFonts w:ascii="Arial" w:hAnsi="Arial" w:cs="Arial"/>
          <w:bCs/>
          <w:iCs/>
          <w:sz w:val="20"/>
          <w:szCs w:val="20"/>
        </w:rPr>
      </w:pPr>
      <w:bookmarkStart w:id="14" w:name="_Hlk10023141"/>
      <w:r w:rsidRPr="00E84B57">
        <w:rPr>
          <w:rFonts w:ascii="Arial" w:hAnsi="Arial" w:cs="Arial"/>
          <w:b/>
          <w:bCs/>
          <w:iCs/>
          <w:sz w:val="20"/>
          <w:szCs w:val="20"/>
        </w:rPr>
        <w:t>projektante</w:t>
      </w:r>
      <w:r w:rsidR="009E0F52">
        <w:rPr>
          <w:rFonts w:ascii="Arial" w:hAnsi="Arial" w:cs="Arial"/>
          <w:b/>
          <w:bCs/>
          <w:iCs/>
          <w:sz w:val="20"/>
          <w:szCs w:val="20"/>
        </w:rPr>
        <w:t>m</w:t>
      </w:r>
      <w:r w:rsidR="00723F5C">
        <w:rPr>
          <w:rFonts w:ascii="Arial" w:hAnsi="Arial" w:cs="Arial"/>
          <w:b/>
          <w:bCs/>
          <w:iCs/>
          <w:sz w:val="20"/>
          <w:szCs w:val="20"/>
        </w:rPr>
        <w:t xml:space="preserve"> </w:t>
      </w:r>
      <w:r w:rsidRPr="00CE5DBC">
        <w:rPr>
          <w:rFonts w:ascii="Arial" w:hAnsi="Arial" w:cs="Arial"/>
          <w:bCs/>
          <w:iCs/>
          <w:sz w:val="20"/>
          <w:szCs w:val="20"/>
        </w:rPr>
        <w:t>posiada</w:t>
      </w:r>
      <w:r w:rsidR="00B33512" w:rsidRPr="00CE5DBC">
        <w:rPr>
          <w:rFonts w:ascii="Arial" w:hAnsi="Arial" w:cs="Arial"/>
          <w:bCs/>
          <w:iCs/>
          <w:sz w:val="20"/>
          <w:szCs w:val="20"/>
        </w:rPr>
        <w:t>jącym</w:t>
      </w:r>
      <w:r w:rsidR="008A781D">
        <w:rPr>
          <w:rFonts w:ascii="Arial" w:hAnsi="Arial" w:cs="Arial"/>
          <w:bCs/>
          <w:iCs/>
          <w:sz w:val="20"/>
          <w:szCs w:val="20"/>
        </w:rPr>
        <w:t xml:space="preserve"> łącznie</w:t>
      </w:r>
      <w:r w:rsidR="009E0F52">
        <w:rPr>
          <w:rFonts w:ascii="Arial" w:hAnsi="Arial" w:cs="Arial"/>
          <w:bCs/>
          <w:iCs/>
          <w:sz w:val="20"/>
          <w:szCs w:val="20"/>
        </w:rPr>
        <w:t>:</w:t>
      </w:r>
      <w:r w:rsidRPr="00CE5DBC">
        <w:rPr>
          <w:rFonts w:ascii="Arial" w:hAnsi="Arial" w:cs="Arial"/>
          <w:bCs/>
          <w:iCs/>
          <w:sz w:val="20"/>
          <w:szCs w:val="20"/>
        </w:rPr>
        <w:t xml:space="preserve"> </w:t>
      </w:r>
    </w:p>
    <w:bookmarkEnd w:id="14"/>
    <w:p w14:paraId="626BA855" w14:textId="14A5A67F" w:rsidR="00472792" w:rsidRPr="00CE5DBC" w:rsidRDefault="009E0F52" w:rsidP="008E3AEA">
      <w:pPr>
        <w:pStyle w:val="Akapitzlist"/>
        <w:spacing w:after="120"/>
        <w:ind w:left="1560"/>
        <w:jc w:val="both"/>
        <w:rPr>
          <w:rFonts w:ascii="Arial" w:hAnsi="Arial" w:cs="Arial"/>
          <w:b/>
          <w:bCs/>
          <w:iCs/>
          <w:sz w:val="20"/>
          <w:szCs w:val="20"/>
        </w:rPr>
      </w:pPr>
      <w:r>
        <w:rPr>
          <w:rFonts w:ascii="Arial" w:hAnsi="Arial" w:cs="Arial"/>
          <w:color w:val="0070C0"/>
          <w:sz w:val="20"/>
        </w:rPr>
        <w:t xml:space="preserve">- </w:t>
      </w:r>
      <w:bookmarkStart w:id="15" w:name="_Hlk10023230"/>
      <w:r w:rsidR="00723F5C" w:rsidRPr="00D13B6F">
        <w:rPr>
          <w:rFonts w:ascii="Arial" w:hAnsi="Arial" w:cs="Arial"/>
          <w:b/>
          <w:sz w:val="20"/>
        </w:rPr>
        <w:t>uprawnienia budowlane do projektowania bez ograniczeń w specjalności instalacyjnej (tzw. „sanitarnej”) w zakresie sieci, instalacji i urządzeń gazowych</w:t>
      </w:r>
      <w:r w:rsidR="00472792" w:rsidRPr="00D13B6F">
        <w:rPr>
          <w:rFonts w:ascii="Arial" w:hAnsi="Arial" w:cs="Arial"/>
          <w:bCs/>
          <w:iCs/>
          <w:sz w:val="20"/>
          <w:szCs w:val="20"/>
        </w:rPr>
        <w:t xml:space="preserve"> </w:t>
      </w:r>
      <w:r w:rsidR="00472792" w:rsidRPr="009E0F52">
        <w:rPr>
          <w:rFonts w:ascii="Arial" w:hAnsi="Arial" w:cs="Arial"/>
          <w:bCs/>
          <w:iCs/>
          <w:sz w:val="20"/>
          <w:szCs w:val="20"/>
        </w:rPr>
        <w:t>l</w:t>
      </w:r>
      <w:r w:rsidR="00472792" w:rsidRPr="00B37737">
        <w:rPr>
          <w:rFonts w:ascii="Arial" w:hAnsi="Arial" w:cs="Arial"/>
          <w:bCs/>
          <w:iCs/>
          <w:sz w:val="20"/>
          <w:szCs w:val="20"/>
        </w:rPr>
        <w:t>ub od</w:t>
      </w:r>
      <w:r w:rsidR="00472792" w:rsidRPr="00CE5DBC">
        <w:rPr>
          <w:rFonts w:ascii="Arial" w:hAnsi="Arial" w:cs="Arial"/>
          <w:bCs/>
          <w:iCs/>
          <w:sz w:val="20"/>
          <w:szCs w:val="20"/>
        </w:rPr>
        <w:t>powiadające im ważne uprawnienia budowlane, które zostały wydane na podstawie przepisów ustawy z dnia 7</w:t>
      </w:r>
      <w:r w:rsidR="00B4004A" w:rsidRPr="00CE5DBC">
        <w:rPr>
          <w:rFonts w:ascii="Arial" w:hAnsi="Arial" w:cs="Arial"/>
          <w:bCs/>
          <w:iCs/>
          <w:sz w:val="20"/>
          <w:szCs w:val="20"/>
        </w:rPr>
        <w:t xml:space="preserve"> </w:t>
      </w:r>
      <w:r w:rsidR="00472792" w:rsidRPr="00CE5DBC">
        <w:rPr>
          <w:rFonts w:ascii="Arial" w:hAnsi="Arial" w:cs="Arial"/>
          <w:bCs/>
          <w:iCs/>
          <w:sz w:val="20"/>
          <w:szCs w:val="20"/>
        </w:rPr>
        <w:t xml:space="preserve">lipca 1994 roku Prawo budowlane lub równoważne. W przypadku osób, które uzyskały uprawnienia w innych krajach Unii Europejskiej posiadane uprawnienia </w:t>
      </w:r>
      <w:r w:rsidR="00472792" w:rsidRPr="00CE5DBC">
        <w:rPr>
          <w:rFonts w:ascii="Arial" w:hAnsi="Arial" w:cs="Arial"/>
          <w:bCs/>
          <w:iCs/>
          <w:sz w:val="20"/>
          <w:szCs w:val="20"/>
        </w:rPr>
        <w:lastRenderedPageBreak/>
        <w:t>muszą spełniać warunki określone w ustawie z dnia 22 grudnia 2015 roku o zasadach uznawania kwalifikacji zawodowych nabytych w państwach członkowskich Unii Europejskiej</w:t>
      </w:r>
      <w:r w:rsidR="00B37737">
        <w:rPr>
          <w:rFonts w:ascii="Arial" w:hAnsi="Arial" w:cs="Arial"/>
          <w:bCs/>
          <w:iCs/>
          <w:sz w:val="20"/>
          <w:szCs w:val="20"/>
        </w:rPr>
        <w:t>;</w:t>
      </w:r>
      <w:bookmarkEnd w:id="15"/>
    </w:p>
    <w:p w14:paraId="4439BC03" w14:textId="735DD288" w:rsidR="00723F5C" w:rsidRDefault="00472792" w:rsidP="00723F5C">
      <w:pPr>
        <w:pStyle w:val="Akapitzlist"/>
        <w:spacing w:after="120"/>
        <w:ind w:left="1560"/>
        <w:jc w:val="both"/>
        <w:rPr>
          <w:rFonts w:ascii="Arial" w:eastAsia="Arial" w:hAnsi="Arial" w:cs="Arial"/>
          <w:sz w:val="20"/>
          <w:szCs w:val="20"/>
        </w:rPr>
      </w:pPr>
      <w:r w:rsidRPr="006D6784">
        <w:rPr>
          <w:rFonts w:ascii="Arial" w:hAnsi="Arial" w:cs="Arial"/>
          <w:bCs/>
          <w:iCs/>
          <w:sz w:val="20"/>
          <w:szCs w:val="20"/>
        </w:rPr>
        <w:t xml:space="preserve">- </w:t>
      </w:r>
      <w:r w:rsidR="0089663A">
        <w:rPr>
          <w:rFonts w:ascii="Arial" w:hAnsi="Arial" w:cs="Arial"/>
          <w:bCs/>
          <w:iCs/>
          <w:sz w:val="20"/>
          <w:szCs w:val="20"/>
        </w:rPr>
        <w:t xml:space="preserve">który posiada </w:t>
      </w:r>
      <w:r w:rsidRPr="006D6784">
        <w:rPr>
          <w:rFonts w:ascii="Arial" w:eastAsia="Arial" w:hAnsi="Arial"/>
          <w:sz w:val="20"/>
          <w:szCs w:val="20"/>
        </w:rPr>
        <w:t xml:space="preserve">wpis na listę </w:t>
      </w:r>
      <w:r w:rsidRPr="008E72F7">
        <w:rPr>
          <w:rFonts w:ascii="Arial" w:eastAsia="Arial" w:hAnsi="Arial" w:cs="Arial"/>
          <w:sz w:val="20"/>
          <w:szCs w:val="20"/>
        </w:rPr>
        <w:t xml:space="preserve">członków właściwej </w:t>
      </w:r>
      <w:r w:rsidRPr="008E72F7">
        <w:rPr>
          <w:rFonts w:ascii="Arial" w:hAnsi="Arial" w:cs="Arial"/>
          <w:sz w:val="20"/>
          <w:szCs w:val="20"/>
        </w:rPr>
        <w:t>izby samorządu zawodowego</w:t>
      </w:r>
      <w:r w:rsidR="00723F5C">
        <w:rPr>
          <w:rFonts w:ascii="Arial" w:eastAsia="Arial" w:hAnsi="Arial" w:cs="Arial"/>
          <w:sz w:val="20"/>
          <w:szCs w:val="20"/>
        </w:rPr>
        <w:t>,</w:t>
      </w:r>
    </w:p>
    <w:p w14:paraId="07F3733C" w14:textId="3FA40C61" w:rsidR="00723F5C" w:rsidRPr="00D13B6F" w:rsidRDefault="00723F5C" w:rsidP="00D13B6F">
      <w:pPr>
        <w:pStyle w:val="Akapitzlist"/>
        <w:spacing w:after="120"/>
        <w:ind w:left="1560"/>
        <w:jc w:val="both"/>
        <w:rPr>
          <w:rFonts w:ascii="Arial" w:hAnsi="Arial" w:cs="Arial"/>
          <w:bCs/>
          <w:iCs/>
          <w:sz w:val="20"/>
          <w:szCs w:val="20"/>
        </w:rPr>
      </w:pPr>
      <w:r w:rsidRPr="00723F5C">
        <w:rPr>
          <w:rFonts w:ascii="Arial" w:hAnsi="Arial" w:cs="Arial"/>
          <w:bCs/>
          <w:iCs/>
          <w:sz w:val="20"/>
          <w:szCs w:val="20"/>
        </w:rPr>
        <w:t>- który wykonał w ciągu ostatnich 5 lat przed upływem terminu składania ofert</w:t>
      </w:r>
      <w:r>
        <w:rPr>
          <w:rFonts w:ascii="Arial" w:hAnsi="Arial" w:cs="Arial"/>
          <w:bCs/>
          <w:iCs/>
          <w:sz w:val="20"/>
          <w:szCs w:val="20"/>
        </w:rPr>
        <w:t>, co najmniej</w:t>
      </w:r>
      <w:r w:rsidRPr="00723F5C">
        <w:rPr>
          <w:rFonts w:ascii="Arial" w:hAnsi="Arial" w:cs="Arial"/>
          <w:bCs/>
          <w:iCs/>
          <w:sz w:val="20"/>
          <w:szCs w:val="20"/>
        </w:rPr>
        <w:t xml:space="preserve"> </w:t>
      </w:r>
      <w:r>
        <w:rPr>
          <w:rFonts w:ascii="Arial" w:hAnsi="Arial" w:cs="Arial"/>
          <w:bCs/>
          <w:iCs/>
          <w:sz w:val="20"/>
          <w:szCs w:val="20"/>
        </w:rPr>
        <w:t>jedną usługę, polegającą na</w:t>
      </w:r>
      <w:r w:rsidRPr="00723F5C">
        <w:rPr>
          <w:rFonts w:ascii="Arial" w:hAnsi="Arial" w:cs="Arial"/>
          <w:bCs/>
          <w:iCs/>
          <w:sz w:val="20"/>
          <w:szCs w:val="20"/>
        </w:rPr>
        <w:t xml:space="preserve"> opracowaniu projektu budowlanego i projektu wykonawczego rurociągu, dla których zostały uzyskane decyzje o pozwoleniu na budowę.</w:t>
      </w:r>
    </w:p>
    <w:p w14:paraId="68037FCD" w14:textId="75D5FC6A" w:rsidR="00472792" w:rsidRPr="00E84B57" w:rsidRDefault="00472792" w:rsidP="008E3AEA">
      <w:pPr>
        <w:pStyle w:val="Akapitzlist"/>
        <w:spacing w:after="120"/>
        <w:ind w:left="1560"/>
        <w:jc w:val="both"/>
        <w:rPr>
          <w:rFonts w:ascii="Arial" w:hAnsi="Arial" w:cs="Arial"/>
          <w:bCs/>
          <w:iCs/>
          <w:sz w:val="20"/>
          <w:szCs w:val="20"/>
        </w:rPr>
      </w:pPr>
      <w:r w:rsidRPr="006D6784">
        <w:rPr>
          <w:rFonts w:ascii="Arial" w:hAnsi="Arial" w:cs="Arial"/>
          <w:bCs/>
          <w:iCs/>
          <w:sz w:val="20"/>
          <w:szCs w:val="20"/>
        </w:rPr>
        <w:t>Zamawiający określając wymogi w zakresie posiadanych uprawnień, dopuszcza wykazanie się dysponowaniem osobą spełniającą warunki świadczenia usług transgranicznych w rozumieniu art. 20a ustawy z dnia 15 grudnia 2000 roku o samorządach zawodowych architektów, inżynierów budownictwa lub urbanistów (tekst jednolity Dz.U. z 2016 roku poz. 1725 ze zm.).</w:t>
      </w:r>
    </w:p>
    <w:p w14:paraId="0C5645EF" w14:textId="59CD4E8B" w:rsidR="00FA567D" w:rsidRPr="006D6784" w:rsidRDefault="00FA2650" w:rsidP="00A57A40">
      <w:pPr>
        <w:pStyle w:val="P1"/>
        <w:numPr>
          <w:ilvl w:val="3"/>
          <w:numId w:val="25"/>
        </w:numPr>
        <w:ind w:left="1418" w:hanging="851"/>
        <w:rPr>
          <w:b w:val="0"/>
          <w:sz w:val="20"/>
          <w:szCs w:val="20"/>
        </w:rPr>
      </w:pPr>
      <w:r w:rsidRPr="006D6784">
        <w:rPr>
          <w:b w:val="0"/>
          <w:sz w:val="20"/>
          <w:szCs w:val="20"/>
          <w:u w:val="single"/>
        </w:rPr>
        <w:t>znajdują się w odpowiedniej sytuacji ekonomicznej</w:t>
      </w:r>
      <w:bookmarkStart w:id="16" w:name="mip35794958"/>
      <w:bookmarkEnd w:id="16"/>
      <w:r w:rsidR="00582669" w:rsidRPr="006D6784">
        <w:rPr>
          <w:b w:val="0"/>
          <w:sz w:val="20"/>
          <w:szCs w:val="20"/>
          <w:u w:val="single"/>
        </w:rPr>
        <w:t xml:space="preserve"> lub </w:t>
      </w:r>
      <w:r w:rsidR="00E9014A" w:rsidRPr="006D6784">
        <w:rPr>
          <w:b w:val="0"/>
          <w:sz w:val="20"/>
          <w:szCs w:val="20"/>
          <w:u w:val="single"/>
        </w:rPr>
        <w:t>finansowej</w:t>
      </w:r>
      <w:r w:rsidR="00E9014A" w:rsidRPr="006D6784">
        <w:rPr>
          <w:b w:val="0"/>
          <w:sz w:val="20"/>
          <w:szCs w:val="20"/>
        </w:rPr>
        <w:t xml:space="preserve"> </w:t>
      </w:r>
      <w:r w:rsidR="002F4E58" w:rsidRPr="00B7266E">
        <w:rPr>
          <w:b w:val="0"/>
          <w:sz w:val="20"/>
          <w:szCs w:val="20"/>
        </w:rPr>
        <w:t>-</w:t>
      </w:r>
      <w:r w:rsidR="002F4E58" w:rsidRPr="00583CC8">
        <w:rPr>
          <w:b w:val="0"/>
          <w:sz w:val="20"/>
          <w:szCs w:val="20"/>
        </w:rPr>
        <w:t xml:space="preserve"> </w:t>
      </w:r>
      <w:r w:rsidR="002F4E58" w:rsidRPr="00036001">
        <w:rPr>
          <w:b w:val="0"/>
          <w:sz w:val="20"/>
          <w:szCs w:val="20"/>
        </w:rPr>
        <w:t>Zamawiający nie określa warunku w tym zakresie.</w:t>
      </w:r>
    </w:p>
    <w:p w14:paraId="6EA35AC1" w14:textId="44D55D15" w:rsidR="005624AA" w:rsidRPr="00F23094" w:rsidRDefault="005624AA" w:rsidP="00B21167">
      <w:pPr>
        <w:pStyle w:val="P1"/>
        <w:numPr>
          <w:ilvl w:val="0"/>
          <w:numId w:val="0"/>
        </w:numPr>
        <w:ind w:left="426"/>
        <w:rPr>
          <w:color w:val="0070C0"/>
          <w:sz w:val="20"/>
          <w:u w:val="single"/>
        </w:rPr>
      </w:pPr>
      <w:r w:rsidRPr="00F23094">
        <w:rPr>
          <w:color w:val="0070C0"/>
          <w:sz w:val="20"/>
          <w:u w:val="single"/>
        </w:rPr>
        <w:t>UWAGA:</w:t>
      </w:r>
    </w:p>
    <w:p w14:paraId="18342E72" w14:textId="1BD05311" w:rsidR="00577E14" w:rsidRPr="00F23094" w:rsidRDefault="00577E14" w:rsidP="0089712E">
      <w:pPr>
        <w:pStyle w:val="P1"/>
        <w:numPr>
          <w:ilvl w:val="0"/>
          <w:numId w:val="0"/>
        </w:numPr>
        <w:ind w:left="426"/>
        <w:rPr>
          <w:color w:val="0070C0"/>
          <w:sz w:val="20"/>
          <w:szCs w:val="20"/>
        </w:rPr>
      </w:pPr>
      <w:r w:rsidRPr="00F23094">
        <w:rPr>
          <w:b w:val="0"/>
          <w:color w:val="0070C0"/>
          <w:sz w:val="20"/>
        </w:rPr>
        <w:t>Wykonawca w celu wstępnego potwierdzenia spełnienia ww. warunków udziału w postępowaniu, składa oświadczenie</w:t>
      </w:r>
      <w:r w:rsidRPr="00F23094">
        <w:rPr>
          <w:color w:val="0070C0"/>
          <w:sz w:val="20"/>
        </w:rPr>
        <w:t xml:space="preserve"> w części IV sekcja </w:t>
      </w:r>
      <w:r w:rsidRPr="00F23094">
        <w:rPr>
          <w:i/>
          <w:color w:val="0070C0"/>
          <w:sz w:val="20"/>
        </w:rPr>
        <w:t>α</w:t>
      </w:r>
      <w:r w:rsidRPr="00F23094">
        <w:rPr>
          <w:color w:val="0070C0"/>
          <w:sz w:val="20"/>
        </w:rPr>
        <w:t xml:space="preserve"> </w:t>
      </w:r>
      <w:r w:rsidR="00230CD7" w:rsidRPr="00F23094">
        <w:rPr>
          <w:color w:val="0070C0"/>
          <w:sz w:val="20"/>
        </w:rPr>
        <w:t xml:space="preserve">(alfa) </w:t>
      </w:r>
      <w:r w:rsidRPr="00F23094">
        <w:rPr>
          <w:color w:val="0070C0"/>
          <w:sz w:val="20"/>
        </w:rPr>
        <w:t xml:space="preserve">Jednolitego Dokumentu JEDZ. </w:t>
      </w:r>
    </w:p>
    <w:p w14:paraId="7E45BC61" w14:textId="6ADCE32B"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może w celu potwierdzenia spełniania warunków udziału w </w:t>
      </w:r>
      <w:r w:rsidR="00D234E7">
        <w:rPr>
          <w:b w:val="0"/>
          <w:sz w:val="20"/>
          <w:szCs w:val="20"/>
        </w:rPr>
        <w:t>p</w:t>
      </w:r>
      <w:r w:rsidRPr="00583CC8">
        <w:rPr>
          <w:b w:val="0"/>
          <w:sz w:val="20"/>
          <w:szCs w:val="20"/>
        </w:rPr>
        <w:t xml:space="preserve">ostępowaniu, w stosownych sytuacjach oraz w odniesieniu do </w:t>
      </w:r>
      <w:r w:rsidR="00AE4877">
        <w:rPr>
          <w:b w:val="0"/>
          <w:sz w:val="20"/>
          <w:szCs w:val="20"/>
        </w:rPr>
        <w:t>z</w:t>
      </w:r>
      <w:r w:rsidRPr="00583CC8">
        <w:rPr>
          <w:b w:val="0"/>
          <w:sz w:val="20"/>
          <w:szCs w:val="20"/>
        </w:rPr>
        <w:t>amówienia, lub jego części, polegać na zdolnościach technicznych lub zawodowych w tym potencjale osobowym lub sytuacji finansowej lub ekonomicznej innych podmiotów, niezależnie od charakteru prawnego łączących go z nim stosunków prawnych.</w:t>
      </w:r>
    </w:p>
    <w:p w14:paraId="5458DD88" w14:textId="6EC60350"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który polega na zdolnościach lub sytuacji innych podmiotów, musi udowodnić Zamawiającemu, że realizując </w:t>
      </w:r>
      <w:r w:rsidR="00AE4877">
        <w:rPr>
          <w:b w:val="0"/>
          <w:sz w:val="20"/>
          <w:szCs w:val="20"/>
        </w:rPr>
        <w:t>z</w:t>
      </w:r>
      <w:r w:rsidRPr="00583CC8">
        <w:rPr>
          <w:b w:val="0"/>
          <w:sz w:val="20"/>
          <w:szCs w:val="20"/>
        </w:rPr>
        <w:t xml:space="preserve">amówienie będzie dysponował niezbędnymi zasobami tych podmiotów, w szczególności przedstawiając zobowiązanie tych podmiotów do oddania mu do dyspozycji niezbędnych zasobów na potrzeby realizacji </w:t>
      </w:r>
      <w:r w:rsidR="00AE4877">
        <w:rPr>
          <w:b w:val="0"/>
          <w:sz w:val="20"/>
          <w:szCs w:val="20"/>
        </w:rPr>
        <w:t>z</w:t>
      </w:r>
      <w:r w:rsidRPr="00583CC8">
        <w:rPr>
          <w:b w:val="0"/>
          <w:sz w:val="20"/>
          <w:szCs w:val="20"/>
        </w:rPr>
        <w:t>amówienia.</w:t>
      </w:r>
    </w:p>
    <w:p w14:paraId="703793D4"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1F2F1BA9" w14:textId="1746BB1E" w:rsidR="00FA567D" w:rsidRPr="00646E29" w:rsidRDefault="00AE4BC7" w:rsidP="001D58F0">
      <w:pPr>
        <w:pStyle w:val="P1"/>
        <w:numPr>
          <w:ilvl w:val="1"/>
          <w:numId w:val="25"/>
        </w:numPr>
        <w:ind w:left="567" w:hanging="567"/>
        <w:rPr>
          <w:sz w:val="20"/>
          <w:szCs w:val="20"/>
        </w:rPr>
      </w:pPr>
      <w:r w:rsidRPr="00583CC8">
        <w:rPr>
          <w:b w:val="0"/>
          <w:sz w:val="20"/>
          <w:szCs w:val="20"/>
        </w:rPr>
        <w:t xml:space="preserve">Ocena spełnienia w/w warunków dokonana zostanie zgodnie z formułą „spełnia </w:t>
      </w:r>
      <w:r w:rsidRPr="003A5BF0">
        <w:rPr>
          <w:b w:val="0"/>
          <w:sz w:val="20"/>
          <w:szCs w:val="20"/>
        </w:rPr>
        <w:t>– nie spełnia”,</w:t>
      </w:r>
      <w:r w:rsidRPr="00583CC8">
        <w:rPr>
          <w:b w:val="0"/>
          <w:sz w:val="20"/>
          <w:szCs w:val="20"/>
        </w:rPr>
        <w:t xml:space="preserve"> </w:t>
      </w:r>
      <w:r w:rsidR="001A0EA1">
        <w:rPr>
          <w:b w:val="0"/>
          <w:sz w:val="20"/>
          <w:szCs w:val="20"/>
        </w:rPr>
        <w:br/>
      </w:r>
      <w:r w:rsidRPr="00583CC8">
        <w:rPr>
          <w:b w:val="0"/>
          <w:sz w:val="20"/>
          <w:szCs w:val="20"/>
        </w:rPr>
        <w:t xml:space="preserve">w oparciu o informacje zawarte w oświadczeniach i dokumentach, jakie mają dostarczyć Wykonawcy </w:t>
      </w:r>
      <w:r w:rsidR="001A0EA1">
        <w:rPr>
          <w:b w:val="0"/>
          <w:sz w:val="20"/>
          <w:szCs w:val="20"/>
        </w:rPr>
        <w:br/>
      </w:r>
      <w:r w:rsidRPr="00646E29">
        <w:rPr>
          <w:b w:val="0"/>
          <w:sz w:val="20"/>
          <w:szCs w:val="20"/>
        </w:rPr>
        <w:t>w celu potwierdzenia spełnienia warunków udziału w</w:t>
      </w:r>
      <w:r w:rsidR="00761260">
        <w:rPr>
          <w:b w:val="0"/>
          <w:sz w:val="20"/>
          <w:szCs w:val="20"/>
        </w:rPr>
        <w:t xml:space="preserve"> </w:t>
      </w:r>
      <w:r w:rsidR="001A0EA1" w:rsidRPr="00646E29">
        <w:rPr>
          <w:b w:val="0"/>
          <w:sz w:val="20"/>
          <w:szCs w:val="20"/>
        </w:rPr>
        <w:t>p</w:t>
      </w:r>
      <w:r w:rsidRPr="00646E29">
        <w:rPr>
          <w:b w:val="0"/>
          <w:sz w:val="20"/>
          <w:szCs w:val="20"/>
        </w:rPr>
        <w:t>ostępowaniu.</w:t>
      </w:r>
    </w:p>
    <w:p w14:paraId="6D44EEBE" w14:textId="24353861" w:rsidR="00FA2650" w:rsidRPr="00646E29" w:rsidRDefault="00360C9D" w:rsidP="001D58F0">
      <w:pPr>
        <w:pStyle w:val="P1"/>
        <w:numPr>
          <w:ilvl w:val="1"/>
          <w:numId w:val="25"/>
        </w:numPr>
        <w:ind w:left="567" w:hanging="567"/>
        <w:rPr>
          <w:sz w:val="20"/>
          <w:szCs w:val="20"/>
        </w:rPr>
      </w:pPr>
      <w:r w:rsidRPr="00646E29">
        <w:rPr>
          <w:b w:val="0"/>
          <w:sz w:val="20"/>
          <w:szCs w:val="20"/>
        </w:rPr>
        <w:t xml:space="preserve">Zamawiający informuje, iż przeprowadzi postępowanie z wykorzystaniem procedury odwróconej, </w:t>
      </w:r>
      <w:r w:rsidR="00B6494D">
        <w:rPr>
          <w:b w:val="0"/>
          <w:sz w:val="20"/>
          <w:szCs w:val="20"/>
        </w:rPr>
        <w:br/>
      </w:r>
      <w:r w:rsidRPr="00646E29">
        <w:rPr>
          <w:b w:val="0"/>
          <w:sz w:val="20"/>
          <w:szCs w:val="20"/>
        </w:rPr>
        <w:t>o której mowa w art. 24</w:t>
      </w:r>
      <w:r w:rsidR="00797065" w:rsidRPr="00DD7306">
        <w:rPr>
          <w:b w:val="0"/>
          <w:sz w:val="20"/>
          <w:szCs w:val="20"/>
        </w:rPr>
        <w:t> </w:t>
      </w:r>
      <w:r w:rsidRPr="00646E29">
        <w:rPr>
          <w:b w:val="0"/>
          <w:sz w:val="20"/>
          <w:szCs w:val="20"/>
        </w:rPr>
        <w:t xml:space="preserve">aa Ustawy, co oznacza, iż Zamawiający najpierw dokona oceny ofert, </w:t>
      </w:r>
      <w:r w:rsidR="00B6494D">
        <w:rPr>
          <w:b w:val="0"/>
          <w:sz w:val="20"/>
          <w:szCs w:val="20"/>
        </w:rPr>
        <w:br/>
      </w:r>
      <w:r w:rsidRPr="00646E29">
        <w:rPr>
          <w:b w:val="0"/>
          <w:sz w:val="20"/>
          <w:szCs w:val="20"/>
        </w:rPr>
        <w:t>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4A07ED63" w14:textId="77777777" w:rsidR="006F1CD6" w:rsidRPr="00360C9D" w:rsidRDefault="006F1CD6" w:rsidP="006F1CD6">
      <w:pPr>
        <w:pStyle w:val="P1"/>
        <w:numPr>
          <w:ilvl w:val="0"/>
          <w:numId w:val="0"/>
        </w:numPr>
        <w:ind w:left="567"/>
        <w:rPr>
          <w:color w:val="FF0000"/>
          <w:sz w:val="20"/>
          <w:szCs w:val="20"/>
          <w:highlight w:val="yellow"/>
        </w:rPr>
      </w:pPr>
    </w:p>
    <w:p w14:paraId="0887F2C0" w14:textId="77777777" w:rsidR="00FA567D" w:rsidRPr="00583CC8" w:rsidRDefault="00FA2650" w:rsidP="00F86D57">
      <w:pPr>
        <w:pStyle w:val="P1"/>
        <w:keepNext/>
        <w:keepLines/>
        <w:numPr>
          <w:ilvl w:val="0"/>
          <w:numId w:val="25"/>
        </w:numPr>
        <w:ind w:left="567" w:hanging="567"/>
        <w:rPr>
          <w:sz w:val="20"/>
          <w:szCs w:val="20"/>
        </w:rPr>
      </w:pPr>
      <w:r w:rsidRPr="00583CC8">
        <w:rPr>
          <w:sz w:val="20"/>
          <w:szCs w:val="20"/>
        </w:rPr>
        <w:t>Podstawy wykluczenia</w:t>
      </w:r>
    </w:p>
    <w:p w14:paraId="62786FD0" w14:textId="49F8C162" w:rsidR="00FA567D" w:rsidRPr="00583CC8" w:rsidRDefault="00AE4BC7" w:rsidP="001D58F0">
      <w:pPr>
        <w:pStyle w:val="P1"/>
        <w:numPr>
          <w:ilvl w:val="1"/>
          <w:numId w:val="25"/>
        </w:numPr>
        <w:ind w:left="567" w:hanging="567"/>
        <w:rPr>
          <w:sz w:val="20"/>
          <w:szCs w:val="20"/>
        </w:rPr>
      </w:pPr>
      <w:r w:rsidRPr="00583CC8">
        <w:rPr>
          <w:b w:val="0"/>
          <w:sz w:val="20"/>
          <w:szCs w:val="20"/>
        </w:rPr>
        <w:t xml:space="preserve">Z postępowania o udzielenie </w:t>
      </w:r>
      <w:r w:rsidR="001A0EA1">
        <w:rPr>
          <w:b w:val="0"/>
          <w:sz w:val="20"/>
          <w:szCs w:val="20"/>
        </w:rPr>
        <w:t>z</w:t>
      </w:r>
      <w:r w:rsidRPr="00583CC8">
        <w:rPr>
          <w:b w:val="0"/>
          <w:sz w:val="20"/>
          <w:szCs w:val="20"/>
        </w:rPr>
        <w:t xml:space="preserve">amówienia Zamawiający wyklucza obligatoryjnie Wykonawcę </w:t>
      </w:r>
      <w:r w:rsidR="00B6494D">
        <w:rPr>
          <w:b w:val="0"/>
          <w:sz w:val="20"/>
          <w:szCs w:val="20"/>
        </w:rPr>
        <w:br/>
      </w:r>
      <w:r w:rsidRPr="00583CC8">
        <w:rPr>
          <w:b w:val="0"/>
          <w:sz w:val="20"/>
          <w:szCs w:val="20"/>
        </w:rPr>
        <w:t xml:space="preserve">na podstawie przesłanek określonych w art. 24 ust. 1 pkt 12 – 23 Ustawy z uwzględnieniem art. 24 </w:t>
      </w:r>
      <w:r w:rsidR="00B6494D">
        <w:rPr>
          <w:b w:val="0"/>
          <w:sz w:val="20"/>
          <w:szCs w:val="20"/>
        </w:rPr>
        <w:br/>
      </w:r>
      <w:r w:rsidRPr="00583CC8">
        <w:rPr>
          <w:b w:val="0"/>
          <w:sz w:val="20"/>
          <w:szCs w:val="20"/>
        </w:rPr>
        <w:t>ust. 7 Ustawy z zastrzeżeniem art. 133 ust. 4 Ustawy.</w:t>
      </w:r>
    </w:p>
    <w:p w14:paraId="41666404" w14:textId="0BF5B566" w:rsidR="00FA567D" w:rsidRPr="00583CC8" w:rsidRDefault="00AE4BC7" w:rsidP="001D58F0">
      <w:pPr>
        <w:pStyle w:val="P1"/>
        <w:numPr>
          <w:ilvl w:val="1"/>
          <w:numId w:val="25"/>
        </w:numPr>
        <w:ind w:left="567" w:hanging="567"/>
        <w:rPr>
          <w:sz w:val="20"/>
          <w:szCs w:val="20"/>
        </w:rPr>
      </w:pPr>
      <w:r w:rsidRPr="00583CC8">
        <w:rPr>
          <w:b w:val="0"/>
          <w:sz w:val="20"/>
          <w:szCs w:val="20"/>
        </w:rPr>
        <w:t xml:space="preserve">Z </w:t>
      </w:r>
      <w:r w:rsidR="005E7D4B" w:rsidRPr="00583CC8">
        <w:rPr>
          <w:b w:val="0"/>
          <w:sz w:val="20"/>
          <w:szCs w:val="20"/>
        </w:rPr>
        <w:t xml:space="preserve">postępowania o udzielenie </w:t>
      </w:r>
      <w:r w:rsidR="005E7D4B">
        <w:rPr>
          <w:b w:val="0"/>
          <w:sz w:val="20"/>
          <w:szCs w:val="20"/>
        </w:rPr>
        <w:t>z</w:t>
      </w:r>
      <w:r w:rsidR="005E7D4B" w:rsidRPr="00583CC8">
        <w:rPr>
          <w:b w:val="0"/>
          <w:sz w:val="20"/>
          <w:szCs w:val="20"/>
        </w:rPr>
        <w:t>amówienia Zamawiający może wykluczyć Wykonawcę</w:t>
      </w:r>
      <w:r w:rsidR="005E7D4B">
        <w:rPr>
          <w:b w:val="0"/>
          <w:sz w:val="20"/>
          <w:szCs w:val="20"/>
        </w:rPr>
        <w:t xml:space="preserve"> na podstawie </w:t>
      </w:r>
      <w:r w:rsidR="005E7D4B" w:rsidRPr="00583CC8">
        <w:rPr>
          <w:b w:val="0"/>
          <w:sz w:val="20"/>
          <w:szCs w:val="20"/>
        </w:rPr>
        <w:t>przesłanek określonych w art. 24 ust</w:t>
      </w:r>
      <w:r w:rsidR="005E7D4B">
        <w:rPr>
          <w:b w:val="0"/>
          <w:sz w:val="20"/>
          <w:szCs w:val="20"/>
        </w:rPr>
        <w:t>. 5 Ustawy</w:t>
      </w:r>
      <w:r w:rsidR="005E7D4B" w:rsidRPr="00583CC8">
        <w:rPr>
          <w:b w:val="0"/>
          <w:sz w:val="20"/>
          <w:szCs w:val="20"/>
        </w:rPr>
        <w:t>:</w:t>
      </w:r>
    </w:p>
    <w:p w14:paraId="1017C50C" w14:textId="77777777" w:rsidR="00FA567D" w:rsidRPr="00583CC8" w:rsidRDefault="00FE6A34" w:rsidP="006A5885">
      <w:pPr>
        <w:pStyle w:val="P1"/>
        <w:numPr>
          <w:ilvl w:val="2"/>
          <w:numId w:val="25"/>
        </w:numPr>
        <w:ind w:left="1134" w:hanging="851"/>
        <w:rPr>
          <w:sz w:val="20"/>
          <w:szCs w:val="20"/>
        </w:rPr>
      </w:pPr>
      <w:r w:rsidRPr="00583CC8">
        <w:rPr>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(tekst jednolity Dz. U. z 2017 roku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(tekst jednolity Dz. U. z 2017 roku, poz. 2344 ze zm.),</w:t>
      </w:r>
      <w:bookmarkStart w:id="17" w:name="mip35517945"/>
      <w:bookmarkStart w:id="18" w:name="mip35517946"/>
      <w:bookmarkEnd w:id="17"/>
      <w:bookmarkEnd w:id="18"/>
    </w:p>
    <w:p w14:paraId="7AEF1DCB" w14:textId="671FA457" w:rsidR="00FA567D" w:rsidRPr="00583CC8" w:rsidRDefault="00FE6A34" w:rsidP="006A5885">
      <w:pPr>
        <w:pStyle w:val="P1"/>
        <w:numPr>
          <w:ilvl w:val="2"/>
          <w:numId w:val="25"/>
        </w:numPr>
        <w:ind w:left="1134" w:hanging="851"/>
        <w:rPr>
          <w:sz w:val="20"/>
          <w:szCs w:val="20"/>
        </w:rPr>
      </w:pPr>
      <w:r w:rsidRPr="00583CC8">
        <w:rPr>
          <w:b w:val="0"/>
          <w:sz w:val="20"/>
          <w:szCs w:val="20"/>
        </w:rPr>
        <w:lastRenderedPageBreak/>
        <w:t xml:space="preserve">który w sposób zawiniony poważnie naruszył obowiązki zawodowe, co podważa jego uczciwość, </w:t>
      </w:r>
      <w:r w:rsidR="00B6494D">
        <w:rPr>
          <w:b w:val="0"/>
          <w:sz w:val="20"/>
          <w:szCs w:val="20"/>
        </w:rPr>
        <w:br/>
      </w:r>
      <w:r w:rsidRPr="00583CC8">
        <w:rPr>
          <w:b w:val="0"/>
          <w:sz w:val="20"/>
          <w:szCs w:val="20"/>
        </w:rPr>
        <w:t>w szczególności, gdy Wykonawca w wyniku zamierzonego działania lub rażącego niedbalstwa nie wykonał lub nienależycie wykonał zamówienie, co Zamawiający jest w stanie wykazać za pomocą stosownych środków dowodowych,</w:t>
      </w:r>
    </w:p>
    <w:p w14:paraId="4256FD0A" w14:textId="3A47E1FD" w:rsidR="00FA567D" w:rsidRPr="00583CC8" w:rsidRDefault="00FE6A34" w:rsidP="006A5885">
      <w:pPr>
        <w:pStyle w:val="P1"/>
        <w:numPr>
          <w:ilvl w:val="2"/>
          <w:numId w:val="25"/>
        </w:numPr>
        <w:ind w:left="1134" w:hanging="851"/>
        <w:rPr>
          <w:sz w:val="20"/>
          <w:szCs w:val="20"/>
        </w:rPr>
      </w:pPr>
      <w:r w:rsidRPr="00583CC8">
        <w:rPr>
          <w:b w:val="0"/>
          <w:sz w:val="20"/>
          <w:szCs w:val="20"/>
        </w:rPr>
        <w:t xml:space="preserve">jeżeli Wykonawca lub osoby, o których mowa w art. 24 ust. 1 pkt 14 Ustawy, uprawnione </w:t>
      </w:r>
      <w:r w:rsidR="00F869CD">
        <w:rPr>
          <w:b w:val="0"/>
          <w:sz w:val="20"/>
          <w:szCs w:val="20"/>
        </w:rPr>
        <w:br/>
      </w:r>
      <w:r w:rsidRPr="00583CC8">
        <w:rPr>
          <w:b w:val="0"/>
          <w:sz w:val="20"/>
          <w:szCs w:val="20"/>
        </w:rPr>
        <w:t xml:space="preserve">do reprezentowania Wykonawcy pozostają w relacjach określonych w art. 17 ust. 1 pkt 2–4 Ustawy z: </w:t>
      </w:r>
    </w:p>
    <w:p w14:paraId="1E36520F"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Zamawiającym,</w:t>
      </w:r>
    </w:p>
    <w:p w14:paraId="24F6D2BB"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osobami uprawnionymi do reprezentowania Zamawiającego,</w:t>
      </w:r>
    </w:p>
    <w:p w14:paraId="2BFF1C23"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członkami komisji przetargowej,</w:t>
      </w:r>
    </w:p>
    <w:p w14:paraId="74E73A23" w14:textId="77777777" w:rsidR="00FA567D" w:rsidRPr="00583CC8" w:rsidRDefault="00AE4BC7" w:rsidP="006A5885">
      <w:pPr>
        <w:pStyle w:val="P1"/>
        <w:numPr>
          <w:ilvl w:val="3"/>
          <w:numId w:val="25"/>
        </w:numPr>
        <w:ind w:left="1418" w:hanging="851"/>
        <w:rPr>
          <w:sz w:val="20"/>
          <w:szCs w:val="20"/>
        </w:rPr>
      </w:pPr>
      <w:r w:rsidRPr="00583CC8">
        <w:rPr>
          <w:b w:val="0"/>
          <w:sz w:val="20"/>
          <w:szCs w:val="20"/>
        </w:rPr>
        <w:t>osobami, które złożyły oświadczenie, o którym mowa w art. 17 ust. 2a Ustawy</w:t>
      </w:r>
    </w:p>
    <w:p w14:paraId="65AE3F3B" w14:textId="0069DC8B" w:rsidR="00FA567D" w:rsidRPr="00583CC8" w:rsidRDefault="00AE4BC7" w:rsidP="0084274F">
      <w:pPr>
        <w:pStyle w:val="P1"/>
        <w:numPr>
          <w:ilvl w:val="0"/>
          <w:numId w:val="0"/>
        </w:numPr>
        <w:spacing w:after="60"/>
        <w:ind w:left="1134"/>
        <w:rPr>
          <w:sz w:val="20"/>
          <w:szCs w:val="20"/>
        </w:rPr>
      </w:pPr>
      <w:r w:rsidRPr="00583CC8">
        <w:rPr>
          <w:b w:val="0"/>
          <w:sz w:val="20"/>
          <w:szCs w:val="20"/>
        </w:rPr>
        <w:t xml:space="preserve">– chyba że jest możliwe zapewnienie bezstronności po stronie Zamawiającego w inny sposób niż przez wykluczenie Wykonawcy z udziału w </w:t>
      </w:r>
      <w:r w:rsidR="00761260">
        <w:rPr>
          <w:b w:val="0"/>
          <w:sz w:val="20"/>
          <w:szCs w:val="20"/>
        </w:rPr>
        <w:t>p</w:t>
      </w:r>
      <w:r w:rsidRPr="00583CC8">
        <w:rPr>
          <w:b w:val="0"/>
          <w:sz w:val="20"/>
          <w:szCs w:val="20"/>
        </w:rPr>
        <w:t>ostępowaniu,</w:t>
      </w:r>
    </w:p>
    <w:p w14:paraId="68BCB7A3" w14:textId="72B588FD" w:rsidR="00FA567D" w:rsidRPr="00583CC8" w:rsidRDefault="00AE4BC7" w:rsidP="006A5885">
      <w:pPr>
        <w:pStyle w:val="P1"/>
        <w:numPr>
          <w:ilvl w:val="2"/>
          <w:numId w:val="25"/>
        </w:numPr>
        <w:ind w:left="1134" w:hanging="851"/>
        <w:rPr>
          <w:sz w:val="20"/>
          <w:szCs w:val="20"/>
        </w:rPr>
      </w:pPr>
      <w:r w:rsidRPr="00583CC8">
        <w:rPr>
          <w:b w:val="0"/>
          <w:sz w:val="20"/>
          <w:szCs w:val="20"/>
        </w:rPr>
        <w:t xml:space="preserve">który, z przyczyn leżących po jego stronie, nie wykonał albo nienależycie wykonał w istotnym stopniu wcześniejszą umowę w sprawie zamówienia publicznego lub umowę koncesji, zawartą </w:t>
      </w:r>
      <w:r w:rsidR="00F869CD">
        <w:rPr>
          <w:b w:val="0"/>
          <w:sz w:val="20"/>
          <w:szCs w:val="20"/>
        </w:rPr>
        <w:br/>
      </w:r>
      <w:r w:rsidRPr="00583CC8">
        <w:rPr>
          <w:b w:val="0"/>
          <w:sz w:val="20"/>
          <w:szCs w:val="20"/>
        </w:rPr>
        <w:t xml:space="preserve">z zamawiającym, o którym mowa w art. 3 ust. 1 pkt 1–4 </w:t>
      </w:r>
      <w:r w:rsidR="005628E0" w:rsidRPr="00583CC8">
        <w:rPr>
          <w:b w:val="0"/>
          <w:sz w:val="20"/>
          <w:szCs w:val="20"/>
        </w:rPr>
        <w:t>U</w:t>
      </w:r>
      <w:r w:rsidRPr="00583CC8">
        <w:rPr>
          <w:b w:val="0"/>
          <w:sz w:val="20"/>
          <w:szCs w:val="20"/>
        </w:rPr>
        <w:t>stawy, co doprowadziło do rozwiązania umowy lub zasądzenia odszkodowania,</w:t>
      </w:r>
      <w:bookmarkStart w:id="19" w:name="mip35517948"/>
      <w:bookmarkStart w:id="20" w:name="mip35517949"/>
      <w:bookmarkStart w:id="21" w:name="mip35517950"/>
      <w:bookmarkStart w:id="22" w:name="mip35517951"/>
      <w:bookmarkEnd w:id="19"/>
      <w:bookmarkEnd w:id="20"/>
      <w:bookmarkEnd w:id="21"/>
      <w:bookmarkEnd w:id="22"/>
    </w:p>
    <w:p w14:paraId="2ADDD610" w14:textId="6D7182FC" w:rsidR="00FA567D" w:rsidRPr="00583CC8" w:rsidRDefault="00AE4BC7" w:rsidP="006A5885">
      <w:pPr>
        <w:pStyle w:val="P1"/>
        <w:numPr>
          <w:ilvl w:val="2"/>
          <w:numId w:val="25"/>
        </w:numPr>
        <w:ind w:left="1134" w:hanging="851"/>
        <w:rPr>
          <w:sz w:val="20"/>
          <w:szCs w:val="20"/>
        </w:rPr>
      </w:pPr>
      <w:r w:rsidRPr="00583CC8">
        <w:rPr>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w:t>
      </w:r>
      <w:r w:rsidR="00224204">
        <w:rPr>
          <w:b w:val="0"/>
          <w:sz w:val="20"/>
          <w:szCs w:val="20"/>
        </w:rPr>
        <w:t>.</w:t>
      </w:r>
      <w:r w:rsidRPr="00583CC8">
        <w:rPr>
          <w:b w:val="0"/>
          <w:sz w:val="20"/>
          <w:szCs w:val="20"/>
        </w:rPr>
        <w:t>000 złotych,</w:t>
      </w:r>
    </w:p>
    <w:p w14:paraId="1B69E23B" w14:textId="77777777" w:rsidR="00FA567D" w:rsidRPr="00583CC8" w:rsidRDefault="00AE4BC7" w:rsidP="006A5885">
      <w:pPr>
        <w:pStyle w:val="P1"/>
        <w:numPr>
          <w:ilvl w:val="2"/>
          <w:numId w:val="25"/>
        </w:numPr>
        <w:ind w:left="1134" w:hanging="851"/>
        <w:rPr>
          <w:sz w:val="20"/>
          <w:szCs w:val="20"/>
          <w:lang w:eastAsia="en-US"/>
        </w:rPr>
      </w:pPr>
      <w:r w:rsidRPr="00583CC8">
        <w:rPr>
          <w:b w:val="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w:t>
      </w:r>
      <w:r w:rsidR="00FA2650" w:rsidRPr="00583CC8">
        <w:rPr>
          <w:sz w:val="20"/>
          <w:szCs w:val="20"/>
          <w:lang w:eastAsia="en-US"/>
        </w:rPr>
        <w:t xml:space="preserve"> </w:t>
      </w:r>
      <w:r w:rsidR="00FE6A34" w:rsidRPr="00583CC8">
        <w:rPr>
          <w:b w:val="0"/>
          <w:sz w:val="20"/>
          <w:szCs w:val="20"/>
          <w:lang w:eastAsia="en-US"/>
        </w:rPr>
        <w:t xml:space="preserve">mowa w </w:t>
      </w:r>
      <w:r w:rsidRPr="00583CC8">
        <w:rPr>
          <w:b w:val="0"/>
          <w:sz w:val="20"/>
          <w:szCs w:val="20"/>
          <w:lang w:eastAsia="en-US"/>
        </w:rPr>
        <w:t xml:space="preserve">pkt 8.2.5. </w:t>
      </w:r>
      <w:r w:rsidR="00BC391C" w:rsidRPr="00583CC8">
        <w:rPr>
          <w:b w:val="0"/>
          <w:sz w:val="20"/>
          <w:szCs w:val="20"/>
          <w:lang w:eastAsia="en-US"/>
        </w:rPr>
        <w:t>SIWZ</w:t>
      </w:r>
      <w:r w:rsidR="00FE6A34" w:rsidRPr="00583CC8">
        <w:rPr>
          <w:b w:val="0"/>
          <w:sz w:val="20"/>
          <w:szCs w:val="20"/>
          <w:lang w:eastAsia="en-US"/>
        </w:rPr>
        <w:t>,</w:t>
      </w:r>
    </w:p>
    <w:p w14:paraId="4818B0AC"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63E9C02" w14:textId="77777777" w:rsidR="00FA567D" w:rsidRPr="00583CC8" w:rsidRDefault="00AE4BC7" w:rsidP="006A5885">
      <w:pPr>
        <w:pStyle w:val="P1"/>
        <w:numPr>
          <w:ilvl w:val="2"/>
          <w:numId w:val="25"/>
        </w:numPr>
        <w:ind w:left="1134" w:hanging="851"/>
        <w:rPr>
          <w:sz w:val="20"/>
          <w:szCs w:val="20"/>
        </w:rPr>
      </w:pPr>
      <w:r w:rsidRPr="00583CC8">
        <w:rPr>
          <w:b w:val="0"/>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5AF3FDA6"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Wykluczenie Wykonawcy następuje:</w:t>
      </w:r>
    </w:p>
    <w:p w14:paraId="5D56AC22"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 przypadkach, o których mowa w art. 24 ust. 5 pkt 5-7 Ustawy – jeżeli nie upłynęły 3 lata od dnia odpowiednio uprawomocnienia się wyroku potwierdzającego zaistnienie jednej z</w:t>
      </w:r>
      <w:r w:rsidR="005628E0" w:rsidRPr="00583CC8">
        <w:rPr>
          <w:b w:val="0"/>
          <w:sz w:val="20"/>
          <w:szCs w:val="20"/>
        </w:rPr>
        <w:t> </w:t>
      </w:r>
      <w:r w:rsidRPr="00583CC8">
        <w:rPr>
          <w:b w:val="0"/>
          <w:sz w:val="20"/>
          <w:szCs w:val="20"/>
        </w:rPr>
        <w:t>podstaw wykluczenia, chyba że w tym wyroku został określony inny okres wykluczenia lub od dnia w którym decyzja potwierdzająca zaistnienie jednej z podstaw wykluczenia stała się ostateczna,</w:t>
      </w:r>
      <w:bookmarkStart w:id="23" w:name="mip35517957"/>
      <w:bookmarkEnd w:id="23"/>
    </w:p>
    <w:p w14:paraId="61168498"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 przypadkach, o których mowa w art. 24 ust. 5 pkt 2 i 4 Ustawy, jeżeli nie upłynęły 3 lata od dnia zaistnienia zdarzenia będącego podstawą wykluczenia.</w:t>
      </w:r>
    </w:p>
    <w:p w14:paraId="37E998CE" w14:textId="77777777" w:rsidR="00FA567D" w:rsidRPr="00583CC8" w:rsidRDefault="00FA567D" w:rsidP="00D84D06">
      <w:pPr>
        <w:pStyle w:val="P1"/>
        <w:numPr>
          <w:ilvl w:val="0"/>
          <w:numId w:val="0"/>
        </w:numPr>
        <w:rPr>
          <w:sz w:val="20"/>
          <w:szCs w:val="20"/>
        </w:rPr>
      </w:pPr>
    </w:p>
    <w:p w14:paraId="1797EBA8" w14:textId="35BEB580" w:rsidR="00FA567D" w:rsidRPr="00583CC8" w:rsidRDefault="00AE4BC7" w:rsidP="001D58F0">
      <w:pPr>
        <w:pStyle w:val="P1"/>
        <w:numPr>
          <w:ilvl w:val="0"/>
          <w:numId w:val="25"/>
        </w:numPr>
        <w:ind w:left="567" w:hanging="567"/>
        <w:rPr>
          <w:sz w:val="20"/>
          <w:szCs w:val="20"/>
        </w:rPr>
      </w:pPr>
      <w:bookmarkStart w:id="24" w:name="_Toc456883142"/>
      <w:r w:rsidRPr="00583CC8">
        <w:rPr>
          <w:sz w:val="20"/>
          <w:szCs w:val="20"/>
        </w:rPr>
        <w:t xml:space="preserve">Wykaz dokumentów i oświadczeń potwierdzających spełnianie warunków udziału </w:t>
      </w:r>
      <w:r w:rsidR="00576C0B">
        <w:rPr>
          <w:sz w:val="20"/>
          <w:szCs w:val="20"/>
        </w:rPr>
        <w:br/>
      </w:r>
      <w:r w:rsidRPr="00583CC8">
        <w:rPr>
          <w:sz w:val="20"/>
          <w:szCs w:val="20"/>
        </w:rPr>
        <w:t xml:space="preserve">w </w:t>
      </w:r>
      <w:r w:rsidR="00576C0B">
        <w:rPr>
          <w:sz w:val="20"/>
          <w:szCs w:val="20"/>
        </w:rPr>
        <w:t>p</w:t>
      </w:r>
      <w:r w:rsidRPr="00583CC8">
        <w:rPr>
          <w:sz w:val="20"/>
          <w:szCs w:val="20"/>
        </w:rPr>
        <w:t>ostępowaniu oraz brak podstaw wykluczenia</w:t>
      </w:r>
      <w:bookmarkEnd w:id="24"/>
      <w:r w:rsidRPr="00583CC8">
        <w:rPr>
          <w:sz w:val="20"/>
          <w:szCs w:val="20"/>
        </w:rPr>
        <w:t>.</w:t>
      </w:r>
    </w:p>
    <w:p w14:paraId="3A38572F" w14:textId="33F407A1" w:rsidR="00FA567D" w:rsidRPr="00583CC8" w:rsidRDefault="00FE6A34" w:rsidP="001D58F0">
      <w:pPr>
        <w:pStyle w:val="P1"/>
        <w:numPr>
          <w:ilvl w:val="1"/>
          <w:numId w:val="25"/>
        </w:numPr>
        <w:ind w:left="567" w:hanging="567"/>
        <w:rPr>
          <w:sz w:val="20"/>
          <w:szCs w:val="20"/>
        </w:rPr>
      </w:pPr>
      <w:r w:rsidRPr="00583CC8">
        <w:rPr>
          <w:b w:val="0"/>
          <w:sz w:val="20"/>
          <w:szCs w:val="20"/>
        </w:rPr>
        <w:t xml:space="preserve">Wykonawca składa ofertę oraz </w:t>
      </w:r>
      <w:r w:rsidR="00AE4BC7" w:rsidRPr="00583CC8">
        <w:rPr>
          <w:b w:val="0"/>
          <w:sz w:val="20"/>
          <w:szCs w:val="20"/>
        </w:rPr>
        <w:t>aktualne na dzień składania ofert oświadczenie</w:t>
      </w:r>
      <w:r w:rsidR="00DD4724" w:rsidRPr="00DD4724">
        <w:rPr>
          <w:b w:val="0"/>
          <w:sz w:val="20"/>
          <w:szCs w:val="20"/>
        </w:rPr>
        <w:t xml:space="preserve"> </w:t>
      </w:r>
      <w:r w:rsidR="00DD4724" w:rsidRPr="00FA2203">
        <w:rPr>
          <w:b w:val="0"/>
          <w:sz w:val="20"/>
          <w:szCs w:val="20"/>
        </w:rPr>
        <w:t>w formie Jednolitego Dokumentu JEDZ</w:t>
      </w:r>
      <w:r w:rsidR="00AE4BC7" w:rsidRPr="00FA2203">
        <w:rPr>
          <w:b w:val="0"/>
          <w:sz w:val="20"/>
          <w:szCs w:val="20"/>
        </w:rPr>
        <w:t xml:space="preserve"> w zakresie wskazanym w SIWZ. Oferta, </w:t>
      </w:r>
      <w:r w:rsidR="00BC391C" w:rsidRPr="00FA2203">
        <w:rPr>
          <w:b w:val="0"/>
          <w:sz w:val="20"/>
          <w:szCs w:val="20"/>
        </w:rPr>
        <w:t xml:space="preserve">Jednolity Dokument </w:t>
      </w:r>
      <w:r w:rsidR="00AE4BC7" w:rsidRPr="00FA2203">
        <w:rPr>
          <w:b w:val="0"/>
          <w:sz w:val="20"/>
          <w:szCs w:val="20"/>
        </w:rPr>
        <w:t>JEDZ oraz dokumenty</w:t>
      </w:r>
      <w:r w:rsidR="00AE4BC7" w:rsidRPr="00583CC8">
        <w:rPr>
          <w:b w:val="0"/>
          <w:sz w:val="20"/>
          <w:szCs w:val="20"/>
        </w:rPr>
        <w:t>, o których mowa w p</w:t>
      </w:r>
      <w:r w:rsidR="00BC391C" w:rsidRPr="00583CC8">
        <w:rPr>
          <w:b w:val="0"/>
          <w:sz w:val="20"/>
          <w:szCs w:val="20"/>
        </w:rPr>
        <w:t>kt</w:t>
      </w:r>
      <w:r w:rsidR="00AE4BC7" w:rsidRPr="00583CC8">
        <w:rPr>
          <w:b w:val="0"/>
          <w:sz w:val="20"/>
          <w:szCs w:val="20"/>
        </w:rPr>
        <w:t xml:space="preserve"> 9.2, 9.1</w:t>
      </w:r>
      <w:r w:rsidR="00A26647">
        <w:rPr>
          <w:b w:val="0"/>
          <w:sz w:val="20"/>
          <w:szCs w:val="20"/>
        </w:rPr>
        <w:t>2</w:t>
      </w:r>
      <w:r w:rsidR="00AE4BC7" w:rsidRPr="00583CC8">
        <w:rPr>
          <w:b w:val="0"/>
          <w:sz w:val="20"/>
          <w:szCs w:val="20"/>
        </w:rPr>
        <w:t>, 9.1</w:t>
      </w:r>
      <w:r w:rsidR="00A26647">
        <w:rPr>
          <w:b w:val="0"/>
          <w:sz w:val="20"/>
          <w:szCs w:val="20"/>
        </w:rPr>
        <w:t>3</w:t>
      </w:r>
      <w:r w:rsidR="00AE4BC7" w:rsidRPr="00583CC8">
        <w:rPr>
          <w:b w:val="0"/>
          <w:sz w:val="20"/>
          <w:szCs w:val="20"/>
        </w:rPr>
        <w:t xml:space="preserve"> i </w:t>
      </w:r>
      <w:r w:rsidR="00F503AF" w:rsidRPr="00583CC8">
        <w:rPr>
          <w:b w:val="0"/>
          <w:sz w:val="20"/>
          <w:szCs w:val="20"/>
        </w:rPr>
        <w:t xml:space="preserve"> pkt</w:t>
      </w:r>
      <w:r w:rsidR="00D64B79">
        <w:rPr>
          <w:b w:val="0"/>
          <w:sz w:val="20"/>
          <w:szCs w:val="20"/>
        </w:rPr>
        <w:t xml:space="preserve"> </w:t>
      </w:r>
      <w:r w:rsidR="00AE4BC7" w:rsidRPr="00583CC8">
        <w:rPr>
          <w:b w:val="0"/>
          <w:sz w:val="20"/>
          <w:szCs w:val="20"/>
        </w:rPr>
        <w:t>11 SIWZ, Wykonawca składa z zachowaniem wymogów określonych w p</w:t>
      </w:r>
      <w:r w:rsidR="00BC391C" w:rsidRPr="00583CC8">
        <w:rPr>
          <w:b w:val="0"/>
          <w:sz w:val="20"/>
          <w:szCs w:val="20"/>
        </w:rPr>
        <w:t>kt</w:t>
      </w:r>
      <w:r w:rsidR="00AE4BC7" w:rsidRPr="00583CC8">
        <w:rPr>
          <w:b w:val="0"/>
          <w:sz w:val="20"/>
          <w:szCs w:val="20"/>
        </w:rPr>
        <w:t xml:space="preserve"> 9.3</w:t>
      </w:r>
      <w:r w:rsidR="00BB26FF">
        <w:rPr>
          <w:b w:val="0"/>
          <w:sz w:val="20"/>
          <w:szCs w:val="20"/>
        </w:rPr>
        <w:t>–</w:t>
      </w:r>
      <w:r w:rsidR="009343D7" w:rsidRPr="00A26647">
        <w:rPr>
          <w:b w:val="0"/>
          <w:sz w:val="20"/>
          <w:szCs w:val="20"/>
        </w:rPr>
        <w:t>9.</w:t>
      </w:r>
      <w:r w:rsidR="00206209" w:rsidRPr="00A26647">
        <w:rPr>
          <w:b w:val="0"/>
          <w:sz w:val="20"/>
          <w:szCs w:val="20"/>
        </w:rPr>
        <w:t>10</w:t>
      </w:r>
      <w:r w:rsidR="00AE4BC7" w:rsidRPr="00A26647">
        <w:rPr>
          <w:b w:val="0"/>
          <w:sz w:val="20"/>
          <w:szCs w:val="20"/>
        </w:rPr>
        <w:t xml:space="preserve"> </w:t>
      </w:r>
      <w:r w:rsidR="00AE4BC7" w:rsidRPr="00583CC8">
        <w:rPr>
          <w:b w:val="0"/>
          <w:sz w:val="20"/>
          <w:szCs w:val="20"/>
        </w:rPr>
        <w:t>SIWZ. Pozostałe dokumenty Wykonawca złoży na wezwanie Zamawiającego.</w:t>
      </w:r>
    </w:p>
    <w:p w14:paraId="1E758709" w14:textId="6082ACC8" w:rsidR="00FA567D" w:rsidRPr="005147DB" w:rsidRDefault="00AE4BC7" w:rsidP="001D58F0">
      <w:pPr>
        <w:pStyle w:val="P1"/>
        <w:numPr>
          <w:ilvl w:val="1"/>
          <w:numId w:val="25"/>
        </w:numPr>
        <w:ind w:left="567" w:hanging="567"/>
        <w:rPr>
          <w:sz w:val="20"/>
          <w:szCs w:val="20"/>
        </w:rPr>
      </w:pPr>
      <w:r w:rsidRPr="005147DB">
        <w:rPr>
          <w:b w:val="0"/>
          <w:sz w:val="20"/>
          <w:szCs w:val="20"/>
        </w:rPr>
        <w:t xml:space="preserve">Wykonawca, który powołuje się na zasoby innych podmiotów, w celu wykazania braku istnienia wobec nich podstaw wykluczenia oraz spełnienia, w zakresie, w jakim powołuje się na ich zasoby, warunków udziału w </w:t>
      </w:r>
      <w:r w:rsidR="00761260">
        <w:rPr>
          <w:b w:val="0"/>
          <w:sz w:val="20"/>
          <w:szCs w:val="20"/>
        </w:rPr>
        <w:t>p</w:t>
      </w:r>
      <w:r w:rsidRPr="005147DB">
        <w:rPr>
          <w:b w:val="0"/>
          <w:sz w:val="20"/>
          <w:szCs w:val="20"/>
        </w:rPr>
        <w:t xml:space="preserve">ostępowaniu, składa także Jednolite Dokumenty JEDZ dotyczące tych podmiotów, sporządzone w postaci elektronicznej i opatrzone kwalifikowanym podpisem elektronicznym przez podmiot, którego dokumenty dotyczą – z zachowaniem wymogów określonych w </w:t>
      </w:r>
      <w:r w:rsidR="00BC391C" w:rsidRPr="005147DB">
        <w:rPr>
          <w:b w:val="0"/>
          <w:sz w:val="20"/>
          <w:szCs w:val="20"/>
        </w:rPr>
        <w:t>pkt</w:t>
      </w:r>
      <w:r w:rsidRPr="005147DB">
        <w:rPr>
          <w:b w:val="0"/>
          <w:sz w:val="20"/>
          <w:szCs w:val="20"/>
        </w:rPr>
        <w:t xml:space="preserve"> </w:t>
      </w:r>
      <w:r w:rsidR="00BB26FF" w:rsidRPr="00583CC8">
        <w:rPr>
          <w:b w:val="0"/>
          <w:sz w:val="20"/>
          <w:szCs w:val="20"/>
        </w:rPr>
        <w:t>9.3</w:t>
      </w:r>
      <w:r w:rsidR="00BB26FF">
        <w:rPr>
          <w:b w:val="0"/>
          <w:sz w:val="20"/>
          <w:szCs w:val="20"/>
        </w:rPr>
        <w:t>–</w:t>
      </w:r>
      <w:r w:rsidR="00BB26FF" w:rsidRPr="005D382D">
        <w:rPr>
          <w:b w:val="0"/>
          <w:sz w:val="20"/>
          <w:szCs w:val="20"/>
        </w:rPr>
        <w:t>9.</w:t>
      </w:r>
      <w:r w:rsidR="00206209" w:rsidRPr="005D382D">
        <w:rPr>
          <w:b w:val="0"/>
          <w:sz w:val="20"/>
          <w:szCs w:val="20"/>
        </w:rPr>
        <w:t>10</w:t>
      </w:r>
      <w:r w:rsidR="00BB26FF" w:rsidRPr="005D382D">
        <w:rPr>
          <w:b w:val="0"/>
          <w:sz w:val="20"/>
          <w:szCs w:val="20"/>
        </w:rPr>
        <w:t xml:space="preserve"> </w:t>
      </w:r>
      <w:r w:rsidRPr="005147DB">
        <w:rPr>
          <w:b w:val="0"/>
          <w:sz w:val="20"/>
          <w:szCs w:val="20"/>
        </w:rPr>
        <w:t>SIWZ.</w:t>
      </w:r>
    </w:p>
    <w:p w14:paraId="1DCA1965" w14:textId="65E272F2" w:rsidR="00FA567D" w:rsidRPr="00A85B9F" w:rsidRDefault="00AE4BC7" w:rsidP="001D58F0">
      <w:pPr>
        <w:pStyle w:val="P1"/>
        <w:numPr>
          <w:ilvl w:val="1"/>
          <w:numId w:val="25"/>
        </w:numPr>
        <w:ind w:left="567" w:hanging="567"/>
        <w:rPr>
          <w:b w:val="0"/>
          <w:sz w:val="20"/>
          <w:szCs w:val="20"/>
        </w:rPr>
      </w:pPr>
      <w:r w:rsidRPr="00583CC8">
        <w:rPr>
          <w:b w:val="0"/>
          <w:sz w:val="20"/>
          <w:szCs w:val="20"/>
        </w:rPr>
        <w:lastRenderedPageBreak/>
        <w:t xml:space="preserve">Jednolity </w:t>
      </w:r>
      <w:r w:rsidR="00BC391C" w:rsidRPr="00583CC8">
        <w:rPr>
          <w:b w:val="0"/>
          <w:sz w:val="20"/>
          <w:szCs w:val="20"/>
        </w:rPr>
        <w:t>D</w:t>
      </w:r>
      <w:r w:rsidRPr="00583CC8">
        <w:rPr>
          <w:b w:val="0"/>
          <w:sz w:val="20"/>
          <w:szCs w:val="20"/>
        </w:rPr>
        <w:t xml:space="preserve">okument </w:t>
      </w:r>
      <w:r w:rsidR="00BC391C" w:rsidRPr="00583CC8">
        <w:rPr>
          <w:b w:val="0"/>
          <w:sz w:val="20"/>
          <w:szCs w:val="20"/>
        </w:rPr>
        <w:t xml:space="preserve">JEDZ </w:t>
      </w:r>
      <w:r w:rsidRPr="00583CC8">
        <w:rPr>
          <w:b w:val="0"/>
          <w:sz w:val="20"/>
          <w:szCs w:val="20"/>
        </w:rPr>
        <w:t>sporządza się zgodnie ze wzorem standardowego formularza określon</w:t>
      </w:r>
      <w:r w:rsidR="00BC391C" w:rsidRPr="00583CC8">
        <w:rPr>
          <w:b w:val="0"/>
          <w:sz w:val="20"/>
          <w:szCs w:val="20"/>
        </w:rPr>
        <w:t>ym</w:t>
      </w:r>
      <w:r w:rsidRPr="00583CC8">
        <w:rPr>
          <w:b w:val="0"/>
          <w:sz w:val="20"/>
          <w:szCs w:val="20"/>
        </w:rPr>
        <w:t xml:space="preserve"> </w:t>
      </w:r>
      <w:r w:rsidR="004F5BE8">
        <w:rPr>
          <w:b w:val="0"/>
          <w:sz w:val="20"/>
          <w:szCs w:val="20"/>
        </w:rPr>
        <w:br/>
      </w:r>
      <w:r w:rsidRPr="00583CC8">
        <w:rPr>
          <w:b w:val="0"/>
          <w:sz w:val="20"/>
          <w:szCs w:val="20"/>
        </w:rPr>
        <w:t>w rozporządzeniu wykonawczym Komisji Europejskiej wydanym na podstawie art.</w:t>
      </w:r>
      <w:r w:rsidR="00BC391C" w:rsidRPr="00583CC8">
        <w:rPr>
          <w:b w:val="0"/>
          <w:sz w:val="20"/>
          <w:szCs w:val="20"/>
        </w:rPr>
        <w:t> </w:t>
      </w:r>
      <w:r w:rsidRPr="00583CC8">
        <w:rPr>
          <w:b w:val="0"/>
          <w:sz w:val="20"/>
          <w:szCs w:val="20"/>
        </w:rPr>
        <w:t xml:space="preserve">59 ust. 2 dyrektywy 2014/24/UE oraz art. 80 st. 3 dyrektywy 2014/25/UE. </w:t>
      </w:r>
      <w:r w:rsidR="005B228D" w:rsidRPr="001F7BF9">
        <w:rPr>
          <w:b w:val="0"/>
          <w:sz w:val="20"/>
          <w:szCs w:val="20"/>
        </w:rPr>
        <w:t xml:space="preserve">Jednolity dokument JEDZ w wersji edytowalnej stanowi </w:t>
      </w:r>
      <w:r w:rsidR="001F7BF9" w:rsidRPr="001F7BF9">
        <w:rPr>
          <w:sz w:val="20"/>
          <w:szCs w:val="20"/>
        </w:rPr>
        <w:t>Z</w:t>
      </w:r>
      <w:r w:rsidR="00FA1A71" w:rsidRPr="001F7BF9">
        <w:rPr>
          <w:sz w:val="20"/>
          <w:szCs w:val="20"/>
        </w:rPr>
        <w:t xml:space="preserve">ałącznik nr </w:t>
      </w:r>
      <w:r w:rsidR="00D86412" w:rsidRPr="001F7BF9">
        <w:rPr>
          <w:sz w:val="20"/>
          <w:szCs w:val="20"/>
        </w:rPr>
        <w:t>2</w:t>
      </w:r>
      <w:r w:rsidR="00FA1A71" w:rsidRPr="001F7BF9">
        <w:rPr>
          <w:sz w:val="20"/>
          <w:szCs w:val="20"/>
        </w:rPr>
        <w:t xml:space="preserve"> do SIWZ.</w:t>
      </w:r>
    </w:p>
    <w:p w14:paraId="5DD12ED6" w14:textId="68AE0E7F" w:rsidR="009F28AC" w:rsidRPr="009F28AC" w:rsidRDefault="009F28AC" w:rsidP="001D58F0">
      <w:pPr>
        <w:pStyle w:val="P1"/>
        <w:numPr>
          <w:ilvl w:val="1"/>
          <w:numId w:val="25"/>
        </w:numPr>
        <w:ind w:left="567" w:hanging="567"/>
        <w:rPr>
          <w:sz w:val="20"/>
          <w:szCs w:val="20"/>
        </w:rPr>
      </w:pPr>
      <w:bookmarkStart w:id="25" w:name="_Hlk5263185"/>
      <w:r w:rsidRPr="00465000">
        <w:rPr>
          <w:b w:val="0"/>
          <w:sz w:val="20"/>
          <w:szCs w:val="20"/>
        </w:rPr>
        <w:t xml:space="preserve">Ofertę wraz z Jednolitym Dokumentem JEDZ oraz załącznikami (pełnomocnictwo - </w:t>
      </w:r>
      <w:r w:rsidRPr="00465000">
        <w:rPr>
          <w:rFonts w:eastAsia="Arial"/>
          <w:b w:val="0"/>
          <w:sz w:val="20"/>
          <w:szCs w:val="20"/>
        </w:rPr>
        <w:t>o ile ofertę składa pełnomocnik lub przedstawiciel Wykonawcy</w:t>
      </w:r>
      <w:r w:rsidRPr="00465000">
        <w:rPr>
          <w:b w:val="0"/>
          <w:sz w:val="20"/>
          <w:szCs w:val="20"/>
        </w:rPr>
        <w:t xml:space="preserve">, </w:t>
      </w:r>
      <w:r w:rsidRPr="008820DA">
        <w:rPr>
          <w:b w:val="0"/>
          <w:bCs/>
          <w:iCs/>
          <w:sz w:val="20"/>
          <w:szCs w:val="20"/>
        </w:rPr>
        <w:t xml:space="preserve">dokument potwierdzający wniesienie wadium, zobowiązanie podmiotów do oddania do dyspozycji niezbędnych zasobów </w:t>
      </w:r>
      <w:r w:rsidRPr="00DE3AB7">
        <w:rPr>
          <w:b w:val="0"/>
          <w:bCs/>
          <w:iCs/>
          <w:sz w:val="20"/>
          <w:szCs w:val="20"/>
        </w:rPr>
        <w:t>na potrzeby realizacji zamówienia</w:t>
      </w:r>
      <w:r w:rsidRPr="008820DA">
        <w:rPr>
          <w:b w:val="0"/>
          <w:bCs/>
          <w:iCs/>
          <w:sz w:val="20"/>
          <w:szCs w:val="20"/>
        </w:rPr>
        <w:t xml:space="preserve">, </w:t>
      </w:r>
      <w:r w:rsidRPr="008820DA">
        <w:rPr>
          <w:b w:val="0"/>
          <w:sz w:val="20"/>
          <w:szCs w:val="20"/>
        </w:rPr>
        <w:t>uzasadnienia tajemnicy przedsiębiorstwa, jeśli Wykonawca zastrzega tajemnicę przedsiębiorstwa</w:t>
      </w:r>
      <w:r w:rsidRPr="008820DA">
        <w:rPr>
          <w:rFonts w:eastAsia="Arial"/>
          <w:b w:val="0"/>
          <w:sz w:val="20"/>
          <w:szCs w:val="20"/>
        </w:rPr>
        <w:t>),</w:t>
      </w:r>
      <w:r w:rsidRPr="008820DA">
        <w:rPr>
          <w:rFonts w:eastAsia="Arial"/>
          <w:sz w:val="20"/>
          <w:szCs w:val="20"/>
        </w:rPr>
        <w:t xml:space="preserve"> </w:t>
      </w:r>
      <w:r w:rsidRPr="008820DA">
        <w:rPr>
          <w:b w:val="0"/>
          <w:sz w:val="20"/>
          <w:szCs w:val="20"/>
        </w:rPr>
        <w:t>należy sporządzić i złożyć pod rygorem nieważności w postaci elektronicznej opatrzonej kwalifikowanym</w:t>
      </w:r>
      <w:r w:rsidRPr="00583CC8">
        <w:rPr>
          <w:b w:val="0"/>
          <w:sz w:val="20"/>
          <w:szCs w:val="20"/>
        </w:rPr>
        <w:t xml:space="preserve"> podpisem elektronicznym</w:t>
      </w:r>
      <w:bookmarkEnd w:id="25"/>
      <w:r w:rsidRPr="00583CC8">
        <w:rPr>
          <w:b w:val="0"/>
          <w:sz w:val="20"/>
          <w:szCs w:val="20"/>
        </w:rPr>
        <w:t>, za pośrednictwem Platformy Zakupowej PSG.</w:t>
      </w:r>
    </w:p>
    <w:p w14:paraId="00C9B56F" w14:textId="4FB07521" w:rsidR="00FD5D80" w:rsidRPr="00FD5D80" w:rsidRDefault="00FD5D80" w:rsidP="00FD5D80">
      <w:pPr>
        <w:pStyle w:val="P1"/>
        <w:numPr>
          <w:ilvl w:val="0"/>
          <w:numId w:val="0"/>
        </w:numPr>
        <w:spacing w:after="80"/>
        <w:ind w:left="567"/>
        <w:rPr>
          <w:b w:val="0"/>
          <w:i/>
          <w:sz w:val="20"/>
          <w:szCs w:val="20"/>
        </w:rPr>
      </w:pPr>
      <w:r w:rsidRPr="00995AB5">
        <w:rPr>
          <w:b w:val="0"/>
          <w:i/>
          <w:sz w:val="20"/>
          <w:szCs w:val="20"/>
        </w:rPr>
        <w:t xml:space="preserve">Dokumenty po wczytaniu i zapisaniu przez Wykonawcę na Platformie Zakupowej PSG zostaną automatycznie zaszyfrowane </w:t>
      </w:r>
      <w:r w:rsidRPr="003C56A4">
        <w:rPr>
          <w:i/>
          <w:sz w:val="20"/>
          <w:szCs w:val="20"/>
          <w:shd w:val="clear" w:color="auto" w:fill="FFFFFF"/>
        </w:rPr>
        <w:t>(nie ma konieczności samodzielnego szyfrowania</w:t>
      </w:r>
      <w:r w:rsidRPr="00995AB5">
        <w:rPr>
          <w:b w:val="0"/>
          <w:i/>
          <w:sz w:val="20"/>
          <w:szCs w:val="20"/>
          <w:shd w:val="clear" w:color="auto" w:fill="FFFFFF"/>
        </w:rPr>
        <w:t xml:space="preserve">).  </w:t>
      </w:r>
    </w:p>
    <w:p w14:paraId="56D824B6" w14:textId="04F9DE16" w:rsidR="009F28AC" w:rsidRPr="00107043" w:rsidRDefault="009F28AC" w:rsidP="00107043">
      <w:pPr>
        <w:spacing w:after="80" w:line="240" w:lineRule="auto"/>
        <w:ind w:left="567"/>
        <w:rPr>
          <w:rFonts w:ascii="Arial" w:hAnsi="Arial" w:cs="Arial"/>
          <w:color w:val="0070C0"/>
          <w:sz w:val="20"/>
        </w:rPr>
      </w:pPr>
      <w:r w:rsidRPr="009F28AC">
        <w:rPr>
          <w:rFonts w:ascii="Arial" w:hAnsi="Arial" w:cs="Arial"/>
          <w:sz w:val="20"/>
        </w:rPr>
        <w:t xml:space="preserve">Aby złożyć ofertę wraz z załącznikami w tym Jednolity Dokument JEDZ należy się zalogować </w:t>
      </w:r>
      <w:r w:rsidRPr="009F28AC">
        <w:rPr>
          <w:rFonts w:ascii="Arial" w:hAnsi="Arial" w:cs="Arial"/>
          <w:sz w:val="20"/>
        </w:rPr>
        <w:br/>
        <w:t xml:space="preserve">w Platformie Zakupowej PSG dostępnej na stronie internetowej pod adresem: </w:t>
      </w:r>
      <w:hyperlink r:id="rId13" w:history="1">
        <w:r w:rsidR="00107043" w:rsidRPr="00583CC8">
          <w:rPr>
            <w:rStyle w:val="Hipercze"/>
            <w:rFonts w:ascii="Arial" w:hAnsi="Arial" w:cs="Arial"/>
            <w:bCs/>
            <w:sz w:val="20"/>
          </w:rPr>
          <w:t>https://zamowienia.psgaz.pl</w:t>
        </w:r>
      </w:hyperlink>
      <w:r w:rsidR="00107043">
        <w:rPr>
          <w:rFonts w:ascii="Arial" w:hAnsi="Arial" w:cs="Arial"/>
          <w:bCs/>
          <w:sz w:val="20"/>
        </w:rPr>
        <w:t xml:space="preserve">. </w:t>
      </w:r>
      <w:r w:rsidRPr="009F28AC">
        <w:rPr>
          <w:rFonts w:ascii="Arial" w:hAnsi="Arial" w:cs="Arial"/>
          <w:sz w:val="20"/>
        </w:rPr>
        <w:t>Jeżeli Wykonawca nie pamięta hasła, przed zalogowaniem do systemu powinien skorzystać z formularza „Odzyskiwanie hasła”.</w:t>
      </w:r>
    </w:p>
    <w:p w14:paraId="3D054424" w14:textId="77777777" w:rsidR="009F28AC" w:rsidRPr="009F28AC" w:rsidRDefault="009F28AC" w:rsidP="009F28AC">
      <w:pPr>
        <w:spacing w:after="80" w:line="240" w:lineRule="auto"/>
        <w:ind w:left="567"/>
        <w:rPr>
          <w:rFonts w:ascii="Arial" w:hAnsi="Arial" w:cs="Arial"/>
          <w:bCs/>
          <w:sz w:val="20"/>
        </w:rPr>
      </w:pPr>
      <w:r w:rsidRPr="009F28AC">
        <w:rPr>
          <w:rFonts w:ascii="Arial" w:hAnsi="Arial" w:cs="Arial"/>
          <w:bCs/>
          <w:sz w:val="20"/>
        </w:rPr>
        <w:t>Wykonawcy,</w:t>
      </w:r>
      <w:r w:rsidRPr="009F28AC">
        <w:rPr>
          <w:rStyle w:val="Hipercze"/>
          <w:rFonts w:ascii="Arial" w:hAnsi="Arial" w:cs="Arial"/>
          <w:bCs/>
          <w:color w:val="auto"/>
          <w:sz w:val="20"/>
          <w:u w:val="none"/>
        </w:rPr>
        <w:t xml:space="preserve"> którzy nie posiadają konta w Platformie Zakupowej PSG</w:t>
      </w:r>
      <w:r w:rsidRPr="009F28AC">
        <w:rPr>
          <w:rFonts w:ascii="Arial" w:hAnsi="Arial" w:cs="Arial"/>
          <w:bCs/>
          <w:sz w:val="20"/>
        </w:rPr>
        <w:t xml:space="preserve"> dokonują samodzielnej rejestracji. Wykonawca po dokonaniu rejestracji otrzyma na adres e-mail informację o akceptacji jego rejestracji przez administratora zewnętrznego Platformy Zakupowej PSG, a w przypadku przypomnienia hasła – otrzyma nowe jednorazowe hasło, które należy aktywować linkiem podanym w wiadomości e-mail oraz zmienić po zalogowaniu.</w:t>
      </w:r>
    </w:p>
    <w:p w14:paraId="786F09CE" w14:textId="632730C9" w:rsidR="009F28AC" w:rsidRPr="009F28AC" w:rsidRDefault="009F28AC" w:rsidP="009F28AC">
      <w:pPr>
        <w:tabs>
          <w:tab w:val="left" w:pos="709"/>
        </w:tabs>
        <w:spacing w:after="120" w:line="240" w:lineRule="auto"/>
        <w:ind w:left="567"/>
        <w:rPr>
          <w:rFonts w:ascii="Arial" w:hAnsi="Arial" w:cs="Arial"/>
          <w:bCs/>
          <w:sz w:val="20"/>
        </w:rPr>
      </w:pPr>
      <w:r w:rsidRPr="009F28AC">
        <w:rPr>
          <w:rFonts w:ascii="Arial" w:hAnsi="Arial" w:cs="Arial"/>
          <w:bCs/>
          <w:sz w:val="20"/>
        </w:rPr>
        <w:t>Z uwagi na fakt, iż proces akceptacji rejestracji trwać może ok. 24 godzin, Wykonawca powinien rozpocząć go z odpowiednim wyprzedzeniem przed upływem terminu składania ofert.</w:t>
      </w:r>
    </w:p>
    <w:p w14:paraId="24C65EAA" w14:textId="19D00EB6" w:rsidR="00FA567D" w:rsidRPr="009F28AC" w:rsidRDefault="00AE4BC7" w:rsidP="001D58F0">
      <w:pPr>
        <w:pStyle w:val="P1"/>
        <w:numPr>
          <w:ilvl w:val="1"/>
          <w:numId w:val="25"/>
        </w:numPr>
        <w:ind w:left="567" w:hanging="567"/>
        <w:rPr>
          <w:b w:val="0"/>
          <w:sz w:val="20"/>
          <w:szCs w:val="20"/>
        </w:rPr>
      </w:pPr>
      <w:r w:rsidRPr="00583CC8">
        <w:rPr>
          <w:b w:val="0"/>
          <w:sz w:val="20"/>
          <w:szCs w:val="20"/>
        </w:rPr>
        <w:t>Zamawiający dopuszcza w szczególności następujące formaty przesyłanych danych w</w:t>
      </w:r>
      <w:r w:rsidR="00BC391C" w:rsidRPr="00583CC8">
        <w:rPr>
          <w:b w:val="0"/>
          <w:sz w:val="20"/>
          <w:szCs w:val="20"/>
        </w:rPr>
        <w:t> </w:t>
      </w:r>
      <w:r w:rsidRPr="00583CC8">
        <w:rPr>
          <w:b w:val="0"/>
          <w:sz w:val="20"/>
          <w:szCs w:val="20"/>
        </w:rPr>
        <w:t>komunikacji elektronicznej z Wykonawcami: .pdf, .</w:t>
      </w:r>
      <w:proofErr w:type="spellStart"/>
      <w:r w:rsidRPr="00583CC8">
        <w:rPr>
          <w:b w:val="0"/>
          <w:sz w:val="20"/>
          <w:szCs w:val="20"/>
        </w:rPr>
        <w:t>doc</w:t>
      </w:r>
      <w:proofErr w:type="spellEnd"/>
      <w:r w:rsidRPr="00583CC8">
        <w:rPr>
          <w:b w:val="0"/>
          <w:sz w:val="20"/>
          <w:szCs w:val="20"/>
        </w:rPr>
        <w:t>, .</w:t>
      </w:r>
      <w:proofErr w:type="spellStart"/>
      <w:r w:rsidRPr="00583CC8">
        <w:rPr>
          <w:b w:val="0"/>
          <w:sz w:val="20"/>
          <w:szCs w:val="20"/>
        </w:rPr>
        <w:t>docx</w:t>
      </w:r>
      <w:proofErr w:type="spellEnd"/>
      <w:r w:rsidRPr="00583CC8">
        <w:rPr>
          <w:b w:val="0"/>
          <w:sz w:val="20"/>
          <w:szCs w:val="20"/>
        </w:rPr>
        <w:t>, .rtf, .</w:t>
      </w:r>
      <w:proofErr w:type="spellStart"/>
      <w:r w:rsidRPr="00583CC8">
        <w:rPr>
          <w:b w:val="0"/>
          <w:sz w:val="20"/>
          <w:szCs w:val="20"/>
        </w:rPr>
        <w:t>xps</w:t>
      </w:r>
      <w:proofErr w:type="spellEnd"/>
      <w:r w:rsidRPr="00583CC8">
        <w:rPr>
          <w:b w:val="0"/>
          <w:sz w:val="20"/>
          <w:szCs w:val="20"/>
        </w:rPr>
        <w:t xml:space="preserve"> o wielkości do 10 MB. Wykonawca sporządza ofertę oraz załączniki wg wzorów stanowiących Załączniki do SIWZ, tworząc dokument elektroniczny, w szczególności w jednym z ww. formatów. Wykonawca wypełnia </w:t>
      </w:r>
      <w:r w:rsidR="00BC391C" w:rsidRPr="00583CC8">
        <w:rPr>
          <w:b w:val="0"/>
          <w:sz w:val="20"/>
          <w:szCs w:val="20"/>
        </w:rPr>
        <w:t>J</w:t>
      </w:r>
      <w:r w:rsidRPr="00583CC8">
        <w:rPr>
          <w:b w:val="0"/>
          <w:sz w:val="20"/>
          <w:szCs w:val="20"/>
        </w:rPr>
        <w:t xml:space="preserve">ednolity </w:t>
      </w:r>
      <w:r w:rsidR="00BC391C" w:rsidRPr="00583CC8">
        <w:rPr>
          <w:b w:val="0"/>
          <w:sz w:val="20"/>
          <w:szCs w:val="20"/>
        </w:rPr>
        <w:t>D</w:t>
      </w:r>
      <w:r w:rsidRPr="00583CC8">
        <w:rPr>
          <w:b w:val="0"/>
          <w:sz w:val="20"/>
          <w:szCs w:val="20"/>
        </w:rPr>
        <w:t>okument</w:t>
      </w:r>
      <w:r w:rsidR="00BC391C" w:rsidRPr="00583CC8">
        <w:rPr>
          <w:b w:val="0"/>
          <w:sz w:val="20"/>
          <w:szCs w:val="20"/>
        </w:rPr>
        <w:t xml:space="preserve"> JEDZ</w:t>
      </w:r>
      <w:r w:rsidRPr="00583CC8">
        <w:rPr>
          <w:b w:val="0"/>
          <w:sz w:val="20"/>
          <w:szCs w:val="20"/>
        </w:rPr>
        <w:t xml:space="preserve">, tworząc dokument elektroniczny, korzystając z narzędzia ESPD lub innych dostępnych narzędzi lub oprogramowania, które umożliwiają wypełnienie </w:t>
      </w:r>
      <w:r w:rsidR="00BC391C" w:rsidRPr="00583CC8">
        <w:rPr>
          <w:b w:val="0"/>
          <w:sz w:val="20"/>
          <w:szCs w:val="20"/>
        </w:rPr>
        <w:t>J</w:t>
      </w:r>
      <w:r w:rsidRPr="00583CC8">
        <w:rPr>
          <w:b w:val="0"/>
          <w:sz w:val="20"/>
          <w:szCs w:val="20"/>
        </w:rPr>
        <w:t xml:space="preserve">ednolitego </w:t>
      </w:r>
      <w:r w:rsidR="00BC391C" w:rsidRPr="00583CC8">
        <w:rPr>
          <w:b w:val="0"/>
          <w:sz w:val="20"/>
          <w:szCs w:val="20"/>
        </w:rPr>
        <w:t>D</w:t>
      </w:r>
      <w:r w:rsidRPr="00583CC8">
        <w:rPr>
          <w:b w:val="0"/>
          <w:sz w:val="20"/>
          <w:szCs w:val="20"/>
        </w:rPr>
        <w:t xml:space="preserve">okumentu </w:t>
      </w:r>
      <w:r w:rsidR="00BC391C" w:rsidRPr="00583CC8">
        <w:rPr>
          <w:b w:val="0"/>
          <w:sz w:val="20"/>
          <w:szCs w:val="20"/>
        </w:rPr>
        <w:t xml:space="preserve">JEDZ </w:t>
      </w:r>
      <w:r w:rsidRPr="00583CC8">
        <w:rPr>
          <w:b w:val="0"/>
          <w:sz w:val="20"/>
          <w:szCs w:val="20"/>
        </w:rPr>
        <w:t>i utworzenie dokumentu elektronicznego, w szczególności w</w:t>
      </w:r>
      <w:r w:rsidR="00BC391C" w:rsidRPr="00583CC8">
        <w:rPr>
          <w:b w:val="0"/>
          <w:sz w:val="20"/>
          <w:szCs w:val="20"/>
        </w:rPr>
        <w:t> </w:t>
      </w:r>
      <w:r w:rsidRPr="00583CC8">
        <w:rPr>
          <w:b w:val="0"/>
          <w:sz w:val="20"/>
          <w:szCs w:val="20"/>
        </w:rPr>
        <w:t>jednym z ww. formatów.</w:t>
      </w:r>
    </w:p>
    <w:p w14:paraId="692A5D7F" w14:textId="387F64C9" w:rsidR="00FA567D" w:rsidRPr="00583CC8" w:rsidRDefault="00AE4BC7" w:rsidP="001D58F0">
      <w:pPr>
        <w:pStyle w:val="P1"/>
        <w:numPr>
          <w:ilvl w:val="1"/>
          <w:numId w:val="25"/>
        </w:numPr>
        <w:ind w:left="567" w:hanging="567"/>
        <w:rPr>
          <w:sz w:val="20"/>
          <w:szCs w:val="20"/>
        </w:rPr>
      </w:pPr>
      <w:r w:rsidRPr="00583CC8">
        <w:rPr>
          <w:b w:val="0"/>
          <w:sz w:val="20"/>
          <w:szCs w:val="20"/>
        </w:rPr>
        <w:t xml:space="preserve">Po stworzeniu lub wygenerowaniu przez Wykonawcę dokumentów, o których mowa w pkt 9.5. SIWZ, </w:t>
      </w:r>
      <w:r w:rsidR="0020132F">
        <w:rPr>
          <w:b w:val="0"/>
          <w:sz w:val="20"/>
          <w:szCs w:val="20"/>
        </w:rPr>
        <w:br/>
      </w:r>
      <w:r w:rsidRPr="00583CC8">
        <w:rPr>
          <w:b w:val="0"/>
          <w:sz w:val="20"/>
          <w:szCs w:val="20"/>
        </w:rPr>
        <w:t xml:space="preserve">w tym oferty oraz Jednolitego Dokumentu JEDZ Wykonawca podpisuje te dokumenty kwalifikowanym podpisem elektronicznym, wystawionym przez dostawcę kwalifikowanej usługi zaufania, będącego podmiotem świadczącym usługi certyfikacyjne – podpis elektroniczny, spełniające wymogi bezpieczeństwa określone w </w:t>
      </w:r>
      <w:r w:rsidR="000E2CC7" w:rsidRPr="00583CC8">
        <w:rPr>
          <w:b w:val="0"/>
          <w:sz w:val="20"/>
          <w:szCs w:val="20"/>
        </w:rPr>
        <w:t>u</w:t>
      </w:r>
      <w:r w:rsidRPr="00583CC8">
        <w:rPr>
          <w:b w:val="0"/>
          <w:sz w:val="20"/>
          <w:szCs w:val="20"/>
        </w:rPr>
        <w:t xml:space="preserve">stawie z </w:t>
      </w:r>
      <w:r w:rsidR="000E2CC7" w:rsidRPr="00583CC8">
        <w:rPr>
          <w:b w:val="0"/>
          <w:sz w:val="20"/>
          <w:szCs w:val="20"/>
        </w:rPr>
        <w:t xml:space="preserve">dnia </w:t>
      </w:r>
      <w:r w:rsidRPr="00583CC8">
        <w:rPr>
          <w:b w:val="0"/>
          <w:sz w:val="20"/>
          <w:szCs w:val="20"/>
        </w:rPr>
        <w:t>5 września 2016 r</w:t>
      </w:r>
      <w:r w:rsidR="00757650" w:rsidRPr="00583CC8">
        <w:rPr>
          <w:b w:val="0"/>
          <w:sz w:val="20"/>
          <w:szCs w:val="20"/>
        </w:rPr>
        <w:t>oku</w:t>
      </w:r>
      <w:r w:rsidRPr="00583CC8">
        <w:rPr>
          <w:b w:val="0"/>
          <w:sz w:val="20"/>
          <w:szCs w:val="20"/>
        </w:rPr>
        <w:t xml:space="preserve"> o usługach zaufania oraz identyfikacji elektronicznej (Dz. U. poz. 1579</w:t>
      </w:r>
      <w:r w:rsidR="00757650" w:rsidRPr="00583CC8">
        <w:rPr>
          <w:b w:val="0"/>
          <w:sz w:val="20"/>
          <w:szCs w:val="20"/>
        </w:rPr>
        <w:t xml:space="preserve"> ze zm.</w:t>
      </w:r>
      <w:r w:rsidRPr="00583CC8">
        <w:rPr>
          <w:b w:val="0"/>
          <w:sz w:val="20"/>
          <w:szCs w:val="20"/>
        </w:rPr>
        <w:t xml:space="preserve">). </w:t>
      </w:r>
    </w:p>
    <w:p w14:paraId="1951C4C1" w14:textId="0794EAE0" w:rsidR="00FA567D" w:rsidRPr="00583CC8" w:rsidRDefault="00AE4BC7" w:rsidP="001D58F0">
      <w:pPr>
        <w:pStyle w:val="P1"/>
        <w:numPr>
          <w:ilvl w:val="1"/>
          <w:numId w:val="25"/>
        </w:numPr>
        <w:ind w:left="567" w:hanging="567"/>
        <w:rPr>
          <w:i/>
          <w:color w:val="5B9BD5" w:themeColor="accent1"/>
          <w:sz w:val="20"/>
          <w:szCs w:val="20"/>
          <w:lang w:eastAsia="en-US"/>
        </w:rPr>
      </w:pPr>
      <w:r w:rsidRPr="00583CC8">
        <w:rPr>
          <w:b w:val="0"/>
          <w:sz w:val="20"/>
          <w:szCs w:val="20"/>
        </w:rPr>
        <w:t xml:space="preserve">Wykonawca załącza ofertę i wymagane dokumenty w formie, o której mowa w pkt 9.5.-9.6. SIWZ, </w:t>
      </w:r>
      <w:r w:rsidR="0020132F">
        <w:rPr>
          <w:b w:val="0"/>
          <w:sz w:val="20"/>
          <w:szCs w:val="20"/>
        </w:rPr>
        <w:br/>
      </w:r>
      <w:r w:rsidRPr="00583CC8">
        <w:rPr>
          <w:b w:val="0"/>
          <w:sz w:val="20"/>
          <w:szCs w:val="20"/>
        </w:rPr>
        <w:t xml:space="preserve">w tym ofertę i </w:t>
      </w:r>
      <w:r w:rsidR="00757650" w:rsidRPr="00583CC8">
        <w:rPr>
          <w:b w:val="0"/>
          <w:sz w:val="20"/>
          <w:szCs w:val="20"/>
        </w:rPr>
        <w:t>J</w:t>
      </w:r>
      <w:r w:rsidRPr="00583CC8">
        <w:rPr>
          <w:b w:val="0"/>
          <w:sz w:val="20"/>
          <w:szCs w:val="20"/>
        </w:rPr>
        <w:t xml:space="preserve">ednolity </w:t>
      </w:r>
      <w:r w:rsidR="00757650" w:rsidRPr="00583CC8">
        <w:rPr>
          <w:b w:val="0"/>
          <w:sz w:val="20"/>
          <w:szCs w:val="20"/>
        </w:rPr>
        <w:t>D</w:t>
      </w:r>
      <w:r w:rsidRPr="00583CC8">
        <w:rPr>
          <w:b w:val="0"/>
          <w:sz w:val="20"/>
          <w:szCs w:val="20"/>
        </w:rPr>
        <w:t xml:space="preserve">okument </w:t>
      </w:r>
      <w:r w:rsidR="00757650" w:rsidRPr="00583CC8">
        <w:rPr>
          <w:b w:val="0"/>
          <w:sz w:val="20"/>
          <w:szCs w:val="20"/>
        </w:rPr>
        <w:t xml:space="preserve">JEDZ </w:t>
      </w:r>
      <w:r w:rsidRPr="00583CC8">
        <w:rPr>
          <w:b w:val="0"/>
          <w:sz w:val="20"/>
          <w:szCs w:val="20"/>
        </w:rPr>
        <w:t>opatrzone kwalifikowanym podpisem elektronicznym</w:t>
      </w:r>
      <w:r w:rsidR="00FA2650" w:rsidRPr="00583CC8">
        <w:rPr>
          <w:sz w:val="20"/>
          <w:szCs w:val="20"/>
        </w:rPr>
        <w:t xml:space="preserve"> </w:t>
      </w:r>
      <w:r w:rsidR="0020132F">
        <w:rPr>
          <w:sz w:val="20"/>
          <w:szCs w:val="20"/>
        </w:rPr>
        <w:br/>
      </w:r>
      <w:r w:rsidRPr="00583CC8">
        <w:rPr>
          <w:b w:val="0"/>
          <w:sz w:val="20"/>
          <w:szCs w:val="20"/>
          <w:u w:val="single"/>
        </w:rPr>
        <w:t xml:space="preserve">w zakładce </w:t>
      </w:r>
      <w:r w:rsidRPr="00583CC8">
        <w:rPr>
          <w:b w:val="0"/>
          <w:i/>
          <w:sz w:val="20"/>
          <w:szCs w:val="20"/>
          <w:u w:val="single"/>
        </w:rPr>
        <w:t>Załączniki</w:t>
      </w:r>
      <w:r w:rsidRPr="00583CC8">
        <w:rPr>
          <w:b w:val="0"/>
          <w:sz w:val="20"/>
          <w:szCs w:val="20"/>
        </w:rPr>
        <w:t xml:space="preserve">. Aby rozpocząć proces dodawania załączników do </w:t>
      </w:r>
      <w:r w:rsidR="00761260">
        <w:rPr>
          <w:b w:val="0"/>
          <w:sz w:val="20"/>
          <w:szCs w:val="20"/>
        </w:rPr>
        <w:t>p</w:t>
      </w:r>
      <w:r w:rsidRPr="00583CC8">
        <w:rPr>
          <w:b w:val="0"/>
          <w:sz w:val="20"/>
          <w:szCs w:val="20"/>
        </w:rPr>
        <w:t xml:space="preserve">ostępowania należy kliknąć „Dodaj załącznik”. Pojawi się okno, gdzie należy opisać załącznik podając nazwę, </w:t>
      </w:r>
      <w:r w:rsidR="00757650" w:rsidRPr="00583CC8">
        <w:rPr>
          <w:b w:val="0"/>
          <w:sz w:val="20"/>
          <w:szCs w:val="20"/>
        </w:rPr>
        <w:t xml:space="preserve">wybrać </w:t>
      </w:r>
      <w:r w:rsidRPr="00583CC8">
        <w:rPr>
          <w:b w:val="0"/>
          <w:sz w:val="20"/>
          <w:szCs w:val="20"/>
        </w:rPr>
        <w:t>docelowy plik, który ma zostać wczytany</w:t>
      </w:r>
      <w:r w:rsidR="00757650" w:rsidRPr="00583CC8">
        <w:rPr>
          <w:b w:val="0"/>
          <w:sz w:val="20"/>
          <w:szCs w:val="20"/>
        </w:rPr>
        <w:t>,</w:t>
      </w:r>
      <w:r w:rsidRPr="00583CC8">
        <w:rPr>
          <w:b w:val="0"/>
          <w:sz w:val="20"/>
          <w:szCs w:val="20"/>
        </w:rPr>
        <w:t xml:space="preserve"> a następnie klik</w:t>
      </w:r>
      <w:r w:rsidR="00757650" w:rsidRPr="00583CC8">
        <w:rPr>
          <w:b w:val="0"/>
          <w:sz w:val="20"/>
          <w:szCs w:val="20"/>
        </w:rPr>
        <w:t>nąć</w:t>
      </w:r>
      <w:r w:rsidRPr="00583CC8">
        <w:rPr>
          <w:b w:val="0"/>
          <w:sz w:val="20"/>
          <w:szCs w:val="20"/>
        </w:rPr>
        <w:t xml:space="preserve"> „Zapisz”.</w:t>
      </w:r>
    </w:p>
    <w:p w14:paraId="70F5DE00" w14:textId="735F53D9" w:rsidR="00FA567D" w:rsidRPr="00265DC7" w:rsidRDefault="00AE4BC7" w:rsidP="001D58F0">
      <w:pPr>
        <w:pStyle w:val="P1"/>
        <w:numPr>
          <w:ilvl w:val="1"/>
          <w:numId w:val="25"/>
        </w:numPr>
        <w:ind w:left="567" w:hanging="567"/>
        <w:rPr>
          <w:sz w:val="20"/>
          <w:szCs w:val="20"/>
        </w:rPr>
      </w:pPr>
      <w:r w:rsidRPr="00265DC7">
        <w:rPr>
          <w:b w:val="0"/>
          <w:sz w:val="20"/>
          <w:szCs w:val="20"/>
        </w:rPr>
        <w:t xml:space="preserve">Wykonawca załącza </w:t>
      </w:r>
      <w:r w:rsidR="002E734D" w:rsidRPr="00265DC7">
        <w:rPr>
          <w:b w:val="0"/>
          <w:sz w:val="20"/>
          <w:szCs w:val="20"/>
        </w:rPr>
        <w:t>o</w:t>
      </w:r>
      <w:r w:rsidRPr="00265DC7">
        <w:rPr>
          <w:b w:val="0"/>
          <w:sz w:val="20"/>
          <w:szCs w:val="20"/>
        </w:rPr>
        <w:t xml:space="preserve">fertę oraz </w:t>
      </w:r>
      <w:r w:rsidR="002E734D" w:rsidRPr="00265DC7">
        <w:rPr>
          <w:b w:val="0"/>
          <w:sz w:val="20"/>
          <w:szCs w:val="20"/>
        </w:rPr>
        <w:t>J</w:t>
      </w:r>
      <w:r w:rsidRPr="00265DC7">
        <w:rPr>
          <w:b w:val="0"/>
          <w:sz w:val="20"/>
          <w:szCs w:val="20"/>
        </w:rPr>
        <w:t xml:space="preserve">ednolity </w:t>
      </w:r>
      <w:r w:rsidR="002E734D" w:rsidRPr="00265DC7">
        <w:rPr>
          <w:b w:val="0"/>
          <w:sz w:val="20"/>
          <w:szCs w:val="20"/>
        </w:rPr>
        <w:t>D</w:t>
      </w:r>
      <w:r w:rsidRPr="00265DC7">
        <w:rPr>
          <w:b w:val="0"/>
          <w:sz w:val="20"/>
          <w:szCs w:val="20"/>
        </w:rPr>
        <w:t xml:space="preserve">okument </w:t>
      </w:r>
      <w:r w:rsidR="002E734D" w:rsidRPr="00265DC7">
        <w:rPr>
          <w:b w:val="0"/>
          <w:sz w:val="20"/>
          <w:szCs w:val="20"/>
        </w:rPr>
        <w:t xml:space="preserve">JEDZ </w:t>
      </w:r>
      <w:r w:rsidRPr="00265DC7">
        <w:rPr>
          <w:b w:val="0"/>
          <w:sz w:val="20"/>
          <w:szCs w:val="20"/>
        </w:rPr>
        <w:t xml:space="preserve">na serwerze Zamawiającego przed upływem terminu składania ofert. Zaleca się, aby nazwa załączonego pliku zawierała dane identyfikujące dany dokument np. skrót </w:t>
      </w:r>
      <w:r w:rsidR="002E734D" w:rsidRPr="00265DC7">
        <w:rPr>
          <w:b w:val="0"/>
          <w:sz w:val="20"/>
          <w:szCs w:val="20"/>
        </w:rPr>
        <w:t>o</w:t>
      </w:r>
      <w:r w:rsidRPr="00265DC7">
        <w:rPr>
          <w:b w:val="0"/>
          <w:sz w:val="20"/>
          <w:szCs w:val="20"/>
        </w:rPr>
        <w:t xml:space="preserve">ferta, JEDZ, nazwa Wykonawcy albo dowolne oznaczenie pozwalające na identyfikację Wykonawcy, składającego ww. dokumenty i oświadczenia. </w:t>
      </w:r>
    </w:p>
    <w:p w14:paraId="2352A78E" w14:textId="76CD4EA7" w:rsidR="00FA567D" w:rsidRPr="00265DC7" w:rsidRDefault="00AE4BC7" w:rsidP="00265DC7">
      <w:pPr>
        <w:pStyle w:val="P1"/>
        <w:numPr>
          <w:ilvl w:val="0"/>
          <w:numId w:val="0"/>
        </w:numPr>
        <w:ind w:left="567"/>
        <w:rPr>
          <w:sz w:val="20"/>
          <w:szCs w:val="20"/>
        </w:rPr>
      </w:pPr>
      <w:r w:rsidRPr="00265DC7">
        <w:rPr>
          <w:b w:val="0"/>
          <w:sz w:val="20"/>
          <w:szCs w:val="20"/>
        </w:rPr>
        <w:t>Informacje dotyczące sposobu zamieszczania ww. dokumentów i oświadczeń</w:t>
      </w:r>
      <w:r w:rsidR="001A18EA">
        <w:rPr>
          <w:b w:val="0"/>
          <w:sz w:val="20"/>
          <w:szCs w:val="20"/>
        </w:rPr>
        <w:t xml:space="preserve"> </w:t>
      </w:r>
      <w:r w:rsidR="001A18EA" w:rsidRPr="001A18EA">
        <w:rPr>
          <w:b w:val="0"/>
          <w:sz w:val="20"/>
          <w:szCs w:val="20"/>
          <w:u w:val="single"/>
        </w:rPr>
        <w:t>oraz sposobu zaszyfrowania oferty</w:t>
      </w:r>
      <w:r w:rsidRPr="00265DC7">
        <w:rPr>
          <w:b w:val="0"/>
          <w:sz w:val="20"/>
          <w:szCs w:val="20"/>
        </w:rPr>
        <w:t xml:space="preserve"> zawarte zostały w Informacji obsługi platformy zakupowej eB2B, zamieszczonej na stronie internetowej </w:t>
      </w:r>
      <w:hyperlink r:id="rId14" w:history="1">
        <w:r w:rsidRPr="00265DC7">
          <w:rPr>
            <w:rStyle w:val="Hipercze"/>
            <w:rFonts w:cs="Arial"/>
            <w:b w:val="0"/>
            <w:sz w:val="20"/>
            <w:szCs w:val="20"/>
          </w:rPr>
          <w:t>https://zamowienia.psgaz.pl</w:t>
        </w:r>
      </w:hyperlink>
      <w:r w:rsidRPr="00265DC7">
        <w:rPr>
          <w:b w:val="0"/>
          <w:sz w:val="20"/>
          <w:szCs w:val="20"/>
        </w:rPr>
        <w:t xml:space="preserve"> w zakładce Pomoc lub na stronie Zamawiającego pod adresem  </w:t>
      </w:r>
      <w:hyperlink r:id="rId15" w:history="1">
        <w:r w:rsidRPr="00265DC7">
          <w:rPr>
            <w:rStyle w:val="Hipercze"/>
            <w:rFonts w:cs="Arial"/>
            <w:b w:val="0"/>
            <w:sz w:val="20"/>
            <w:szCs w:val="20"/>
          </w:rPr>
          <w:t>https://www.psgaz.pl/instrukcje-dla-wykonawcow</w:t>
        </w:r>
      </w:hyperlink>
      <w:r w:rsidR="002E734D" w:rsidRPr="00265DC7">
        <w:rPr>
          <w:b w:val="0"/>
          <w:sz w:val="20"/>
          <w:szCs w:val="20"/>
        </w:rPr>
        <w:t xml:space="preserve"> </w:t>
      </w:r>
      <w:r w:rsidRPr="00265DC7">
        <w:rPr>
          <w:b w:val="0"/>
          <w:sz w:val="20"/>
          <w:szCs w:val="20"/>
        </w:rPr>
        <w:t>.</w:t>
      </w:r>
    </w:p>
    <w:p w14:paraId="34F2A84F" w14:textId="77777777" w:rsidR="00FA567D" w:rsidRPr="00265DC7" w:rsidRDefault="00AE4BC7" w:rsidP="001D58F0">
      <w:pPr>
        <w:pStyle w:val="P1"/>
        <w:numPr>
          <w:ilvl w:val="1"/>
          <w:numId w:val="25"/>
        </w:numPr>
        <w:ind w:left="567" w:hanging="567"/>
        <w:rPr>
          <w:sz w:val="20"/>
          <w:szCs w:val="20"/>
        </w:rPr>
      </w:pPr>
      <w:r w:rsidRPr="00265DC7">
        <w:rPr>
          <w:b w:val="0"/>
          <w:sz w:val="20"/>
          <w:szCs w:val="20"/>
        </w:rPr>
        <w:t xml:space="preserve">W sprawach technicznych dotyczących elektronicznego składania ww. dokumentów </w:t>
      </w:r>
      <w:r w:rsidRPr="00265DC7">
        <w:rPr>
          <w:b w:val="0"/>
          <w:sz w:val="20"/>
          <w:szCs w:val="20"/>
        </w:rPr>
        <w:br/>
        <w:t xml:space="preserve">i oświadczeń, Wykonawca może skorzystać z pomocy technicznej w godzinach 8-16 pod numerami telefonu: +48 22 258 48 61, +48 22 3783 970. </w:t>
      </w:r>
    </w:p>
    <w:p w14:paraId="5C2FC19A" w14:textId="77777777" w:rsidR="00FA567D" w:rsidRPr="00383CAC" w:rsidRDefault="00AE4BC7" w:rsidP="001D58F0">
      <w:pPr>
        <w:pStyle w:val="P1"/>
        <w:numPr>
          <w:ilvl w:val="1"/>
          <w:numId w:val="25"/>
        </w:numPr>
        <w:ind w:left="567" w:hanging="567"/>
        <w:rPr>
          <w:b w:val="0"/>
          <w:sz w:val="20"/>
          <w:szCs w:val="20"/>
        </w:rPr>
      </w:pPr>
      <w:r w:rsidRPr="00383CAC">
        <w:rPr>
          <w:b w:val="0"/>
          <w:sz w:val="20"/>
          <w:szCs w:val="20"/>
        </w:rPr>
        <w:t>Datą złożenia ww. dokumentów i oświadczeń będzie data ich umieszczenia na Platformie Zakupowej PSG przez Wykonawcę.</w:t>
      </w:r>
    </w:p>
    <w:p w14:paraId="2F232828" w14:textId="7E1E14AE" w:rsidR="00FA567D" w:rsidRPr="005147DB" w:rsidRDefault="00AE4BC7" w:rsidP="001D58F0">
      <w:pPr>
        <w:pStyle w:val="P1"/>
        <w:numPr>
          <w:ilvl w:val="1"/>
          <w:numId w:val="25"/>
        </w:numPr>
        <w:ind w:left="567" w:hanging="567"/>
        <w:rPr>
          <w:sz w:val="20"/>
          <w:szCs w:val="20"/>
        </w:rPr>
      </w:pPr>
      <w:r w:rsidRPr="005147DB">
        <w:rPr>
          <w:b w:val="0"/>
          <w:sz w:val="20"/>
          <w:szCs w:val="20"/>
        </w:rPr>
        <w:t xml:space="preserve">W przypadku wspólnego ubiegania się o </w:t>
      </w:r>
      <w:r w:rsidR="00721862">
        <w:rPr>
          <w:b w:val="0"/>
          <w:sz w:val="20"/>
          <w:szCs w:val="20"/>
        </w:rPr>
        <w:t>z</w:t>
      </w:r>
      <w:r w:rsidRPr="005147DB">
        <w:rPr>
          <w:b w:val="0"/>
          <w:sz w:val="20"/>
          <w:szCs w:val="20"/>
        </w:rPr>
        <w:t xml:space="preserve">amówienie przez </w:t>
      </w:r>
      <w:r w:rsidR="002E734D" w:rsidRPr="005147DB">
        <w:rPr>
          <w:b w:val="0"/>
          <w:sz w:val="20"/>
          <w:szCs w:val="20"/>
        </w:rPr>
        <w:t>W</w:t>
      </w:r>
      <w:r w:rsidRPr="005147DB">
        <w:rPr>
          <w:b w:val="0"/>
          <w:sz w:val="20"/>
          <w:szCs w:val="20"/>
        </w:rPr>
        <w:t xml:space="preserve">ykonawców, </w:t>
      </w:r>
      <w:r w:rsidR="002E734D" w:rsidRPr="005147DB">
        <w:rPr>
          <w:b w:val="0"/>
          <w:sz w:val="20"/>
          <w:szCs w:val="20"/>
        </w:rPr>
        <w:t>J</w:t>
      </w:r>
      <w:r w:rsidRPr="005147DB">
        <w:rPr>
          <w:b w:val="0"/>
          <w:sz w:val="20"/>
          <w:szCs w:val="20"/>
        </w:rPr>
        <w:t xml:space="preserve">ednolity </w:t>
      </w:r>
      <w:r w:rsidR="002E734D" w:rsidRPr="005147DB">
        <w:rPr>
          <w:b w:val="0"/>
          <w:sz w:val="20"/>
          <w:szCs w:val="20"/>
        </w:rPr>
        <w:t>D</w:t>
      </w:r>
      <w:r w:rsidRPr="005147DB">
        <w:rPr>
          <w:b w:val="0"/>
          <w:sz w:val="20"/>
          <w:szCs w:val="20"/>
        </w:rPr>
        <w:t xml:space="preserve">okument </w:t>
      </w:r>
      <w:r w:rsidR="002E734D" w:rsidRPr="005147DB">
        <w:rPr>
          <w:b w:val="0"/>
          <w:sz w:val="20"/>
          <w:szCs w:val="20"/>
        </w:rPr>
        <w:t xml:space="preserve">JEDZ </w:t>
      </w:r>
      <w:r w:rsidRPr="005147DB">
        <w:rPr>
          <w:b w:val="0"/>
          <w:sz w:val="20"/>
          <w:szCs w:val="20"/>
        </w:rPr>
        <w:t xml:space="preserve">składa każdy z </w:t>
      </w:r>
      <w:r w:rsidR="002E734D" w:rsidRPr="005147DB">
        <w:rPr>
          <w:b w:val="0"/>
          <w:sz w:val="20"/>
          <w:szCs w:val="20"/>
        </w:rPr>
        <w:t>W</w:t>
      </w:r>
      <w:r w:rsidRPr="005147DB">
        <w:rPr>
          <w:b w:val="0"/>
          <w:sz w:val="20"/>
          <w:szCs w:val="20"/>
        </w:rPr>
        <w:t xml:space="preserve">ykonawców wspólnie ubiegających się o </w:t>
      </w:r>
      <w:r w:rsidR="00D929D6">
        <w:rPr>
          <w:b w:val="0"/>
          <w:sz w:val="20"/>
          <w:szCs w:val="20"/>
        </w:rPr>
        <w:t>z</w:t>
      </w:r>
      <w:r w:rsidRPr="005147DB">
        <w:rPr>
          <w:b w:val="0"/>
          <w:sz w:val="20"/>
          <w:szCs w:val="20"/>
        </w:rPr>
        <w:t>amówienie z</w:t>
      </w:r>
      <w:r w:rsidR="00721862">
        <w:rPr>
          <w:b w:val="0"/>
          <w:sz w:val="20"/>
          <w:szCs w:val="20"/>
        </w:rPr>
        <w:t xml:space="preserve"> </w:t>
      </w:r>
      <w:r w:rsidRPr="005147DB">
        <w:rPr>
          <w:b w:val="0"/>
          <w:sz w:val="20"/>
          <w:szCs w:val="20"/>
        </w:rPr>
        <w:t xml:space="preserve">zachowaniem wymogów określonych w punktach 9.3.-9.8. SIWZ. Dokumenty te potwierdzają spełnianie warunków udziału </w:t>
      </w:r>
      <w:r w:rsidR="0020132F">
        <w:rPr>
          <w:b w:val="0"/>
          <w:sz w:val="20"/>
          <w:szCs w:val="20"/>
        </w:rPr>
        <w:br/>
      </w:r>
      <w:r w:rsidRPr="005147DB">
        <w:rPr>
          <w:b w:val="0"/>
          <w:sz w:val="20"/>
          <w:szCs w:val="20"/>
        </w:rPr>
        <w:lastRenderedPageBreak/>
        <w:t xml:space="preserve">w </w:t>
      </w:r>
      <w:r w:rsidR="00D929D6">
        <w:rPr>
          <w:b w:val="0"/>
          <w:sz w:val="20"/>
          <w:szCs w:val="20"/>
        </w:rPr>
        <w:t>p</w:t>
      </w:r>
      <w:r w:rsidRPr="005147DB">
        <w:rPr>
          <w:b w:val="0"/>
          <w:sz w:val="20"/>
          <w:szCs w:val="20"/>
        </w:rPr>
        <w:t>ostępowaniu oraz brak podstaw wykluczenia w</w:t>
      </w:r>
      <w:r w:rsidR="00721862">
        <w:rPr>
          <w:b w:val="0"/>
          <w:sz w:val="20"/>
          <w:szCs w:val="20"/>
        </w:rPr>
        <w:t xml:space="preserve"> </w:t>
      </w:r>
      <w:r w:rsidRPr="005147DB">
        <w:rPr>
          <w:b w:val="0"/>
          <w:sz w:val="20"/>
          <w:szCs w:val="20"/>
        </w:rPr>
        <w:t xml:space="preserve">zakresie, w którym każdy z </w:t>
      </w:r>
      <w:r w:rsidR="002E734D" w:rsidRPr="005147DB">
        <w:rPr>
          <w:b w:val="0"/>
          <w:sz w:val="20"/>
          <w:szCs w:val="20"/>
        </w:rPr>
        <w:t>W</w:t>
      </w:r>
      <w:r w:rsidRPr="005147DB">
        <w:rPr>
          <w:b w:val="0"/>
          <w:sz w:val="20"/>
          <w:szCs w:val="20"/>
        </w:rPr>
        <w:t>ykonawców wykazuje spełnianie warunków udziału w</w:t>
      </w:r>
      <w:r w:rsidR="00721862">
        <w:rPr>
          <w:b w:val="0"/>
          <w:sz w:val="20"/>
          <w:szCs w:val="20"/>
        </w:rPr>
        <w:t xml:space="preserve"> p</w:t>
      </w:r>
      <w:r w:rsidRPr="005147DB">
        <w:rPr>
          <w:b w:val="0"/>
          <w:sz w:val="20"/>
          <w:szCs w:val="20"/>
        </w:rPr>
        <w:t>ostępowaniu oraz brak podstaw wykluczenia.</w:t>
      </w:r>
    </w:p>
    <w:p w14:paraId="72C85FFE" w14:textId="3DB0085B"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wskazuje, iż część </w:t>
      </w:r>
      <w:r w:rsidR="00D929D6">
        <w:rPr>
          <w:b w:val="0"/>
          <w:sz w:val="20"/>
          <w:szCs w:val="20"/>
        </w:rPr>
        <w:t>z</w:t>
      </w:r>
      <w:r w:rsidRPr="00583CC8">
        <w:rPr>
          <w:b w:val="0"/>
          <w:sz w:val="20"/>
          <w:szCs w:val="20"/>
        </w:rPr>
        <w:t xml:space="preserve">amówienia będzie wykonana przez podwykonawcę, przedkłada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podwykonawcy z zachowaniem wymogów określonych w punktach 9.3.-9.8. SIWZ. W tym wypadku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powinien dotyczyć weryfikacji podstaw wykluczenia. </w:t>
      </w:r>
    </w:p>
    <w:p w14:paraId="0C178ED5" w14:textId="522E2D15"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jest to niezbędne do zapewnienia odpowiedniego przebiegu postępowania o udzielenie </w:t>
      </w:r>
      <w:r w:rsidR="00D929D6">
        <w:rPr>
          <w:b w:val="0"/>
          <w:sz w:val="20"/>
          <w:szCs w:val="20"/>
        </w:rPr>
        <w:t>z</w:t>
      </w:r>
      <w:r w:rsidRPr="00583CC8">
        <w:rPr>
          <w:b w:val="0"/>
          <w:sz w:val="20"/>
          <w:szCs w:val="20"/>
        </w:rPr>
        <w:t xml:space="preserve">amówienia, Zamawiający może na każdym etapie postępowania wezwać Wykonawców do złożenia wszystkich lub niektórych dokumentów potwierdzających, że nie podlegają wykluczeniu, spełniają warunki udziału w </w:t>
      </w:r>
      <w:r w:rsidR="00761260">
        <w:rPr>
          <w:b w:val="0"/>
          <w:sz w:val="20"/>
          <w:szCs w:val="20"/>
        </w:rPr>
        <w:t>p</w:t>
      </w:r>
      <w:r w:rsidRPr="00583CC8">
        <w:rPr>
          <w:b w:val="0"/>
          <w:sz w:val="20"/>
          <w:szCs w:val="20"/>
        </w:rPr>
        <w:t>ostępowaniu, a jeżeli zachodzą uzasadnione podstawy do uznania, że złożone uprzednio oświadczenia lub dokumenty nie są już aktualne, do złożenia aktualnych oświadczeń lub dokumentów.</w:t>
      </w:r>
    </w:p>
    <w:p w14:paraId="7ECF4915" w14:textId="48BB8202"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nie złożył </w:t>
      </w:r>
      <w:r w:rsidR="002E734D" w:rsidRPr="00583CC8">
        <w:rPr>
          <w:b w:val="0"/>
          <w:sz w:val="20"/>
          <w:szCs w:val="20"/>
        </w:rPr>
        <w:t>J</w:t>
      </w:r>
      <w:r w:rsidRPr="00583CC8">
        <w:rPr>
          <w:b w:val="0"/>
          <w:sz w:val="20"/>
          <w:szCs w:val="20"/>
        </w:rPr>
        <w:t xml:space="preserve">ednolitego </w:t>
      </w:r>
      <w:r w:rsidR="002E734D" w:rsidRPr="00583CC8">
        <w:rPr>
          <w:b w:val="0"/>
          <w:sz w:val="20"/>
          <w:szCs w:val="20"/>
        </w:rPr>
        <w:t>D</w:t>
      </w:r>
      <w:r w:rsidRPr="00583CC8">
        <w:rPr>
          <w:b w:val="0"/>
          <w:sz w:val="20"/>
          <w:szCs w:val="20"/>
        </w:rPr>
        <w:t>okumentu</w:t>
      </w:r>
      <w:r w:rsidR="002E734D" w:rsidRPr="00583CC8">
        <w:rPr>
          <w:b w:val="0"/>
          <w:sz w:val="20"/>
          <w:szCs w:val="20"/>
        </w:rPr>
        <w:t xml:space="preserve"> JEDZ</w:t>
      </w:r>
      <w:r w:rsidRPr="00583CC8">
        <w:rPr>
          <w:b w:val="0"/>
          <w:sz w:val="20"/>
          <w:szCs w:val="20"/>
        </w:rPr>
        <w:t xml:space="preserve">, lub dokumentów potwierdzających okoliczności, o których mowa w art. 25 ust. 1 Ustawy lub innych dokumentów niezbędnych </w:t>
      </w:r>
      <w:r w:rsidR="0020132F">
        <w:rPr>
          <w:b w:val="0"/>
          <w:sz w:val="20"/>
          <w:szCs w:val="20"/>
        </w:rPr>
        <w:br/>
      </w:r>
      <w:r w:rsidRPr="00583CC8">
        <w:rPr>
          <w:b w:val="0"/>
          <w:sz w:val="20"/>
          <w:szCs w:val="20"/>
        </w:rPr>
        <w:t xml:space="preserve">do przeprowadzenia </w:t>
      </w:r>
      <w:r w:rsidR="00D929D6">
        <w:rPr>
          <w:b w:val="0"/>
          <w:sz w:val="20"/>
          <w:szCs w:val="20"/>
        </w:rPr>
        <w:t>p</w:t>
      </w:r>
      <w:r w:rsidRPr="00583CC8">
        <w:rPr>
          <w:b w:val="0"/>
          <w:sz w:val="20"/>
          <w:szCs w:val="20"/>
        </w:rPr>
        <w:t>ostępowania, dokumenty są niekompletne, zawierają błędy lub budzą wskazane przez Zamawiającego wątpliwości, Zamawiający wzywa do ich złożenia, uzupełnienia lub poprawienia lub do udziel</w:t>
      </w:r>
      <w:r w:rsidR="002E734D" w:rsidRPr="00583CC8">
        <w:rPr>
          <w:b w:val="0"/>
          <w:sz w:val="20"/>
          <w:szCs w:val="20"/>
        </w:rPr>
        <w:t>e</w:t>
      </w:r>
      <w:r w:rsidRPr="00583CC8">
        <w:rPr>
          <w:b w:val="0"/>
          <w:sz w:val="20"/>
          <w:szCs w:val="20"/>
        </w:rPr>
        <w:t xml:space="preserve">nia wyjaśnień w terminie przez siebie wskazanym, chyba, że mimo ich złożenia, uzupełnienia lub poprawienia lub udzielenia wyjaśnień oferta </w:t>
      </w:r>
      <w:r w:rsidR="002E734D"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7133A44F" w14:textId="6AC34C37"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nie złożył wymaganych pełnomocnictw albo złożył wadliwe pełnomocnictwa, </w:t>
      </w:r>
      <w:r w:rsidR="00FA4220" w:rsidRPr="00583CC8">
        <w:rPr>
          <w:b w:val="0"/>
          <w:sz w:val="20"/>
          <w:szCs w:val="20"/>
        </w:rPr>
        <w:t>Z</w:t>
      </w:r>
      <w:r w:rsidRPr="00583CC8">
        <w:rPr>
          <w:b w:val="0"/>
          <w:sz w:val="20"/>
          <w:szCs w:val="20"/>
        </w:rPr>
        <w:t xml:space="preserve">amawiający wzywa do ich złożenia w terminie przez siebie wskazanym, chyba że mimo ich złożenia oferta </w:t>
      </w:r>
      <w:r w:rsidR="00FA4220"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4EDE2093" w14:textId="77777777" w:rsidR="00265DC7" w:rsidRDefault="00AE4BC7" w:rsidP="00265DC7">
      <w:pPr>
        <w:pStyle w:val="P1"/>
        <w:numPr>
          <w:ilvl w:val="0"/>
          <w:numId w:val="0"/>
        </w:numPr>
        <w:ind w:left="567"/>
        <w:rPr>
          <w:sz w:val="20"/>
          <w:szCs w:val="20"/>
        </w:rPr>
      </w:pPr>
      <w:r w:rsidRPr="00AA06F5">
        <w:rPr>
          <w:b w:val="0"/>
          <w:sz w:val="20"/>
          <w:szCs w:val="20"/>
        </w:rPr>
        <w:t xml:space="preserve">Zamawiający wzywa także, w wyznaczonym przez siebie terminie, do złożenia wyjaśnień dotyczących </w:t>
      </w:r>
      <w:r w:rsidR="00FA4220" w:rsidRPr="00AA06F5">
        <w:rPr>
          <w:b w:val="0"/>
          <w:sz w:val="20"/>
          <w:szCs w:val="20"/>
        </w:rPr>
        <w:t>J</w:t>
      </w:r>
      <w:r w:rsidRPr="00AA06F5">
        <w:rPr>
          <w:b w:val="0"/>
          <w:sz w:val="20"/>
          <w:szCs w:val="20"/>
        </w:rPr>
        <w:t xml:space="preserve">ednolitego </w:t>
      </w:r>
      <w:r w:rsidR="00FA4220" w:rsidRPr="00AA06F5">
        <w:rPr>
          <w:b w:val="0"/>
          <w:sz w:val="20"/>
          <w:szCs w:val="20"/>
        </w:rPr>
        <w:t>D</w:t>
      </w:r>
      <w:r w:rsidRPr="00AA06F5">
        <w:rPr>
          <w:b w:val="0"/>
          <w:sz w:val="20"/>
          <w:szCs w:val="20"/>
        </w:rPr>
        <w:t xml:space="preserve">okumentu </w:t>
      </w:r>
      <w:r w:rsidR="00FA4220" w:rsidRPr="00AA06F5">
        <w:rPr>
          <w:b w:val="0"/>
          <w:sz w:val="20"/>
          <w:szCs w:val="20"/>
        </w:rPr>
        <w:t xml:space="preserve">JEDZ </w:t>
      </w:r>
      <w:r w:rsidRPr="00AA06F5">
        <w:rPr>
          <w:b w:val="0"/>
          <w:sz w:val="20"/>
          <w:szCs w:val="20"/>
        </w:rPr>
        <w:t>lub dokumentów, o których mowa w  25 ust. 1 Ustawy.</w:t>
      </w:r>
    </w:p>
    <w:p w14:paraId="5509FBD1" w14:textId="77777777" w:rsidR="00265DC7" w:rsidRDefault="00701654" w:rsidP="00265DC7">
      <w:pPr>
        <w:pStyle w:val="P1"/>
        <w:numPr>
          <w:ilvl w:val="1"/>
          <w:numId w:val="25"/>
        </w:numPr>
        <w:ind w:left="567" w:hanging="567"/>
        <w:rPr>
          <w:b w:val="0"/>
          <w:sz w:val="20"/>
          <w:szCs w:val="20"/>
        </w:rPr>
      </w:pPr>
      <w:r w:rsidRPr="00265DC7">
        <w:rPr>
          <w:b w:val="0"/>
          <w:sz w:val="20"/>
          <w:szCs w:val="20"/>
        </w:rPr>
        <w:t xml:space="preserve">Wykonawca w Jednolitym Dokumencie JEDZ, w celu wstępnego potwierdzenia spełnienia warunków udziału w postępowaniu określonych w pkt 7.1.2. SIWZ, składa odpowiednie oświadczenie w części IV: Kryteria kwalifikacji, </w:t>
      </w:r>
      <w:r w:rsidRPr="00265DC7">
        <w:rPr>
          <w:sz w:val="20"/>
          <w:szCs w:val="20"/>
        </w:rPr>
        <w:t>sekcja α</w:t>
      </w:r>
      <w:r w:rsidRPr="00265DC7">
        <w:rPr>
          <w:b w:val="0"/>
          <w:sz w:val="20"/>
          <w:szCs w:val="20"/>
        </w:rPr>
        <w:t xml:space="preserve">: </w:t>
      </w:r>
      <w:r w:rsidRPr="007E7E7A">
        <w:rPr>
          <w:b w:val="0"/>
          <w:i/>
          <w:sz w:val="20"/>
          <w:szCs w:val="20"/>
        </w:rPr>
        <w:t>Ogólne oświadczenie dotyczące wszystkich kryteriów kwalifikacji</w:t>
      </w:r>
      <w:r w:rsidRPr="00265DC7">
        <w:rPr>
          <w:b w:val="0"/>
          <w:sz w:val="20"/>
          <w:szCs w:val="20"/>
        </w:rPr>
        <w:t xml:space="preserve">. </w:t>
      </w:r>
    </w:p>
    <w:p w14:paraId="5267AE10" w14:textId="37D081A2" w:rsidR="00701654" w:rsidRPr="00265DC7" w:rsidRDefault="00701654" w:rsidP="00265DC7">
      <w:pPr>
        <w:pStyle w:val="P1"/>
        <w:numPr>
          <w:ilvl w:val="1"/>
          <w:numId w:val="25"/>
        </w:numPr>
        <w:ind w:left="567" w:hanging="567"/>
        <w:rPr>
          <w:b w:val="0"/>
          <w:sz w:val="20"/>
          <w:szCs w:val="20"/>
        </w:rPr>
      </w:pPr>
      <w:r w:rsidRPr="00265DC7">
        <w:rPr>
          <w:b w:val="0"/>
          <w:sz w:val="20"/>
        </w:rPr>
        <w:t xml:space="preserve">Zamawiający wskazuje, że wystarczającym będzie wypełnienie Dokumentu JEDZ w Części IV </w:t>
      </w:r>
      <w:r w:rsidRPr="00265DC7">
        <w:rPr>
          <w:b w:val="0"/>
          <w:sz w:val="20"/>
          <w:u w:val="single"/>
        </w:rPr>
        <w:t xml:space="preserve">sekcji </w:t>
      </w:r>
      <w:r w:rsidRPr="00265DC7">
        <w:rPr>
          <w:b w:val="0"/>
          <w:i/>
          <w:sz w:val="20"/>
          <w:u w:val="single"/>
        </w:rPr>
        <w:t>α</w:t>
      </w:r>
      <w:r w:rsidRPr="00265DC7">
        <w:rPr>
          <w:b w:val="0"/>
          <w:sz w:val="20"/>
        </w:rPr>
        <w:t xml:space="preserve"> i tym samym wstępne potwierdzenie spełnienia wszystkich wymaganych warunków udziału </w:t>
      </w:r>
      <w:r w:rsidR="00382D5A" w:rsidRPr="00265DC7">
        <w:rPr>
          <w:b w:val="0"/>
          <w:sz w:val="20"/>
        </w:rPr>
        <w:br/>
      </w:r>
      <w:r w:rsidRPr="00265DC7">
        <w:rPr>
          <w:b w:val="0"/>
          <w:sz w:val="20"/>
        </w:rPr>
        <w:t>w postępowaniu określonych w SIWZ.</w:t>
      </w:r>
    </w:p>
    <w:p w14:paraId="0081F2B4" w14:textId="03CCDC9C"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nie jest obowiązany do złożenia </w:t>
      </w:r>
      <w:r w:rsidR="00FA4220" w:rsidRPr="00583CC8">
        <w:rPr>
          <w:b w:val="0"/>
          <w:sz w:val="20"/>
          <w:szCs w:val="20"/>
        </w:rPr>
        <w:t>J</w:t>
      </w:r>
      <w:r w:rsidRPr="00583CC8">
        <w:rPr>
          <w:b w:val="0"/>
          <w:sz w:val="20"/>
          <w:szCs w:val="20"/>
        </w:rPr>
        <w:t xml:space="preserve">ednolitego </w:t>
      </w:r>
      <w:r w:rsidR="00FA4220" w:rsidRPr="00583CC8">
        <w:rPr>
          <w:b w:val="0"/>
          <w:sz w:val="20"/>
          <w:szCs w:val="20"/>
        </w:rPr>
        <w:t>D</w:t>
      </w:r>
      <w:r w:rsidRPr="00583CC8">
        <w:rPr>
          <w:b w:val="0"/>
          <w:sz w:val="20"/>
          <w:szCs w:val="20"/>
        </w:rPr>
        <w:t xml:space="preserve">okumentu </w:t>
      </w:r>
      <w:r w:rsidR="00FA4220" w:rsidRPr="00583CC8">
        <w:rPr>
          <w:b w:val="0"/>
          <w:sz w:val="20"/>
          <w:szCs w:val="20"/>
        </w:rPr>
        <w:t xml:space="preserve">JEDZ </w:t>
      </w:r>
      <w:r w:rsidRPr="00583CC8">
        <w:rPr>
          <w:b w:val="0"/>
          <w:sz w:val="20"/>
          <w:szCs w:val="20"/>
        </w:rPr>
        <w:t xml:space="preserve">lub dokumentów potwierdzających okoliczności, o których mowa w SIWZ (warunki udziału), jeżeli </w:t>
      </w:r>
      <w:r w:rsidR="00FA4220" w:rsidRPr="00583CC8">
        <w:rPr>
          <w:b w:val="0"/>
          <w:sz w:val="20"/>
          <w:szCs w:val="20"/>
        </w:rPr>
        <w:t>Z</w:t>
      </w:r>
      <w:r w:rsidRPr="00583CC8">
        <w:rPr>
          <w:b w:val="0"/>
          <w:sz w:val="20"/>
          <w:szCs w:val="20"/>
        </w:rPr>
        <w:t xml:space="preserve">amawiający posiada </w:t>
      </w:r>
      <w:r w:rsidR="00FA4220" w:rsidRPr="00583CC8">
        <w:rPr>
          <w:b w:val="0"/>
          <w:sz w:val="20"/>
          <w:szCs w:val="20"/>
        </w:rPr>
        <w:t>J</w:t>
      </w:r>
      <w:r w:rsidRPr="00583CC8">
        <w:rPr>
          <w:b w:val="0"/>
          <w:sz w:val="20"/>
          <w:szCs w:val="20"/>
        </w:rPr>
        <w:t xml:space="preserve">ednolite </w:t>
      </w:r>
      <w:r w:rsidR="00FA4220" w:rsidRPr="00583CC8">
        <w:rPr>
          <w:b w:val="0"/>
          <w:sz w:val="20"/>
          <w:szCs w:val="20"/>
        </w:rPr>
        <w:t>D</w:t>
      </w:r>
      <w:r w:rsidRPr="00583CC8">
        <w:rPr>
          <w:b w:val="0"/>
          <w:sz w:val="20"/>
          <w:szCs w:val="20"/>
        </w:rPr>
        <w:t xml:space="preserve">okumenty </w:t>
      </w:r>
      <w:r w:rsidR="00FA4220" w:rsidRPr="00583CC8">
        <w:rPr>
          <w:b w:val="0"/>
          <w:sz w:val="20"/>
          <w:szCs w:val="20"/>
        </w:rPr>
        <w:t xml:space="preserve">JEDZ </w:t>
      </w:r>
      <w:r w:rsidRPr="00583CC8">
        <w:rPr>
          <w:b w:val="0"/>
          <w:sz w:val="20"/>
          <w:szCs w:val="20"/>
        </w:rPr>
        <w:t xml:space="preserve">lub dokumenty dotyczące tego </w:t>
      </w:r>
      <w:r w:rsidR="00FA4220" w:rsidRPr="00583CC8">
        <w:rPr>
          <w:b w:val="0"/>
          <w:sz w:val="20"/>
          <w:szCs w:val="20"/>
        </w:rPr>
        <w:t>W</w:t>
      </w:r>
      <w:r w:rsidRPr="00583CC8">
        <w:rPr>
          <w:b w:val="0"/>
          <w:sz w:val="20"/>
          <w:szCs w:val="20"/>
        </w:rPr>
        <w:t>ykonawcy lub może je uzyskać za pomocą bezpłatnych i ogólnodostępnych baz danych, w szczególności rejestrów publicznych w rozumieniu ustawy z dnia 17 lutego 2005 r</w:t>
      </w:r>
      <w:r w:rsidR="00FA4220" w:rsidRPr="00583CC8">
        <w:rPr>
          <w:b w:val="0"/>
          <w:sz w:val="20"/>
          <w:szCs w:val="20"/>
        </w:rPr>
        <w:t xml:space="preserve">oku </w:t>
      </w:r>
      <w:r w:rsidRPr="00583CC8">
        <w:rPr>
          <w:b w:val="0"/>
          <w:sz w:val="20"/>
          <w:szCs w:val="20"/>
        </w:rPr>
        <w:t>o informatyzacji działalności podmiotów realizujących zadania publiczne (</w:t>
      </w:r>
      <w:r w:rsidR="00A81644" w:rsidRPr="00583CC8">
        <w:rPr>
          <w:b w:val="0"/>
          <w:sz w:val="20"/>
          <w:szCs w:val="20"/>
        </w:rPr>
        <w:t xml:space="preserve">tekst jednolity </w:t>
      </w:r>
      <w:r w:rsidRPr="00583CC8">
        <w:rPr>
          <w:b w:val="0"/>
          <w:sz w:val="20"/>
          <w:szCs w:val="20"/>
        </w:rPr>
        <w:t>Dz. U. z 201</w:t>
      </w:r>
      <w:r w:rsidR="00A81644" w:rsidRPr="00583CC8">
        <w:rPr>
          <w:b w:val="0"/>
          <w:sz w:val="20"/>
          <w:szCs w:val="20"/>
        </w:rPr>
        <w:t>7</w:t>
      </w:r>
      <w:r w:rsidRPr="00583CC8">
        <w:rPr>
          <w:b w:val="0"/>
          <w:sz w:val="20"/>
          <w:szCs w:val="20"/>
        </w:rPr>
        <w:t xml:space="preserve"> r</w:t>
      </w:r>
      <w:r w:rsidR="00A81644" w:rsidRPr="00583CC8">
        <w:rPr>
          <w:b w:val="0"/>
          <w:sz w:val="20"/>
          <w:szCs w:val="20"/>
        </w:rPr>
        <w:t>oku</w:t>
      </w:r>
      <w:r w:rsidRPr="00583CC8">
        <w:rPr>
          <w:b w:val="0"/>
          <w:sz w:val="20"/>
          <w:szCs w:val="20"/>
        </w:rPr>
        <w:t xml:space="preserve"> poz. </w:t>
      </w:r>
      <w:r w:rsidR="00A81644" w:rsidRPr="00583CC8">
        <w:rPr>
          <w:b w:val="0"/>
          <w:sz w:val="20"/>
          <w:szCs w:val="20"/>
        </w:rPr>
        <w:t>570 ze zm.</w:t>
      </w:r>
      <w:r w:rsidRPr="00583CC8">
        <w:rPr>
          <w:b w:val="0"/>
          <w:sz w:val="20"/>
          <w:szCs w:val="20"/>
        </w:rPr>
        <w:t>). Wówczas Wykonawca winien wskazać numer postępowania, w którym dostępne są ww.</w:t>
      </w:r>
      <w:r w:rsidR="00721862">
        <w:rPr>
          <w:b w:val="0"/>
          <w:sz w:val="20"/>
          <w:szCs w:val="20"/>
        </w:rPr>
        <w:t xml:space="preserve"> </w:t>
      </w:r>
      <w:r w:rsidRPr="00583CC8">
        <w:rPr>
          <w:b w:val="0"/>
          <w:sz w:val="20"/>
          <w:szCs w:val="20"/>
        </w:rPr>
        <w:t>dokumenty.</w:t>
      </w:r>
    </w:p>
    <w:p w14:paraId="144897FE" w14:textId="398538A8" w:rsidR="00FA567D" w:rsidRPr="00583CC8" w:rsidRDefault="00FA2650" w:rsidP="00A57A40">
      <w:pPr>
        <w:pStyle w:val="P1"/>
        <w:numPr>
          <w:ilvl w:val="1"/>
          <w:numId w:val="25"/>
        </w:numPr>
        <w:ind w:left="567" w:hanging="567"/>
        <w:rPr>
          <w:sz w:val="20"/>
          <w:szCs w:val="20"/>
        </w:rPr>
      </w:pPr>
      <w:r w:rsidRPr="00583CC8">
        <w:rPr>
          <w:sz w:val="20"/>
          <w:szCs w:val="20"/>
        </w:rPr>
        <w:t xml:space="preserve">Zamawiający przed udzieleniem </w:t>
      </w:r>
      <w:r w:rsidR="00FB6EF5">
        <w:rPr>
          <w:sz w:val="20"/>
          <w:szCs w:val="20"/>
        </w:rPr>
        <w:t>z</w:t>
      </w:r>
      <w:r w:rsidRPr="00583CC8">
        <w:rPr>
          <w:sz w:val="20"/>
          <w:szCs w:val="20"/>
        </w:rPr>
        <w:t>amówienia</w:t>
      </w:r>
      <w:r w:rsidR="00FB6EF5">
        <w:rPr>
          <w:sz w:val="20"/>
          <w:szCs w:val="20"/>
        </w:rPr>
        <w:t xml:space="preserve"> publicznego</w:t>
      </w:r>
      <w:r w:rsidRPr="00583CC8">
        <w:rPr>
          <w:sz w:val="20"/>
          <w:szCs w:val="20"/>
        </w:rPr>
        <w:t xml:space="preserve">, wezwie Wykonawcę, którego oferta została najwyżej oceniona, do złożenia w wyznaczonym, nie krótszym niż 10 dni, terminie aktualnych na dzień złożenia oświadczeń lub dokumentów potwierdzających okoliczności, </w:t>
      </w:r>
      <w:r w:rsidR="007F4AD6">
        <w:rPr>
          <w:sz w:val="20"/>
          <w:szCs w:val="20"/>
        </w:rPr>
        <w:br/>
      </w:r>
      <w:r w:rsidRPr="00583CC8">
        <w:rPr>
          <w:sz w:val="20"/>
          <w:szCs w:val="20"/>
        </w:rPr>
        <w:t xml:space="preserve">o których </w:t>
      </w:r>
      <w:r w:rsidR="00AE4BC7" w:rsidRPr="00583CC8">
        <w:rPr>
          <w:sz w:val="20"/>
          <w:szCs w:val="20"/>
        </w:rPr>
        <w:t>mowa w art. 25 ust. 1 Ustawy, to jest:</w:t>
      </w:r>
    </w:p>
    <w:p w14:paraId="5E861F65" w14:textId="5A6F478C" w:rsidR="0089663A" w:rsidRPr="0089663A" w:rsidRDefault="0089663A" w:rsidP="00A57A40">
      <w:pPr>
        <w:pStyle w:val="P1"/>
        <w:numPr>
          <w:ilvl w:val="2"/>
          <w:numId w:val="25"/>
        </w:numPr>
        <w:ind w:left="1134" w:hanging="851"/>
        <w:rPr>
          <w:b w:val="0"/>
          <w:sz w:val="20"/>
        </w:rPr>
      </w:pPr>
      <w:bookmarkStart w:id="26" w:name="_Hlk5354470"/>
      <w:r w:rsidRPr="00AB6A3E">
        <w:rPr>
          <w:b w:val="0"/>
          <w:sz w:val="20"/>
          <w:szCs w:val="20"/>
        </w:rPr>
        <w:t xml:space="preserve">wykazu usług, </w:t>
      </w:r>
      <w:r w:rsidRPr="00116E91">
        <w:rPr>
          <w:b w:val="0"/>
          <w:sz w:val="20"/>
          <w:szCs w:val="20"/>
        </w:rPr>
        <w:t>wykonanych w okresie ostatnich 5 lat przed upływem terminu składania ofert, a jeżeli okres prowadzenia działalności jest krótszy – w tym okresie, wraz z podaniem ich wartości</w:t>
      </w:r>
      <w:r w:rsidRPr="00AB6A3E">
        <w:rPr>
          <w:b w:val="0"/>
          <w:sz w:val="20"/>
        </w:rPr>
        <w:t>,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Pr>
          <w:b w:val="0"/>
          <w:sz w:val="20"/>
        </w:rPr>
        <w:t xml:space="preserve">. </w:t>
      </w:r>
      <w:r w:rsidRPr="00AA06F5">
        <w:rPr>
          <w:b w:val="0"/>
          <w:sz w:val="20"/>
          <w:szCs w:val="20"/>
        </w:rPr>
        <w:t xml:space="preserve">Wykaz </w:t>
      </w:r>
      <w:r>
        <w:rPr>
          <w:b w:val="0"/>
          <w:sz w:val="20"/>
          <w:szCs w:val="20"/>
        </w:rPr>
        <w:t>należy sporządzić</w:t>
      </w:r>
      <w:r w:rsidRPr="00AA06F5">
        <w:rPr>
          <w:b w:val="0"/>
          <w:sz w:val="20"/>
          <w:szCs w:val="20"/>
        </w:rPr>
        <w:t xml:space="preserve"> </w:t>
      </w:r>
      <w:r>
        <w:rPr>
          <w:b w:val="0"/>
          <w:sz w:val="20"/>
          <w:szCs w:val="20"/>
        </w:rPr>
        <w:t>według</w:t>
      </w:r>
      <w:r w:rsidRPr="00AA06F5">
        <w:rPr>
          <w:b w:val="0"/>
          <w:sz w:val="20"/>
          <w:szCs w:val="20"/>
        </w:rPr>
        <w:t xml:space="preserve"> wzor</w:t>
      </w:r>
      <w:r>
        <w:rPr>
          <w:b w:val="0"/>
          <w:sz w:val="20"/>
          <w:szCs w:val="20"/>
        </w:rPr>
        <w:t>u –</w:t>
      </w:r>
      <w:r w:rsidRPr="00AA06F5">
        <w:rPr>
          <w:b w:val="0"/>
          <w:sz w:val="20"/>
          <w:szCs w:val="20"/>
        </w:rPr>
        <w:t xml:space="preserve"> </w:t>
      </w:r>
      <w:r w:rsidRPr="00AA06F5">
        <w:rPr>
          <w:sz w:val="20"/>
          <w:szCs w:val="20"/>
        </w:rPr>
        <w:t xml:space="preserve">Załącznik nr </w:t>
      </w:r>
      <w:r>
        <w:rPr>
          <w:sz w:val="20"/>
          <w:szCs w:val="20"/>
        </w:rPr>
        <w:t>6a</w:t>
      </w:r>
      <w:r w:rsidRPr="00AA06F5">
        <w:rPr>
          <w:sz w:val="20"/>
          <w:szCs w:val="20"/>
        </w:rPr>
        <w:t xml:space="preserve"> do SIWZ</w:t>
      </w:r>
      <w:r w:rsidRPr="00AA06F5">
        <w:rPr>
          <w:b w:val="0"/>
          <w:sz w:val="20"/>
          <w:szCs w:val="20"/>
        </w:rPr>
        <w:t xml:space="preserve"> – na potwierdzenie warunku określonego w pkt 7.1.2.2.</w:t>
      </w:r>
      <w:r>
        <w:rPr>
          <w:b w:val="0"/>
          <w:sz w:val="20"/>
          <w:szCs w:val="20"/>
        </w:rPr>
        <w:t>1</w:t>
      </w:r>
      <w:r w:rsidRPr="00AA06F5">
        <w:rPr>
          <w:b w:val="0"/>
          <w:sz w:val="20"/>
          <w:szCs w:val="20"/>
        </w:rPr>
        <w:t xml:space="preserve"> SIWZ</w:t>
      </w:r>
      <w:r>
        <w:rPr>
          <w:b w:val="0"/>
          <w:sz w:val="20"/>
          <w:szCs w:val="20"/>
        </w:rPr>
        <w:t>,</w:t>
      </w:r>
    </w:p>
    <w:p w14:paraId="42D84492" w14:textId="25362DE4" w:rsidR="00116E91" w:rsidRPr="009A2ABD" w:rsidRDefault="00AE4BC7" w:rsidP="00A57A40">
      <w:pPr>
        <w:pStyle w:val="P1"/>
        <w:numPr>
          <w:ilvl w:val="2"/>
          <w:numId w:val="25"/>
        </w:numPr>
        <w:ind w:left="1134" w:hanging="851"/>
        <w:rPr>
          <w:b w:val="0"/>
          <w:sz w:val="20"/>
        </w:rPr>
      </w:pPr>
      <w:r w:rsidRPr="00C75439">
        <w:rPr>
          <w:b w:val="0"/>
          <w:sz w:val="20"/>
          <w:szCs w:val="20"/>
        </w:rPr>
        <w:t>wykaz</w:t>
      </w:r>
      <w:r w:rsidR="00A81644" w:rsidRPr="00C75439">
        <w:rPr>
          <w:b w:val="0"/>
          <w:sz w:val="20"/>
          <w:szCs w:val="20"/>
        </w:rPr>
        <w:t>u</w:t>
      </w:r>
      <w:r w:rsidRPr="00C75439">
        <w:rPr>
          <w:b w:val="0"/>
          <w:sz w:val="20"/>
          <w:szCs w:val="20"/>
        </w:rPr>
        <w:t xml:space="preserve"> osób, skierowanych przez Wykonawcę do realizacji </w:t>
      </w:r>
      <w:r w:rsidR="00FB6EF5">
        <w:rPr>
          <w:b w:val="0"/>
          <w:sz w:val="20"/>
          <w:szCs w:val="20"/>
        </w:rPr>
        <w:t>z</w:t>
      </w:r>
      <w:r w:rsidRPr="00C75439">
        <w:rPr>
          <w:b w:val="0"/>
          <w:sz w:val="20"/>
          <w:szCs w:val="20"/>
        </w:rPr>
        <w:t>amówienia, wraz z</w:t>
      </w:r>
      <w:r w:rsidR="00A81644" w:rsidRPr="00C75439">
        <w:rPr>
          <w:b w:val="0"/>
          <w:sz w:val="20"/>
          <w:szCs w:val="20"/>
        </w:rPr>
        <w:t> </w:t>
      </w:r>
      <w:r w:rsidRPr="00C75439">
        <w:rPr>
          <w:b w:val="0"/>
          <w:sz w:val="20"/>
          <w:szCs w:val="20"/>
        </w:rPr>
        <w:t xml:space="preserve">informacjami </w:t>
      </w:r>
      <w:r w:rsidR="00AA06F5" w:rsidRPr="00C75439">
        <w:rPr>
          <w:b w:val="0"/>
          <w:sz w:val="20"/>
          <w:szCs w:val="20"/>
        </w:rPr>
        <w:br/>
      </w:r>
      <w:r w:rsidRPr="00C75439">
        <w:rPr>
          <w:b w:val="0"/>
          <w:sz w:val="20"/>
          <w:szCs w:val="20"/>
        </w:rPr>
        <w:t>na temat ich kwalifikacji zawodowych, uprawnień, doświadczenia i</w:t>
      </w:r>
      <w:r w:rsidR="00C3237D">
        <w:rPr>
          <w:b w:val="0"/>
          <w:sz w:val="20"/>
          <w:szCs w:val="20"/>
        </w:rPr>
        <w:t xml:space="preserve"> </w:t>
      </w:r>
      <w:r w:rsidRPr="00C75439">
        <w:rPr>
          <w:b w:val="0"/>
          <w:sz w:val="20"/>
          <w:szCs w:val="20"/>
        </w:rPr>
        <w:t xml:space="preserve">wykształcenia niezbędnych </w:t>
      </w:r>
      <w:r w:rsidR="00AA06F5" w:rsidRPr="00C75439">
        <w:rPr>
          <w:b w:val="0"/>
          <w:sz w:val="20"/>
          <w:szCs w:val="20"/>
        </w:rPr>
        <w:br/>
      </w:r>
      <w:r w:rsidRPr="00C75439">
        <w:rPr>
          <w:b w:val="0"/>
          <w:sz w:val="20"/>
          <w:szCs w:val="20"/>
        </w:rPr>
        <w:t xml:space="preserve">do wykonania </w:t>
      </w:r>
      <w:r w:rsidR="00C3237D">
        <w:rPr>
          <w:b w:val="0"/>
          <w:sz w:val="20"/>
          <w:szCs w:val="20"/>
        </w:rPr>
        <w:t>z</w:t>
      </w:r>
      <w:r w:rsidRPr="00C75439">
        <w:rPr>
          <w:b w:val="0"/>
          <w:sz w:val="20"/>
          <w:szCs w:val="20"/>
        </w:rPr>
        <w:t xml:space="preserve">amówienia, a także zakresu wykonywanych przez nie czynności oraz informacją </w:t>
      </w:r>
      <w:r w:rsidR="00AA06F5" w:rsidRPr="00C75439">
        <w:rPr>
          <w:b w:val="0"/>
          <w:sz w:val="20"/>
          <w:szCs w:val="20"/>
        </w:rPr>
        <w:br/>
      </w:r>
      <w:r w:rsidRPr="00C75439">
        <w:rPr>
          <w:b w:val="0"/>
          <w:sz w:val="20"/>
          <w:szCs w:val="20"/>
        </w:rPr>
        <w:t>o podstawie do dysponowania tymi osobami</w:t>
      </w:r>
      <w:bookmarkEnd w:id="26"/>
      <w:r w:rsidRPr="00C75439">
        <w:rPr>
          <w:b w:val="0"/>
          <w:sz w:val="20"/>
          <w:szCs w:val="20"/>
        </w:rPr>
        <w:t xml:space="preserve">. Wykaz </w:t>
      </w:r>
      <w:r w:rsidR="00827A11" w:rsidRPr="00C75439">
        <w:rPr>
          <w:b w:val="0"/>
          <w:sz w:val="20"/>
          <w:szCs w:val="20"/>
        </w:rPr>
        <w:t xml:space="preserve">należy </w:t>
      </w:r>
      <w:r w:rsidR="00A5121B" w:rsidRPr="00C75439">
        <w:rPr>
          <w:b w:val="0"/>
          <w:sz w:val="20"/>
          <w:szCs w:val="20"/>
        </w:rPr>
        <w:t>sporządzić</w:t>
      </w:r>
      <w:r w:rsidRPr="00C75439">
        <w:rPr>
          <w:b w:val="0"/>
          <w:sz w:val="20"/>
          <w:szCs w:val="20"/>
        </w:rPr>
        <w:t xml:space="preserve"> </w:t>
      </w:r>
      <w:r w:rsidR="00A445C4" w:rsidRPr="00C75439">
        <w:rPr>
          <w:b w:val="0"/>
          <w:sz w:val="20"/>
          <w:szCs w:val="20"/>
        </w:rPr>
        <w:t>według</w:t>
      </w:r>
      <w:r w:rsidRPr="00C75439">
        <w:rPr>
          <w:b w:val="0"/>
          <w:sz w:val="20"/>
          <w:szCs w:val="20"/>
        </w:rPr>
        <w:t xml:space="preserve"> wzor</w:t>
      </w:r>
      <w:r w:rsidR="00E7190B" w:rsidRPr="00C75439">
        <w:rPr>
          <w:b w:val="0"/>
          <w:sz w:val="20"/>
          <w:szCs w:val="20"/>
        </w:rPr>
        <w:t xml:space="preserve">u </w:t>
      </w:r>
      <w:r w:rsidR="006C6849">
        <w:rPr>
          <w:b w:val="0"/>
          <w:sz w:val="20"/>
          <w:szCs w:val="20"/>
        </w:rPr>
        <w:t>–</w:t>
      </w:r>
      <w:r w:rsidRPr="00C75439">
        <w:rPr>
          <w:b w:val="0"/>
          <w:sz w:val="20"/>
          <w:szCs w:val="20"/>
        </w:rPr>
        <w:t xml:space="preserve"> </w:t>
      </w:r>
      <w:r w:rsidR="00B21B79" w:rsidRPr="00C75439">
        <w:rPr>
          <w:sz w:val="20"/>
          <w:szCs w:val="20"/>
        </w:rPr>
        <w:t xml:space="preserve">Załącznik nr </w:t>
      </w:r>
      <w:r w:rsidR="00B40A17">
        <w:rPr>
          <w:sz w:val="20"/>
          <w:szCs w:val="20"/>
        </w:rPr>
        <w:t>6</w:t>
      </w:r>
      <w:r w:rsidR="0089663A">
        <w:rPr>
          <w:sz w:val="20"/>
          <w:szCs w:val="20"/>
        </w:rPr>
        <w:t>b</w:t>
      </w:r>
      <w:r w:rsidRPr="00C75439">
        <w:rPr>
          <w:sz w:val="20"/>
          <w:szCs w:val="20"/>
        </w:rPr>
        <w:t xml:space="preserve"> do SIWZ</w:t>
      </w:r>
      <w:r w:rsidRPr="00C75439">
        <w:rPr>
          <w:b w:val="0"/>
          <w:sz w:val="20"/>
          <w:szCs w:val="20"/>
        </w:rPr>
        <w:t xml:space="preserve"> </w:t>
      </w:r>
      <w:r w:rsidR="00EE0F94">
        <w:rPr>
          <w:b w:val="0"/>
          <w:sz w:val="20"/>
          <w:szCs w:val="20"/>
        </w:rPr>
        <w:t>(</w:t>
      </w:r>
      <w:r w:rsidRPr="00C75439">
        <w:rPr>
          <w:b w:val="0"/>
          <w:sz w:val="20"/>
          <w:szCs w:val="20"/>
        </w:rPr>
        <w:t>na</w:t>
      </w:r>
      <w:r w:rsidR="00721862">
        <w:rPr>
          <w:b w:val="0"/>
          <w:sz w:val="20"/>
          <w:szCs w:val="20"/>
        </w:rPr>
        <w:t xml:space="preserve"> </w:t>
      </w:r>
      <w:r w:rsidRPr="00C75439">
        <w:rPr>
          <w:b w:val="0"/>
          <w:sz w:val="20"/>
          <w:szCs w:val="20"/>
        </w:rPr>
        <w:t>potwierdzenie warunku określonego w pkt 7.1.2.2.</w:t>
      </w:r>
      <w:r w:rsidR="00E52DAC">
        <w:rPr>
          <w:b w:val="0"/>
          <w:sz w:val="20"/>
          <w:szCs w:val="20"/>
        </w:rPr>
        <w:t>2.</w:t>
      </w:r>
      <w:r w:rsidRPr="00C75439">
        <w:rPr>
          <w:b w:val="0"/>
          <w:sz w:val="20"/>
          <w:szCs w:val="20"/>
        </w:rPr>
        <w:t>SIWZ</w:t>
      </w:r>
      <w:r w:rsidR="00EE0F94">
        <w:rPr>
          <w:b w:val="0"/>
          <w:sz w:val="20"/>
          <w:szCs w:val="20"/>
        </w:rPr>
        <w:t>)</w:t>
      </w:r>
      <w:r w:rsidR="00A445C4" w:rsidRPr="00C75439">
        <w:rPr>
          <w:b w:val="0"/>
          <w:sz w:val="20"/>
          <w:szCs w:val="20"/>
        </w:rPr>
        <w:t xml:space="preserve">; </w:t>
      </w:r>
    </w:p>
    <w:p w14:paraId="65A18D16" w14:textId="7C1EB02B" w:rsidR="00FA567D" w:rsidRPr="00E93DC1" w:rsidRDefault="00FE6A34" w:rsidP="00A57A40">
      <w:pPr>
        <w:pStyle w:val="P1"/>
        <w:numPr>
          <w:ilvl w:val="2"/>
          <w:numId w:val="25"/>
        </w:numPr>
        <w:ind w:left="1134" w:hanging="851"/>
        <w:rPr>
          <w:sz w:val="20"/>
          <w:szCs w:val="20"/>
        </w:rPr>
      </w:pPr>
      <w:bookmarkStart w:id="27" w:name="_Hlk11655397"/>
      <w:r w:rsidRPr="00583CC8">
        <w:rPr>
          <w:b w:val="0"/>
          <w:sz w:val="20"/>
          <w:szCs w:val="20"/>
        </w:rPr>
        <w:t xml:space="preserve">informacji z Krajowego Rejestru Karnego w zakresie określonym w </w:t>
      </w:r>
      <w:hyperlink r:id="rId16" w:anchor="/dokument/17074707#art%2824%29ust%281%29pkt%2813%29" w:tgtFrame="_blank" w:history="1">
        <w:r w:rsidR="00AE4BC7" w:rsidRPr="00B40E2E">
          <w:rPr>
            <w:b w:val="0"/>
            <w:sz w:val="20"/>
            <w:szCs w:val="20"/>
          </w:rPr>
          <w:t>art. 24 ust. 1 pkt 13</w:t>
        </w:r>
      </w:hyperlink>
      <w:r w:rsidR="00AE4BC7" w:rsidRPr="00B40E2E">
        <w:rPr>
          <w:b w:val="0"/>
          <w:sz w:val="20"/>
          <w:szCs w:val="20"/>
        </w:rPr>
        <w:t xml:space="preserve">, </w:t>
      </w:r>
      <w:hyperlink r:id="rId17" w:anchor="/dokument/17074707#art%2824%29ust%281%29pkt%2814%29" w:tgtFrame="_blank" w:history="1">
        <w:r w:rsidR="00AE4BC7" w:rsidRPr="00B40E2E">
          <w:rPr>
            <w:b w:val="0"/>
            <w:sz w:val="20"/>
            <w:szCs w:val="20"/>
          </w:rPr>
          <w:t>14</w:t>
        </w:r>
      </w:hyperlink>
      <w:r w:rsidR="00AE4BC7" w:rsidRPr="00B40E2E">
        <w:rPr>
          <w:b w:val="0"/>
          <w:sz w:val="20"/>
          <w:szCs w:val="20"/>
        </w:rPr>
        <w:t xml:space="preserve"> i </w:t>
      </w:r>
      <w:hyperlink r:id="rId18" w:anchor="/dokument/17074707#art%2824%29ust%281%29pkt%2821%29" w:tgtFrame="_blank" w:history="1">
        <w:r w:rsidR="00AE4BC7" w:rsidRPr="00B40E2E">
          <w:rPr>
            <w:b w:val="0"/>
            <w:sz w:val="20"/>
            <w:szCs w:val="20"/>
          </w:rPr>
          <w:t>21</w:t>
        </w:r>
      </w:hyperlink>
      <w:r w:rsidR="00AE4BC7" w:rsidRPr="00583CC8">
        <w:rPr>
          <w:b w:val="0"/>
          <w:sz w:val="20"/>
          <w:szCs w:val="20"/>
        </w:rPr>
        <w:t xml:space="preserve"> Ustawy oraz, odnośnie skazania za wykroczenie na karę aresztu, w zakresie określonym przez </w:t>
      </w:r>
      <w:r w:rsidR="00AE4BC7" w:rsidRPr="00583CC8">
        <w:rPr>
          <w:b w:val="0"/>
          <w:sz w:val="20"/>
          <w:szCs w:val="20"/>
        </w:rPr>
        <w:lastRenderedPageBreak/>
        <w:t xml:space="preserve">Zamawiającego na </w:t>
      </w:r>
      <w:r w:rsidR="00AE4BC7" w:rsidRPr="00B40E2E">
        <w:rPr>
          <w:b w:val="0"/>
          <w:sz w:val="20"/>
          <w:szCs w:val="20"/>
        </w:rPr>
        <w:t xml:space="preserve">podstawie </w:t>
      </w:r>
      <w:hyperlink r:id="rId19" w:anchor="/dokument/17074707#art%2824%29ust%285%29pkt%285%29" w:tgtFrame="_blank" w:history="1">
        <w:r w:rsidR="00AE4BC7" w:rsidRPr="00B40E2E">
          <w:rPr>
            <w:b w:val="0"/>
            <w:sz w:val="20"/>
            <w:szCs w:val="20"/>
          </w:rPr>
          <w:t>art. 24 ust. 5 pkt 5</w:t>
        </w:r>
      </w:hyperlink>
      <w:r w:rsidR="00AE4BC7" w:rsidRPr="00B40E2E">
        <w:rPr>
          <w:b w:val="0"/>
          <w:sz w:val="20"/>
          <w:szCs w:val="20"/>
        </w:rPr>
        <w:t xml:space="preserve"> i </w:t>
      </w:r>
      <w:hyperlink r:id="rId20" w:anchor="/dokument/17074707#art%2824%29ust%285%29pkt%286%29" w:tgtFrame="_blank" w:history="1">
        <w:r w:rsidR="00AE4BC7" w:rsidRPr="00B40E2E">
          <w:rPr>
            <w:b w:val="0"/>
            <w:sz w:val="20"/>
            <w:szCs w:val="20"/>
          </w:rPr>
          <w:t>6</w:t>
        </w:r>
      </w:hyperlink>
      <w:r w:rsidR="00AE4BC7" w:rsidRPr="00583CC8">
        <w:rPr>
          <w:b w:val="0"/>
          <w:sz w:val="20"/>
          <w:szCs w:val="20"/>
        </w:rPr>
        <w:t xml:space="preserve"> Ustawy, wystawionej nie wcześniej niż 6 miesięcy przed upływem terminu składania ofert</w:t>
      </w:r>
      <w:r w:rsidR="00E93DC1">
        <w:rPr>
          <w:b w:val="0"/>
          <w:sz w:val="20"/>
          <w:szCs w:val="20"/>
        </w:rPr>
        <w:t>.</w:t>
      </w:r>
    </w:p>
    <w:p w14:paraId="405968A4" w14:textId="22569C23" w:rsidR="00E93DC1" w:rsidRPr="00E93DC1" w:rsidRDefault="00E93DC1" w:rsidP="00E93DC1">
      <w:pPr>
        <w:pStyle w:val="P1"/>
        <w:numPr>
          <w:ilvl w:val="0"/>
          <w:numId w:val="0"/>
        </w:numPr>
        <w:ind w:left="1134"/>
        <w:rPr>
          <w:b w:val="0"/>
          <w:sz w:val="20"/>
          <w:szCs w:val="20"/>
          <w:u w:val="single"/>
        </w:rPr>
      </w:pPr>
      <w:r w:rsidRPr="00E93DC1">
        <w:rPr>
          <w:b w:val="0"/>
          <w:sz w:val="20"/>
          <w:szCs w:val="20"/>
          <w:u w:val="single"/>
        </w:rPr>
        <w:t xml:space="preserve">Wykonawca winien zamieścić na Platformie zaświadczenie z Krajowego Rejestru Karnego lub dokument elektroniczny w postaci </w:t>
      </w:r>
      <w:r w:rsidRPr="00E93DC1">
        <w:rPr>
          <w:sz w:val="20"/>
          <w:szCs w:val="20"/>
          <w:u w:val="single"/>
        </w:rPr>
        <w:t>pliku XML</w:t>
      </w:r>
      <w:r w:rsidRPr="00E93DC1">
        <w:rPr>
          <w:b w:val="0"/>
          <w:sz w:val="20"/>
          <w:szCs w:val="20"/>
          <w:u w:val="single"/>
        </w:rPr>
        <w:t>, który został wydany przez Ministerstwo Sprawiedliwości (plik w formacie .pdf jest wizualizacją zaświadczenia i jego zamieszczenie jest niewystarczające.</w:t>
      </w:r>
    </w:p>
    <w:p w14:paraId="13DE0B9D" w14:textId="63DF605B" w:rsidR="00583BBE" w:rsidRPr="00305826" w:rsidRDefault="00A81644" w:rsidP="00305826">
      <w:pPr>
        <w:pStyle w:val="Akapitzlist"/>
        <w:spacing w:before="120" w:after="120"/>
        <w:ind w:left="1134"/>
        <w:jc w:val="both"/>
        <w:rPr>
          <w:rFonts w:ascii="Arial" w:hAnsi="Arial" w:cs="Arial"/>
          <w:sz w:val="20"/>
          <w:szCs w:val="20"/>
        </w:rPr>
      </w:pPr>
      <w:r w:rsidRPr="00583CC8">
        <w:rPr>
          <w:rFonts w:ascii="Arial" w:hAnsi="Arial" w:cs="Arial"/>
          <w:sz w:val="20"/>
          <w:szCs w:val="20"/>
        </w:rPr>
        <w:t>W</w:t>
      </w:r>
      <w:r w:rsidR="00FA2650" w:rsidRPr="00583CC8">
        <w:rPr>
          <w:rFonts w:ascii="Arial" w:hAnsi="Arial" w:cs="Arial"/>
          <w:sz w:val="20"/>
          <w:szCs w:val="20"/>
        </w:rPr>
        <w:t>ykonawca nie podlega wykluczeniu w przypadku, o którym mowa w art. 24 ust. 1 pkt 13 lit. d</w:t>
      </w:r>
      <w:r w:rsidRPr="00583CC8">
        <w:rPr>
          <w:rFonts w:ascii="Arial" w:hAnsi="Arial" w:cs="Arial"/>
          <w:sz w:val="20"/>
          <w:szCs w:val="20"/>
        </w:rPr>
        <w:t xml:space="preserve"> Ustawy</w:t>
      </w:r>
      <w:r w:rsidR="00FA2650" w:rsidRPr="00583CC8">
        <w:rPr>
          <w:rFonts w:ascii="Arial" w:hAnsi="Arial" w:cs="Arial"/>
          <w:sz w:val="20"/>
          <w:szCs w:val="20"/>
        </w:rPr>
        <w:t>, oraz w przypadku, o którym mowa w art. 24 ust. 1 pkt 14</w:t>
      </w:r>
      <w:r w:rsidRPr="00583CC8">
        <w:rPr>
          <w:rFonts w:ascii="Arial" w:hAnsi="Arial" w:cs="Arial"/>
          <w:sz w:val="20"/>
          <w:szCs w:val="20"/>
        </w:rPr>
        <w:t xml:space="preserve"> Ustawy</w:t>
      </w:r>
      <w:r w:rsidR="00FA2650" w:rsidRPr="00583CC8">
        <w:rPr>
          <w:rFonts w:ascii="Arial" w:hAnsi="Arial" w:cs="Arial"/>
          <w:sz w:val="20"/>
          <w:szCs w:val="20"/>
        </w:rPr>
        <w:t>, jeżeli osoba, o której mowa w tym przepisie została skazana za przestępstwo wymienione w art. 24 ust. 1 pkt 13 lit. d</w:t>
      </w:r>
      <w:r w:rsidRPr="00583CC8">
        <w:rPr>
          <w:rFonts w:ascii="Arial" w:hAnsi="Arial" w:cs="Arial"/>
          <w:sz w:val="20"/>
          <w:szCs w:val="20"/>
        </w:rPr>
        <w:t xml:space="preserve"> Ustawy (art. 133 ust. 4 Ustawy).</w:t>
      </w:r>
    </w:p>
    <w:bookmarkEnd w:id="27"/>
    <w:p w14:paraId="1D5B764E"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zaświadczenia właściwego naczelnika urzędu skarbowego potwierdzającego, że </w:t>
      </w:r>
      <w:r w:rsidR="00A81644" w:rsidRPr="00583CC8">
        <w:rPr>
          <w:b w:val="0"/>
          <w:sz w:val="20"/>
          <w:szCs w:val="20"/>
        </w:rPr>
        <w:t>W</w:t>
      </w:r>
      <w:r w:rsidRPr="00583CC8">
        <w:rPr>
          <w:b w:val="0"/>
          <w:sz w:val="20"/>
          <w:szCs w:val="20"/>
        </w:rPr>
        <w:t xml:space="preserve">ykonawca nie zalega z opłacaniem podatków,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58D66148"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zaświadczenia właściwej terenowej jednostki organizacyjnej Zakładu Ubezpieczeń Społecznych lub Kasy Rolniczego Ubezpieczenia Społecznego albo innego dokumentu potwierdzającego, że </w:t>
      </w:r>
      <w:r w:rsidR="00A81644" w:rsidRPr="00583CC8">
        <w:rPr>
          <w:b w:val="0"/>
          <w:sz w:val="20"/>
          <w:szCs w:val="20"/>
        </w:rPr>
        <w:t>W</w:t>
      </w:r>
      <w:r w:rsidRPr="00583CC8">
        <w:rPr>
          <w:b w:val="0"/>
          <w:sz w:val="20"/>
          <w:szCs w:val="20"/>
        </w:rPr>
        <w:t xml:space="preserve">ykonawca nie zalega z opłacaniem składek na ubezpieczenia społeczne lub zdrowotne,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335EFAEC"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odpisu z właściwego rejestru lub z </w:t>
      </w:r>
      <w:r w:rsidR="00A81644" w:rsidRPr="00583CC8">
        <w:rPr>
          <w:b w:val="0"/>
          <w:sz w:val="20"/>
          <w:szCs w:val="20"/>
        </w:rPr>
        <w:t>C</w:t>
      </w:r>
      <w:r w:rsidRPr="00583CC8">
        <w:rPr>
          <w:b w:val="0"/>
          <w:sz w:val="20"/>
          <w:szCs w:val="20"/>
        </w:rPr>
        <w:t xml:space="preserve">entralnej </w:t>
      </w:r>
      <w:r w:rsidR="00A81644" w:rsidRPr="00583CC8">
        <w:rPr>
          <w:b w:val="0"/>
          <w:sz w:val="20"/>
          <w:szCs w:val="20"/>
        </w:rPr>
        <w:t>E</w:t>
      </w:r>
      <w:r w:rsidRPr="00583CC8">
        <w:rPr>
          <w:b w:val="0"/>
          <w:sz w:val="20"/>
          <w:szCs w:val="20"/>
        </w:rPr>
        <w:t xml:space="preserve">widencji i </w:t>
      </w:r>
      <w:r w:rsidR="00A81644" w:rsidRPr="00583CC8">
        <w:rPr>
          <w:b w:val="0"/>
          <w:sz w:val="20"/>
          <w:szCs w:val="20"/>
        </w:rPr>
        <w:t>I</w:t>
      </w:r>
      <w:r w:rsidRPr="00583CC8">
        <w:rPr>
          <w:b w:val="0"/>
          <w:sz w:val="20"/>
          <w:szCs w:val="20"/>
        </w:rPr>
        <w:t xml:space="preserve">nformacji o </w:t>
      </w:r>
      <w:r w:rsidR="00A81644" w:rsidRPr="00583CC8">
        <w:rPr>
          <w:b w:val="0"/>
          <w:sz w:val="20"/>
          <w:szCs w:val="20"/>
        </w:rPr>
        <w:t>D</w:t>
      </w:r>
      <w:r w:rsidRPr="00583CC8">
        <w:rPr>
          <w:b w:val="0"/>
          <w:sz w:val="20"/>
          <w:szCs w:val="20"/>
        </w:rPr>
        <w:t xml:space="preserve">ziałalności </w:t>
      </w:r>
      <w:r w:rsidR="00A81644" w:rsidRPr="00583CC8">
        <w:rPr>
          <w:b w:val="0"/>
          <w:sz w:val="20"/>
          <w:szCs w:val="20"/>
        </w:rPr>
        <w:t>G</w:t>
      </w:r>
      <w:r w:rsidRPr="00583CC8">
        <w:rPr>
          <w:b w:val="0"/>
          <w:sz w:val="20"/>
          <w:szCs w:val="20"/>
        </w:rPr>
        <w:t>ospodarczej, jeżeli odrębne przepisy wymagają wpisu do rejestru lub ewidencji, w celu potwierdzenia braku podstaw wykluczenia na podstawie art. 24 ust. 5 pkt 1 Ustawy;</w:t>
      </w:r>
    </w:p>
    <w:p w14:paraId="5DCCFB8F" w14:textId="0D03806B"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Wykonawcy o braku wydania wobec niego prawomocnego wyroku sądu lub </w:t>
      </w:r>
      <w:r w:rsidR="00B8180C" w:rsidRPr="00583CC8">
        <w:rPr>
          <w:b w:val="0"/>
          <w:sz w:val="20"/>
          <w:szCs w:val="20"/>
        </w:rPr>
        <w:t>prawomocnej</w:t>
      </w:r>
      <w:r w:rsidRPr="00583CC8">
        <w:rPr>
          <w:b w:val="0"/>
          <w:sz w:val="20"/>
          <w:szCs w:val="20"/>
        </w:rPr>
        <w:t xml:space="preserve"> decyzji administracyjnej o zaleganiu z uiszczaniem podatków, opłat lub składek na ubezpieczenia społeczne lub zdrowotne albo – w przypadku wydania takiego wyroku lub decyzji – dokumentów potwierdzających dokonanie płatności tych należności wraz z</w:t>
      </w:r>
      <w:r w:rsidR="00A81644" w:rsidRPr="00583CC8">
        <w:rPr>
          <w:b w:val="0"/>
          <w:sz w:val="20"/>
          <w:szCs w:val="20"/>
        </w:rPr>
        <w:t> </w:t>
      </w:r>
      <w:r w:rsidRPr="00583CC8">
        <w:rPr>
          <w:b w:val="0"/>
          <w:sz w:val="20"/>
          <w:szCs w:val="20"/>
        </w:rPr>
        <w:t>ewentualnymi odsetkami lub grzywnami lub zawarcie wiążącego porozumienia w sprawie spłat tych należności</w:t>
      </w:r>
      <w:r w:rsidR="000C481F" w:rsidRPr="00583CC8">
        <w:rPr>
          <w:b w:val="0"/>
          <w:sz w:val="20"/>
          <w:szCs w:val="20"/>
        </w:rPr>
        <w:t>,</w:t>
      </w:r>
    </w:p>
    <w:p w14:paraId="1BDB9643"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ykonawcy o braku orzeczenia wobec niego tytułem środka zapobiegawczego zakazu ubiegania się o zamówienia publiczne</w:t>
      </w:r>
      <w:r w:rsidR="000C481F" w:rsidRPr="00583CC8">
        <w:rPr>
          <w:b w:val="0"/>
          <w:sz w:val="20"/>
          <w:szCs w:val="20"/>
        </w:rPr>
        <w:t>,</w:t>
      </w:r>
    </w:p>
    <w:p w14:paraId="52203EBD"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prawomocnego wyroku sądu skazującego za wykroczenie na karę ograniczenia wolności lub grzywny w zakresie określonym przez </w:t>
      </w:r>
      <w:r w:rsidR="000C481F" w:rsidRPr="00583CC8">
        <w:rPr>
          <w:b w:val="0"/>
          <w:sz w:val="20"/>
          <w:szCs w:val="20"/>
        </w:rPr>
        <w:t>Z</w:t>
      </w:r>
      <w:r w:rsidRPr="00583CC8">
        <w:rPr>
          <w:b w:val="0"/>
          <w:sz w:val="20"/>
          <w:szCs w:val="20"/>
        </w:rPr>
        <w:t>amawiającego na podstawie art. 24 ust. 5 pkt 5 i 6 Ustawy</w:t>
      </w:r>
      <w:r w:rsidR="000C481F" w:rsidRPr="00583CC8">
        <w:rPr>
          <w:b w:val="0"/>
          <w:sz w:val="20"/>
          <w:szCs w:val="20"/>
        </w:rPr>
        <w:t>,</w:t>
      </w:r>
    </w:p>
    <w:p w14:paraId="3A13AD8E" w14:textId="060B1000"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wobec niego </w:t>
      </w:r>
      <w:r w:rsidR="00B8180C" w:rsidRPr="00583CC8">
        <w:rPr>
          <w:b w:val="0"/>
          <w:sz w:val="20"/>
          <w:szCs w:val="20"/>
        </w:rPr>
        <w:t>prawomocnej</w:t>
      </w:r>
      <w:r w:rsidRPr="00583CC8">
        <w:rPr>
          <w:b w:val="0"/>
          <w:sz w:val="20"/>
          <w:szCs w:val="20"/>
        </w:rPr>
        <w:t xml:space="preserve"> decyzji administracyjnej o naruszeniu obowiązków wynikających z przepisów prawa pracy, prawa ochrony środowiska lub przepisów o zabezpieczeniu społecznym w zakresie określonym przez </w:t>
      </w:r>
      <w:r w:rsidR="000C481F" w:rsidRPr="00583CC8">
        <w:rPr>
          <w:b w:val="0"/>
          <w:sz w:val="20"/>
          <w:szCs w:val="20"/>
        </w:rPr>
        <w:t>Z</w:t>
      </w:r>
      <w:r w:rsidRPr="00583CC8">
        <w:rPr>
          <w:b w:val="0"/>
          <w:sz w:val="20"/>
          <w:szCs w:val="20"/>
        </w:rPr>
        <w:t>amawiającego na podstawie art. 24 ust. 5 pkt 7 Ustawy</w:t>
      </w:r>
      <w:r w:rsidR="000C481F" w:rsidRPr="00583CC8">
        <w:rPr>
          <w:b w:val="0"/>
          <w:sz w:val="20"/>
          <w:szCs w:val="20"/>
        </w:rPr>
        <w:t>,</w:t>
      </w:r>
    </w:p>
    <w:p w14:paraId="1FF5F2B6"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niezaleganiu z opłacaniem podatków i opłat lokalnych, </w:t>
      </w:r>
      <w:r w:rsidRPr="00583CC8">
        <w:rPr>
          <w:b w:val="0"/>
          <w:sz w:val="20"/>
          <w:szCs w:val="20"/>
        </w:rPr>
        <w:br/>
        <w:t>o których mowa w ustawie z dnia 12 stycznia 1991 r</w:t>
      </w:r>
      <w:r w:rsidR="000C481F" w:rsidRPr="00583CC8">
        <w:rPr>
          <w:b w:val="0"/>
          <w:sz w:val="20"/>
          <w:szCs w:val="20"/>
        </w:rPr>
        <w:t>oku</w:t>
      </w:r>
      <w:r w:rsidRPr="00583CC8">
        <w:rPr>
          <w:b w:val="0"/>
          <w:sz w:val="20"/>
          <w:szCs w:val="20"/>
        </w:rPr>
        <w:t xml:space="preserve"> o podatkach i opłatach lokalnych (</w:t>
      </w:r>
      <w:r w:rsidR="00EF6AF5" w:rsidRPr="00583CC8">
        <w:rPr>
          <w:b w:val="0"/>
          <w:sz w:val="20"/>
          <w:szCs w:val="20"/>
        </w:rPr>
        <w:t xml:space="preserve">tekst jednolity </w:t>
      </w:r>
      <w:r w:rsidRPr="00583CC8">
        <w:rPr>
          <w:b w:val="0"/>
          <w:sz w:val="20"/>
          <w:szCs w:val="20"/>
        </w:rPr>
        <w:t>Dz. U. z 201</w:t>
      </w:r>
      <w:r w:rsidR="00EF6AF5" w:rsidRPr="00583CC8">
        <w:rPr>
          <w:b w:val="0"/>
          <w:sz w:val="20"/>
          <w:szCs w:val="20"/>
        </w:rPr>
        <w:t>8</w:t>
      </w:r>
      <w:r w:rsidRPr="00583CC8">
        <w:rPr>
          <w:b w:val="0"/>
          <w:sz w:val="20"/>
          <w:szCs w:val="20"/>
        </w:rPr>
        <w:t xml:space="preserve"> r. poz. </w:t>
      </w:r>
      <w:r w:rsidR="00EF6AF5" w:rsidRPr="00583CC8">
        <w:rPr>
          <w:b w:val="0"/>
          <w:sz w:val="20"/>
          <w:szCs w:val="20"/>
        </w:rPr>
        <w:t>1445 ze zm.</w:t>
      </w:r>
      <w:r w:rsidRPr="00583CC8">
        <w:rPr>
          <w:b w:val="0"/>
          <w:sz w:val="20"/>
          <w:szCs w:val="20"/>
        </w:rPr>
        <w:t>)</w:t>
      </w:r>
      <w:r w:rsidR="00EF6AF5" w:rsidRPr="00583CC8">
        <w:rPr>
          <w:b w:val="0"/>
          <w:sz w:val="20"/>
          <w:szCs w:val="20"/>
        </w:rPr>
        <w:t>,</w:t>
      </w:r>
    </w:p>
    <w:p w14:paraId="396CE697" w14:textId="478D014E" w:rsidR="00FA2650" w:rsidRPr="00C95E6D" w:rsidRDefault="00FA2650" w:rsidP="00C95E6D">
      <w:pPr>
        <w:widowControl/>
        <w:adjustRightInd/>
        <w:spacing w:before="120" w:after="120" w:line="240" w:lineRule="auto"/>
        <w:textAlignment w:val="auto"/>
        <w:rPr>
          <w:rFonts w:ascii="Arial" w:hAnsi="Arial" w:cs="Arial"/>
          <w:i/>
          <w:sz w:val="20"/>
          <w:lang w:eastAsia="en-US"/>
        </w:rPr>
      </w:pPr>
      <w:r w:rsidRPr="00C95E6D">
        <w:rPr>
          <w:rFonts w:ascii="Arial" w:hAnsi="Arial" w:cs="Arial"/>
          <w:i/>
          <w:sz w:val="20"/>
          <w:lang w:eastAsia="en-US"/>
        </w:rPr>
        <w:t>Oświadczenia, o których mowa w punktach 9.19.</w:t>
      </w:r>
      <w:r w:rsidR="009F3419">
        <w:rPr>
          <w:rFonts w:ascii="Arial" w:hAnsi="Arial" w:cs="Arial"/>
          <w:i/>
          <w:sz w:val="20"/>
          <w:lang w:eastAsia="en-US"/>
        </w:rPr>
        <w:t>7</w:t>
      </w:r>
      <w:r w:rsidR="00D47E5F" w:rsidRPr="00C95E6D">
        <w:rPr>
          <w:rFonts w:ascii="Arial" w:hAnsi="Arial" w:cs="Arial"/>
          <w:i/>
          <w:sz w:val="20"/>
          <w:lang w:eastAsia="en-US"/>
        </w:rPr>
        <w:t>.</w:t>
      </w:r>
      <w:r w:rsidRPr="00C95E6D">
        <w:rPr>
          <w:rFonts w:ascii="Arial" w:hAnsi="Arial" w:cs="Arial"/>
          <w:i/>
          <w:sz w:val="20"/>
          <w:lang w:eastAsia="en-US"/>
        </w:rPr>
        <w:t>-9.19.</w:t>
      </w:r>
      <w:r w:rsidR="00123B88">
        <w:rPr>
          <w:rFonts w:ascii="Arial" w:hAnsi="Arial" w:cs="Arial"/>
          <w:i/>
          <w:sz w:val="20"/>
          <w:lang w:eastAsia="en-US"/>
        </w:rPr>
        <w:t>1</w:t>
      </w:r>
      <w:r w:rsidR="003640A1">
        <w:rPr>
          <w:rFonts w:ascii="Arial" w:hAnsi="Arial" w:cs="Arial"/>
          <w:i/>
          <w:sz w:val="20"/>
          <w:lang w:eastAsia="en-US"/>
        </w:rPr>
        <w:t>1</w:t>
      </w:r>
      <w:r w:rsidRPr="00C95E6D">
        <w:rPr>
          <w:rFonts w:ascii="Arial" w:hAnsi="Arial" w:cs="Arial"/>
          <w:i/>
          <w:sz w:val="20"/>
          <w:lang w:eastAsia="en-US"/>
        </w:rPr>
        <w:t>. SIWZ mogą być złożone według wzoru</w:t>
      </w:r>
      <w:r w:rsidR="00923C35" w:rsidRPr="00C95E6D">
        <w:rPr>
          <w:rFonts w:ascii="Arial" w:hAnsi="Arial" w:cs="Arial"/>
          <w:i/>
          <w:sz w:val="20"/>
          <w:lang w:eastAsia="en-US"/>
        </w:rPr>
        <w:t xml:space="preserve">, który stanowi </w:t>
      </w:r>
      <w:r w:rsidRPr="00C95E6D">
        <w:rPr>
          <w:rFonts w:ascii="Arial" w:hAnsi="Arial" w:cs="Arial"/>
          <w:b/>
          <w:i/>
          <w:sz w:val="20"/>
          <w:lang w:eastAsia="en-US"/>
        </w:rPr>
        <w:t xml:space="preserve">Załącznik nr </w:t>
      </w:r>
      <w:r w:rsidR="00D94780">
        <w:rPr>
          <w:rFonts w:ascii="Arial" w:hAnsi="Arial" w:cs="Arial"/>
          <w:b/>
          <w:i/>
          <w:sz w:val="20"/>
          <w:lang w:eastAsia="en-US"/>
        </w:rPr>
        <w:t>3</w:t>
      </w:r>
      <w:r w:rsidR="00BF5121" w:rsidRPr="00C95E6D">
        <w:rPr>
          <w:rFonts w:ascii="Arial" w:hAnsi="Arial" w:cs="Arial"/>
          <w:b/>
          <w:i/>
          <w:sz w:val="20"/>
          <w:lang w:eastAsia="en-US"/>
        </w:rPr>
        <w:t xml:space="preserve"> </w:t>
      </w:r>
      <w:r w:rsidRPr="00C95E6D">
        <w:rPr>
          <w:rFonts w:ascii="Arial" w:hAnsi="Arial" w:cs="Arial"/>
          <w:b/>
          <w:i/>
          <w:sz w:val="20"/>
          <w:lang w:eastAsia="en-US"/>
        </w:rPr>
        <w:t>do SIWZ</w:t>
      </w:r>
      <w:r w:rsidRPr="00C95E6D">
        <w:rPr>
          <w:rFonts w:ascii="Arial" w:hAnsi="Arial" w:cs="Arial"/>
          <w:i/>
          <w:sz w:val="20"/>
          <w:lang w:eastAsia="en-US"/>
        </w:rPr>
        <w:t>.</w:t>
      </w:r>
    </w:p>
    <w:p w14:paraId="21D70AB8" w14:textId="193AD875" w:rsidR="00FA567D" w:rsidRPr="00583CC8" w:rsidRDefault="00AE4BC7" w:rsidP="001D58F0">
      <w:pPr>
        <w:pStyle w:val="P1"/>
        <w:numPr>
          <w:ilvl w:val="1"/>
          <w:numId w:val="25"/>
        </w:numPr>
        <w:ind w:left="567" w:hanging="567"/>
        <w:rPr>
          <w:sz w:val="20"/>
          <w:szCs w:val="20"/>
        </w:rPr>
      </w:pPr>
      <w:r w:rsidRPr="00583CC8">
        <w:rPr>
          <w:b w:val="0"/>
          <w:sz w:val="20"/>
          <w:szCs w:val="20"/>
        </w:rPr>
        <w:t xml:space="preserve">W celu potwierdzenia braku podstaw do wykluczenia z postępowania o udzielenie zamówienia </w:t>
      </w:r>
      <w:r w:rsidR="00C321E9">
        <w:rPr>
          <w:b w:val="0"/>
          <w:sz w:val="20"/>
          <w:szCs w:val="20"/>
        </w:rPr>
        <w:br/>
      </w:r>
      <w:r w:rsidRPr="00583CC8">
        <w:rPr>
          <w:b w:val="0"/>
          <w:sz w:val="20"/>
          <w:szCs w:val="20"/>
        </w:rPr>
        <w:t xml:space="preserve">w okolicznościach, o których mowa w art. 24 ust. 1 pkt 23 Ustawy,  Wykonawca jest zobowiązany przedstawić </w:t>
      </w:r>
      <w:bookmarkStart w:id="28" w:name="_Hlk5362046"/>
      <w:r w:rsidRPr="00583CC8">
        <w:rPr>
          <w:b w:val="0"/>
          <w:sz w:val="20"/>
          <w:szCs w:val="20"/>
        </w:rPr>
        <w:t xml:space="preserve">oświadczenie o przynależności lub braku przynależności do tej samej grupy kapitałowej </w:t>
      </w:r>
      <w:r w:rsidR="00C321E9">
        <w:rPr>
          <w:b w:val="0"/>
          <w:sz w:val="20"/>
          <w:szCs w:val="20"/>
        </w:rPr>
        <w:br/>
      </w:r>
      <w:r w:rsidR="00FA2650" w:rsidRPr="00C95E6D">
        <w:rPr>
          <w:b w:val="0"/>
          <w:sz w:val="20"/>
          <w:szCs w:val="20"/>
          <w:u w:val="single"/>
        </w:rPr>
        <w:t xml:space="preserve">w terminie 3 dni od dnia zamieszczenia na stronie internetowej Zamawiającego informacji </w:t>
      </w:r>
      <w:r w:rsidR="00C321E9" w:rsidRPr="00C95E6D">
        <w:rPr>
          <w:b w:val="0"/>
          <w:sz w:val="20"/>
          <w:szCs w:val="20"/>
          <w:u w:val="single"/>
        </w:rPr>
        <w:br/>
      </w:r>
      <w:r w:rsidR="00FA2650" w:rsidRPr="00C95E6D">
        <w:rPr>
          <w:b w:val="0"/>
          <w:sz w:val="20"/>
          <w:szCs w:val="20"/>
          <w:u w:val="single"/>
        </w:rPr>
        <w:t>z otwarcia ofert</w:t>
      </w:r>
      <w:r w:rsidRPr="00C321E9">
        <w:rPr>
          <w:sz w:val="20"/>
          <w:szCs w:val="20"/>
        </w:rPr>
        <w:t xml:space="preserve">. </w:t>
      </w:r>
      <w:bookmarkEnd w:id="28"/>
      <w:r w:rsidRPr="00583CC8">
        <w:rPr>
          <w:b w:val="0"/>
          <w:sz w:val="20"/>
          <w:szCs w:val="20"/>
        </w:rPr>
        <w:t xml:space="preserve">W przypadku </w:t>
      </w:r>
      <w:r w:rsidR="00EF6AF5" w:rsidRPr="00583CC8">
        <w:rPr>
          <w:b w:val="0"/>
          <w:sz w:val="20"/>
          <w:szCs w:val="20"/>
        </w:rPr>
        <w:t>W</w:t>
      </w:r>
      <w:r w:rsidRPr="00583CC8">
        <w:rPr>
          <w:b w:val="0"/>
          <w:sz w:val="20"/>
          <w:szCs w:val="20"/>
        </w:rPr>
        <w:t xml:space="preserve">ykonawców wspólnie ubiegających się o udzielenie </w:t>
      </w:r>
      <w:r w:rsidR="00FB6EF5">
        <w:rPr>
          <w:b w:val="0"/>
          <w:sz w:val="20"/>
          <w:szCs w:val="20"/>
        </w:rPr>
        <w:t>z</w:t>
      </w:r>
      <w:r w:rsidRPr="00583CC8">
        <w:rPr>
          <w:b w:val="0"/>
          <w:sz w:val="20"/>
          <w:szCs w:val="20"/>
        </w:rPr>
        <w:t xml:space="preserve">amówienia oświadczenie składa każdy z takich </w:t>
      </w:r>
      <w:r w:rsidR="00EF6AF5" w:rsidRPr="00583CC8">
        <w:rPr>
          <w:b w:val="0"/>
          <w:sz w:val="20"/>
          <w:szCs w:val="20"/>
        </w:rPr>
        <w:t>W</w:t>
      </w:r>
      <w:r w:rsidRPr="00583CC8">
        <w:rPr>
          <w:b w:val="0"/>
          <w:sz w:val="20"/>
          <w:szCs w:val="20"/>
        </w:rPr>
        <w:t>ykonawców. W przypadku przynależności do tej samej grupy kapitałowej Wykonawca może złożyć wraz z oświadczeniem dokumenty bądź informacje potwierdzające, że powiązania z</w:t>
      </w:r>
      <w:r w:rsidR="00EF6AF5" w:rsidRPr="00583CC8">
        <w:rPr>
          <w:b w:val="0"/>
          <w:sz w:val="20"/>
          <w:szCs w:val="20"/>
        </w:rPr>
        <w:t> </w:t>
      </w:r>
      <w:r w:rsidRPr="00583CC8">
        <w:rPr>
          <w:b w:val="0"/>
          <w:sz w:val="20"/>
          <w:szCs w:val="20"/>
        </w:rPr>
        <w:t xml:space="preserve">innym Wykonawcą nie prowadzą do zakłócenia konkurencji </w:t>
      </w:r>
      <w:r w:rsidR="00C321E9">
        <w:rPr>
          <w:b w:val="0"/>
          <w:sz w:val="20"/>
          <w:szCs w:val="20"/>
        </w:rPr>
        <w:br/>
      </w:r>
      <w:r w:rsidRPr="00583CC8">
        <w:rPr>
          <w:b w:val="0"/>
          <w:sz w:val="20"/>
          <w:szCs w:val="20"/>
        </w:rPr>
        <w:t xml:space="preserve">w </w:t>
      </w:r>
      <w:r w:rsidR="00C321E9">
        <w:rPr>
          <w:b w:val="0"/>
          <w:sz w:val="20"/>
          <w:szCs w:val="20"/>
        </w:rPr>
        <w:t>p</w:t>
      </w:r>
      <w:r w:rsidRPr="00583CC8">
        <w:rPr>
          <w:b w:val="0"/>
          <w:sz w:val="20"/>
          <w:szCs w:val="20"/>
        </w:rPr>
        <w:t xml:space="preserve">ostępowaniu. Wzór oświadczenia stanowi </w:t>
      </w:r>
      <w:r w:rsidR="00FA2650" w:rsidRPr="00583CC8">
        <w:rPr>
          <w:sz w:val="20"/>
          <w:szCs w:val="20"/>
        </w:rPr>
        <w:t xml:space="preserve">Załącznik nr </w:t>
      </w:r>
      <w:r w:rsidR="00572E8C">
        <w:rPr>
          <w:sz w:val="20"/>
          <w:szCs w:val="20"/>
        </w:rPr>
        <w:t>4</w:t>
      </w:r>
      <w:r w:rsidR="00FA2650" w:rsidRPr="00583CC8">
        <w:rPr>
          <w:sz w:val="20"/>
          <w:szCs w:val="20"/>
        </w:rPr>
        <w:t xml:space="preserve"> do SIWZ</w:t>
      </w:r>
      <w:r w:rsidRPr="00583CC8">
        <w:rPr>
          <w:b w:val="0"/>
          <w:sz w:val="20"/>
          <w:szCs w:val="20"/>
        </w:rPr>
        <w:t>.</w:t>
      </w:r>
    </w:p>
    <w:p w14:paraId="51C302D8" w14:textId="41CB9BAD" w:rsidR="00FA2650" w:rsidRPr="002E09D8" w:rsidRDefault="00FA2650" w:rsidP="00F67128">
      <w:pPr>
        <w:pStyle w:val="Akapitzlist"/>
        <w:spacing w:before="120" w:after="120"/>
        <w:ind w:left="284" w:hanging="283"/>
        <w:jc w:val="both"/>
        <w:rPr>
          <w:rFonts w:ascii="Arial" w:hAnsi="Arial" w:cs="Arial"/>
          <w:b/>
          <w:color w:val="0070C0"/>
          <w:sz w:val="20"/>
          <w:szCs w:val="20"/>
          <w:lang w:eastAsia="en-US"/>
        </w:rPr>
      </w:pPr>
      <w:r w:rsidRPr="002E09D8">
        <w:rPr>
          <w:rFonts w:ascii="Arial" w:hAnsi="Arial" w:cs="Arial"/>
          <w:b/>
          <w:color w:val="0070C0"/>
          <w:sz w:val="20"/>
          <w:szCs w:val="20"/>
          <w:lang w:eastAsia="en-US"/>
        </w:rPr>
        <w:lastRenderedPageBreak/>
        <w:t>UWAGA!</w:t>
      </w:r>
    </w:p>
    <w:p w14:paraId="4150F5AE" w14:textId="2559242E" w:rsidR="00FA2650" w:rsidRPr="002E09D8" w:rsidRDefault="00FA2650" w:rsidP="004E0EC8">
      <w:pPr>
        <w:pStyle w:val="Akapitzlist"/>
        <w:spacing w:before="120" w:after="120"/>
        <w:ind w:left="567"/>
        <w:jc w:val="both"/>
        <w:rPr>
          <w:rFonts w:ascii="Arial" w:hAnsi="Arial" w:cs="Arial"/>
          <w:i/>
          <w:color w:val="0070C0"/>
          <w:sz w:val="20"/>
          <w:szCs w:val="20"/>
          <w:lang w:eastAsia="en-US"/>
        </w:rPr>
      </w:pPr>
      <w:r w:rsidRPr="002E09D8">
        <w:rPr>
          <w:rFonts w:ascii="Arial" w:hAnsi="Arial" w:cs="Arial"/>
          <w:color w:val="0070C0"/>
          <w:sz w:val="20"/>
          <w:szCs w:val="20"/>
          <w:lang w:eastAsia="en-US"/>
        </w:rPr>
        <w:t>Dokumenty składane na wezwanie, Wykonawca przekazuje Zamawiającemu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wykorzystaniem środków komunikacji elektronicznej zamieszczając je </w:t>
      </w:r>
      <w:r w:rsidRPr="002E09D8">
        <w:rPr>
          <w:rFonts w:ascii="Arial" w:hAnsi="Arial" w:cs="Arial"/>
          <w:color w:val="0070C0"/>
          <w:sz w:val="20"/>
          <w:szCs w:val="20"/>
        </w:rPr>
        <w:t>w Platformie Zakupowej PSG</w:t>
      </w:r>
      <w:r w:rsidRPr="002E09D8">
        <w:rPr>
          <w:rFonts w:ascii="Arial" w:hAnsi="Arial" w:cs="Arial"/>
          <w:color w:val="0070C0"/>
          <w:sz w:val="20"/>
          <w:szCs w:val="20"/>
          <w:lang w:eastAsia="en-US"/>
        </w:rPr>
        <w:t xml:space="preserve">. Dokumenty składane są w oryginale w formie dokumentu elektronicznego opatrzonego przez ich wystawcę kwalifikowanym podpisem elektronicznym lub w formie elektronicznej kopii poświadczonej za zgodność z oryginałem przez Wykonawcę. W przypadku przekazywania przez Wykonawcę elektronicznej kopii dokumentu, podpisanie jej przez Wykonawcę kwalifikowanym podpisem elektronicznym jest równoznaczne z poświadczeniem przez Wykonawcę elektronicznej kopii dokumentu za zgodność </w:t>
      </w:r>
      <w:r w:rsidR="004E0EC8">
        <w:rPr>
          <w:rFonts w:ascii="Arial" w:hAnsi="Arial" w:cs="Arial"/>
          <w:color w:val="0070C0"/>
          <w:sz w:val="20"/>
          <w:szCs w:val="20"/>
          <w:lang w:eastAsia="en-US"/>
        </w:rPr>
        <w:br/>
      </w:r>
      <w:r w:rsidRPr="002E09D8">
        <w:rPr>
          <w:rFonts w:ascii="Arial" w:hAnsi="Arial" w:cs="Arial"/>
          <w:color w:val="0070C0"/>
          <w:sz w:val="20"/>
          <w:szCs w:val="20"/>
          <w:lang w:eastAsia="en-US"/>
        </w:rPr>
        <w:t xml:space="preserve">z oryginałem. W przypadku przekazywania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dokumentu elektronicznego w formacie poddającym dane kompresji, opatrzenie pliku zawierającego skompresowane dane kwalifikowanym podpisem elektronicznym jest równoznaczne z poświadczeniem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ykonawcę za zgodność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oryginałem wszystkich elektronicznych kopii dokumentów zawartych w tym pliku, z wyjątkiem kopii poświadczonych odpowiednio przez innego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ubiegającego się wspólnie z nim o udzielenie </w:t>
      </w:r>
      <w:r w:rsidR="00FB6EF5">
        <w:rPr>
          <w:rFonts w:ascii="Arial" w:hAnsi="Arial" w:cs="Arial"/>
          <w:color w:val="0070C0"/>
          <w:sz w:val="20"/>
          <w:szCs w:val="20"/>
          <w:lang w:eastAsia="en-US"/>
        </w:rPr>
        <w:t>z</w:t>
      </w:r>
      <w:r w:rsidRPr="002E09D8">
        <w:rPr>
          <w:rFonts w:ascii="Arial" w:hAnsi="Arial" w:cs="Arial"/>
          <w:color w:val="0070C0"/>
          <w:sz w:val="20"/>
          <w:szCs w:val="20"/>
          <w:lang w:eastAsia="en-US"/>
        </w:rPr>
        <w:t xml:space="preserve">amówienia, przez podmiot, na którego zdolnościach lub sytuacji polega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ykonawca, albo przez podwykonawcę.</w:t>
      </w:r>
    </w:p>
    <w:p w14:paraId="59EDEC8D" w14:textId="237A8325" w:rsidR="00FA567D" w:rsidRPr="00F33DD7" w:rsidRDefault="00AE4BC7" w:rsidP="001D58F0">
      <w:pPr>
        <w:pStyle w:val="P1"/>
        <w:numPr>
          <w:ilvl w:val="1"/>
          <w:numId w:val="25"/>
        </w:numPr>
        <w:ind w:left="567" w:hanging="567"/>
        <w:rPr>
          <w:sz w:val="20"/>
          <w:szCs w:val="20"/>
        </w:rPr>
      </w:pPr>
      <w:r w:rsidRPr="00583CC8">
        <w:rPr>
          <w:b w:val="0"/>
          <w:sz w:val="20"/>
          <w:szCs w:val="20"/>
        </w:rPr>
        <w:t xml:space="preserve">Zamawiający żąda od </w:t>
      </w:r>
      <w:r w:rsidR="00D7505B" w:rsidRPr="00583CC8">
        <w:rPr>
          <w:b w:val="0"/>
          <w:sz w:val="20"/>
          <w:szCs w:val="20"/>
        </w:rPr>
        <w:t>W</w:t>
      </w:r>
      <w:r w:rsidRPr="00583CC8">
        <w:rPr>
          <w:b w:val="0"/>
          <w:sz w:val="20"/>
          <w:szCs w:val="20"/>
        </w:rPr>
        <w:t xml:space="preserve">ykonawcy, który polega na zdolnościach lub sytuacji innych podmiotów </w:t>
      </w:r>
      <w:r w:rsidR="00C95E6D">
        <w:rPr>
          <w:b w:val="0"/>
          <w:sz w:val="20"/>
          <w:szCs w:val="20"/>
        </w:rPr>
        <w:br/>
      </w:r>
      <w:r w:rsidRPr="00583CC8">
        <w:rPr>
          <w:b w:val="0"/>
          <w:sz w:val="20"/>
          <w:szCs w:val="20"/>
        </w:rPr>
        <w:t>na zasadach określonych w art. 22a Ustawy, przedstawienia w odniesieniu do tych podmiotów dokumentów, o których mowa w punkcie 9.19 SIWZ.</w:t>
      </w:r>
    </w:p>
    <w:p w14:paraId="2E05F264" w14:textId="31284D90" w:rsidR="00F33DD7" w:rsidRPr="00583CC8" w:rsidRDefault="00F33DD7" w:rsidP="00F33DD7">
      <w:pPr>
        <w:pStyle w:val="P1"/>
        <w:numPr>
          <w:ilvl w:val="0"/>
          <w:numId w:val="0"/>
        </w:numPr>
        <w:ind w:left="567"/>
        <w:rPr>
          <w:sz w:val="20"/>
          <w:szCs w:val="20"/>
        </w:rPr>
      </w:pPr>
      <w:r w:rsidRPr="00F33DD7">
        <w:rPr>
          <w:b w:val="0"/>
          <w:sz w:val="20"/>
          <w:szCs w:val="20"/>
        </w:rPr>
        <w:t>Oświadczenia, o których mowa w punktach 9.19.</w:t>
      </w:r>
      <w:r w:rsidR="003640A1">
        <w:rPr>
          <w:b w:val="0"/>
          <w:sz w:val="20"/>
          <w:szCs w:val="20"/>
        </w:rPr>
        <w:t>7</w:t>
      </w:r>
      <w:r w:rsidR="00123B88" w:rsidRPr="00F33DD7">
        <w:rPr>
          <w:b w:val="0"/>
          <w:sz w:val="20"/>
          <w:szCs w:val="20"/>
        </w:rPr>
        <w:t xml:space="preserve"> </w:t>
      </w:r>
      <w:r w:rsidRPr="00F33DD7">
        <w:rPr>
          <w:b w:val="0"/>
          <w:sz w:val="20"/>
          <w:szCs w:val="20"/>
        </w:rPr>
        <w:t>- 9.19.</w:t>
      </w:r>
      <w:r w:rsidR="00123B88">
        <w:rPr>
          <w:b w:val="0"/>
          <w:sz w:val="20"/>
          <w:szCs w:val="20"/>
        </w:rPr>
        <w:t>1</w:t>
      </w:r>
      <w:r w:rsidR="003640A1">
        <w:rPr>
          <w:b w:val="0"/>
          <w:sz w:val="20"/>
          <w:szCs w:val="20"/>
        </w:rPr>
        <w:t>1</w:t>
      </w:r>
      <w:r w:rsidR="00123B88" w:rsidRPr="00F33DD7">
        <w:rPr>
          <w:b w:val="0"/>
          <w:sz w:val="20"/>
          <w:szCs w:val="20"/>
        </w:rPr>
        <w:t xml:space="preserve"> </w:t>
      </w:r>
      <w:r w:rsidRPr="00F33DD7">
        <w:rPr>
          <w:b w:val="0"/>
          <w:sz w:val="20"/>
          <w:szCs w:val="20"/>
        </w:rPr>
        <w:t>SIWZ mogą być złożone według wzoru określonego w</w:t>
      </w:r>
      <w:r w:rsidRPr="00F33DD7">
        <w:rPr>
          <w:sz w:val="20"/>
          <w:szCs w:val="20"/>
        </w:rPr>
        <w:t xml:space="preserve"> Załączniku nr 3 do SIWZ.</w:t>
      </w:r>
    </w:p>
    <w:p w14:paraId="5996C844" w14:textId="30B995CD"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ma siedzibę lub miejsce zamieszkania poza terytorium Rzeczypospolitej Polskiej, składa dokumenty, o których mowa w § 7 rozporządzenia Ministra Rozwoju z dnia 26 lipca 2016 roku </w:t>
      </w:r>
      <w:r w:rsidR="00C95E6D">
        <w:rPr>
          <w:b w:val="0"/>
          <w:sz w:val="20"/>
          <w:szCs w:val="20"/>
        </w:rPr>
        <w:br/>
      </w:r>
      <w:r w:rsidRPr="00583CC8">
        <w:rPr>
          <w:b w:val="0"/>
          <w:sz w:val="20"/>
          <w:szCs w:val="20"/>
        </w:rPr>
        <w:t>w sprawie rodzajów dokumentów, jakich może żądać Zamawiający od</w:t>
      </w:r>
      <w:r w:rsidR="00D7505B" w:rsidRPr="00583CC8">
        <w:rPr>
          <w:b w:val="0"/>
          <w:sz w:val="20"/>
          <w:szCs w:val="20"/>
        </w:rPr>
        <w:t> </w:t>
      </w:r>
      <w:r w:rsidRPr="00583CC8">
        <w:rPr>
          <w:b w:val="0"/>
          <w:sz w:val="20"/>
          <w:szCs w:val="20"/>
        </w:rPr>
        <w:t xml:space="preserve">Wykonawcy w postępowaniu </w:t>
      </w:r>
      <w:r w:rsidR="00C95E6D">
        <w:rPr>
          <w:b w:val="0"/>
          <w:sz w:val="20"/>
          <w:szCs w:val="20"/>
        </w:rPr>
        <w:br/>
      </w:r>
      <w:r w:rsidRPr="00583CC8">
        <w:rPr>
          <w:b w:val="0"/>
          <w:sz w:val="20"/>
          <w:szCs w:val="20"/>
        </w:rPr>
        <w:t>o udzielenie zamówienia (Dz. U. poz. 1126</w:t>
      </w:r>
      <w:r w:rsidR="00A22553" w:rsidRPr="00583CC8">
        <w:rPr>
          <w:b w:val="0"/>
          <w:sz w:val="20"/>
          <w:szCs w:val="20"/>
        </w:rPr>
        <w:t xml:space="preserve"> ze zm.</w:t>
      </w:r>
      <w:r w:rsidRPr="00583CC8">
        <w:rPr>
          <w:b w:val="0"/>
          <w:sz w:val="20"/>
          <w:szCs w:val="20"/>
        </w:rPr>
        <w:t>).</w:t>
      </w:r>
    </w:p>
    <w:p w14:paraId="088DC5CD" w14:textId="682A1667" w:rsidR="00FA567D" w:rsidRPr="00583CC8" w:rsidRDefault="00AE4BC7" w:rsidP="001D58F0">
      <w:pPr>
        <w:pStyle w:val="P1"/>
        <w:numPr>
          <w:ilvl w:val="1"/>
          <w:numId w:val="25"/>
        </w:numPr>
        <w:ind w:left="567" w:hanging="567"/>
        <w:rPr>
          <w:sz w:val="20"/>
          <w:szCs w:val="20"/>
        </w:rPr>
      </w:pPr>
      <w:r w:rsidRPr="00583CC8">
        <w:rPr>
          <w:b w:val="0"/>
          <w:sz w:val="20"/>
          <w:szCs w:val="20"/>
        </w:rPr>
        <w:t>W przypadku Wykonawc</w:t>
      </w:r>
      <w:r w:rsidR="00A22553" w:rsidRPr="00583CC8">
        <w:rPr>
          <w:b w:val="0"/>
          <w:sz w:val="20"/>
          <w:szCs w:val="20"/>
        </w:rPr>
        <w:t>y</w:t>
      </w:r>
      <w:r w:rsidRPr="00583CC8">
        <w:rPr>
          <w:b w:val="0"/>
          <w:sz w:val="20"/>
          <w:szCs w:val="20"/>
        </w:rPr>
        <w:t xml:space="preserve"> mającego siedzibę na terytorium Rzeczypospolitej Polskiej, w</w:t>
      </w:r>
      <w:r w:rsidR="007138DD">
        <w:rPr>
          <w:b w:val="0"/>
          <w:sz w:val="20"/>
          <w:szCs w:val="20"/>
        </w:rPr>
        <w:t xml:space="preserve"> </w:t>
      </w:r>
      <w:r w:rsidRPr="00583CC8">
        <w:rPr>
          <w:b w:val="0"/>
          <w:sz w:val="20"/>
          <w:szCs w:val="20"/>
        </w:rPr>
        <w:t xml:space="preserve">odniesieniu </w:t>
      </w:r>
      <w:r w:rsidR="00C95E6D">
        <w:rPr>
          <w:b w:val="0"/>
          <w:sz w:val="20"/>
          <w:szCs w:val="20"/>
        </w:rPr>
        <w:br/>
      </w:r>
      <w:r w:rsidRPr="00583CC8">
        <w:rPr>
          <w:b w:val="0"/>
          <w:sz w:val="20"/>
          <w:szCs w:val="20"/>
        </w:rPr>
        <w:t xml:space="preserve">do osoby mającej miejsce zamieszkania poza terytorium Rzeczypospolitej Polskiej, zastosowanie ma </w:t>
      </w:r>
      <w:r w:rsidR="00C95E6D">
        <w:rPr>
          <w:b w:val="0"/>
          <w:sz w:val="20"/>
          <w:szCs w:val="20"/>
        </w:rPr>
        <w:br/>
      </w:r>
      <w:r w:rsidRPr="00583CC8">
        <w:rPr>
          <w:b w:val="0"/>
          <w:sz w:val="20"/>
          <w:szCs w:val="20"/>
        </w:rPr>
        <w:t>§ 8 rozporządzenia Ministra Rozwoju z dnia 26 lipca 2016 roku w</w:t>
      </w:r>
      <w:r w:rsidR="007138DD">
        <w:rPr>
          <w:b w:val="0"/>
          <w:sz w:val="20"/>
          <w:szCs w:val="20"/>
        </w:rPr>
        <w:t xml:space="preserve"> </w:t>
      </w:r>
      <w:r w:rsidRPr="00583CC8">
        <w:rPr>
          <w:b w:val="0"/>
          <w:sz w:val="20"/>
          <w:szCs w:val="20"/>
        </w:rPr>
        <w:t>sprawie rodzajów dokumentów, jakich może żądać Zamawiający od Wykonawcy w</w:t>
      </w:r>
      <w:r w:rsidR="007138DD">
        <w:rPr>
          <w:b w:val="0"/>
          <w:sz w:val="20"/>
          <w:szCs w:val="20"/>
        </w:rPr>
        <w:t xml:space="preserve"> </w:t>
      </w:r>
      <w:r w:rsidRPr="00583CC8">
        <w:rPr>
          <w:b w:val="0"/>
          <w:sz w:val="20"/>
          <w:szCs w:val="20"/>
        </w:rPr>
        <w:t>postępowaniu o udzielenie zamówienia (Dz. U. poz. 1126</w:t>
      </w:r>
      <w:r w:rsidR="00A22553" w:rsidRPr="00583CC8">
        <w:rPr>
          <w:b w:val="0"/>
          <w:sz w:val="20"/>
          <w:szCs w:val="20"/>
        </w:rPr>
        <w:t xml:space="preserve"> ze zm.</w:t>
      </w:r>
      <w:r w:rsidRPr="00583CC8">
        <w:rPr>
          <w:b w:val="0"/>
          <w:sz w:val="20"/>
          <w:szCs w:val="20"/>
        </w:rPr>
        <w:t>).</w:t>
      </w:r>
    </w:p>
    <w:p w14:paraId="41EA0EEE" w14:textId="3633E994" w:rsidR="00FA567D" w:rsidRPr="00583CC8" w:rsidRDefault="00AE4BC7" w:rsidP="001D58F0">
      <w:pPr>
        <w:pStyle w:val="P1"/>
        <w:numPr>
          <w:ilvl w:val="1"/>
          <w:numId w:val="25"/>
        </w:numPr>
        <w:ind w:left="567" w:hanging="567"/>
        <w:rPr>
          <w:sz w:val="20"/>
          <w:szCs w:val="20"/>
        </w:rPr>
      </w:pPr>
      <w:r w:rsidRPr="00583CC8">
        <w:rPr>
          <w:b w:val="0"/>
          <w:sz w:val="20"/>
          <w:szCs w:val="20"/>
        </w:rPr>
        <w:t>W przypadku wskazania przez Wykonawcę dostępności oświadczeń lub dokumentów,</w:t>
      </w:r>
      <w:r w:rsidR="00A22553" w:rsidRPr="00583CC8">
        <w:rPr>
          <w:b w:val="0"/>
          <w:sz w:val="20"/>
          <w:szCs w:val="20"/>
        </w:rPr>
        <w:t xml:space="preserve"> </w:t>
      </w:r>
      <w:r w:rsidRPr="00583CC8">
        <w:rPr>
          <w:b w:val="0"/>
          <w:sz w:val="20"/>
          <w:szCs w:val="20"/>
        </w:rPr>
        <w:t>o</w:t>
      </w:r>
      <w:r w:rsidR="00D34A8C">
        <w:rPr>
          <w:b w:val="0"/>
          <w:sz w:val="20"/>
          <w:szCs w:val="20"/>
        </w:rPr>
        <w:t xml:space="preserve"> </w:t>
      </w:r>
      <w:r w:rsidRPr="00583CC8">
        <w:rPr>
          <w:b w:val="0"/>
          <w:sz w:val="20"/>
          <w:szCs w:val="20"/>
        </w:rPr>
        <w:t>któr</w:t>
      </w:r>
      <w:r w:rsidR="00CD1A68">
        <w:rPr>
          <w:b w:val="0"/>
          <w:sz w:val="20"/>
          <w:szCs w:val="20"/>
        </w:rPr>
        <w:t>ym</w:t>
      </w:r>
      <w:r w:rsidRPr="00583CC8">
        <w:rPr>
          <w:b w:val="0"/>
          <w:sz w:val="20"/>
          <w:szCs w:val="20"/>
        </w:rPr>
        <w:t xml:space="preserve"> mowa w 9.19</w:t>
      </w:r>
      <w:r w:rsidR="00CD1A68">
        <w:rPr>
          <w:b w:val="0"/>
          <w:sz w:val="20"/>
          <w:szCs w:val="20"/>
        </w:rPr>
        <w:t>.</w:t>
      </w:r>
      <w:r w:rsidRPr="00583CC8">
        <w:rPr>
          <w:b w:val="0"/>
          <w:sz w:val="20"/>
          <w:szCs w:val="20"/>
        </w:rPr>
        <w:t xml:space="preserve"> SIWZ w formie elektronicznej pod określonymi adresami internetowymi</w:t>
      </w:r>
      <w:r w:rsidR="006A5E3B">
        <w:rPr>
          <w:b w:val="0"/>
          <w:sz w:val="20"/>
          <w:szCs w:val="20"/>
        </w:rPr>
        <w:t xml:space="preserve"> </w:t>
      </w:r>
      <w:r w:rsidRPr="00583CC8">
        <w:rPr>
          <w:b w:val="0"/>
          <w:sz w:val="20"/>
          <w:szCs w:val="20"/>
        </w:rPr>
        <w:t>ogólnodostępnych i bezpłatnych baz danych, Zamawiający pobiera samodzielnie z tych baz danych wskazane przez Wykonawcę oświadczenia lub dokumenty.</w:t>
      </w:r>
    </w:p>
    <w:p w14:paraId="4B4BA8E9" w14:textId="3E5CE6DE" w:rsidR="00FA567D" w:rsidRPr="00583CC8" w:rsidRDefault="00AE4BC7" w:rsidP="001D58F0">
      <w:pPr>
        <w:pStyle w:val="P1"/>
        <w:numPr>
          <w:ilvl w:val="1"/>
          <w:numId w:val="25"/>
        </w:numPr>
        <w:ind w:left="567" w:hanging="567"/>
        <w:rPr>
          <w:sz w:val="20"/>
          <w:szCs w:val="20"/>
        </w:rPr>
      </w:pPr>
      <w:bookmarkStart w:id="29" w:name="_Hlk5361468"/>
      <w:r w:rsidRPr="00583CC8">
        <w:rPr>
          <w:b w:val="0"/>
          <w:sz w:val="20"/>
          <w:szCs w:val="20"/>
        </w:rPr>
        <w:t>W przypadku wskazania przez Wykonawcę oświadczeń lub dokumentów, o których mowa w</w:t>
      </w:r>
      <w:r w:rsidR="007138DD">
        <w:rPr>
          <w:b w:val="0"/>
          <w:sz w:val="20"/>
          <w:szCs w:val="20"/>
        </w:rPr>
        <w:t xml:space="preserve"> </w:t>
      </w:r>
      <w:r w:rsidRPr="00583CC8">
        <w:rPr>
          <w:b w:val="0"/>
          <w:sz w:val="20"/>
          <w:szCs w:val="20"/>
        </w:rPr>
        <w:t xml:space="preserve">9.19 SIWZ, które znajdują się w posiadaniu Zamawiającego, w szczególności oświadczeń lub dokumentów przechowywanych przez </w:t>
      </w:r>
      <w:r w:rsidR="00A22553" w:rsidRPr="00583CC8">
        <w:rPr>
          <w:b w:val="0"/>
          <w:sz w:val="20"/>
          <w:szCs w:val="20"/>
        </w:rPr>
        <w:t>Z</w:t>
      </w:r>
      <w:r w:rsidRPr="00583CC8">
        <w:rPr>
          <w:b w:val="0"/>
          <w:sz w:val="20"/>
          <w:szCs w:val="20"/>
        </w:rPr>
        <w:t xml:space="preserve">amawiającego </w:t>
      </w:r>
      <w:r w:rsidRPr="00E55907">
        <w:rPr>
          <w:b w:val="0"/>
          <w:sz w:val="20"/>
          <w:szCs w:val="20"/>
        </w:rPr>
        <w:t xml:space="preserve">zgodnie z </w:t>
      </w:r>
      <w:hyperlink r:id="rId21" w:anchor="/dokument/17074707#art%2897%29ust%281%29" w:tgtFrame="_blank" w:history="1">
        <w:r w:rsidRPr="00E55907">
          <w:rPr>
            <w:b w:val="0"/>
            <w:sz w:val="20"/>
            <w:szCs w:val="20"/>
          </w:rPr>
          <w:t>art. 97 ust.</w:t>
        </w:r>
        <w:r w:rsidR="00A22553" w:rsidRPr="00E55907">
          <w:rPr>
            <w:b w:val="0"/>
            <w:sz w:val="20"/>
            <w:szCs w:val="20"/>
          </w:rPr>
          <w:t> </w:t>
        </w:r>
        <w:r w:rsidRPr="00E55907">
          <w:rPr>
            <w:b w:val="0"/>
            <w:sz w:val="20"/>
            <w:szCs w:val="20"/>
          </w:rPr>
          <w:t>1</w:t>
        </w:r>
      </w:hyperlink>
      <w:r w:rsidRPr="00E55907">
        <w:rPr>
          <w:b w:val="0"/>
          <w:sz w:val="20"/>
          <w:szCs w:val="20"/>
        </w:rPr>
        <w:t xml:space="preserve"> Ustawy, Zamawiający </w:t>
      </w:r>
      <w:r w:rsidR="00C95E6D">
        <w:rPr>
          <w:b w:val="0"/>
          <w:sz w:val="20"/>
          <w:szCs w:val="20"/>
        </w:rPr>
        <w:br/>
      </w:r>
      <w:r w:rsidRPr="00E55907">
        <w:rPr>
          <w:b w:val="0"/>
          <w:sz w:val="20"/>
          <w:szCs w:val="20"/>
        </w:rPr>
        <w:t xml:space="preserve">w celu potwierdzenia okoliczności, o których mowa w </w:t>
      </w:r>
      <w:hyperlink r:id="rId22" w:anchor="/dokument/17074707#art%2825%29ust%281%29pkt%281%29" w:tgtFrame="_blank" w:history="1">
        <w:r w:rsidRPr="00E55907">
          <w:rPr>
            <w:b w:val="0"/>
            <w:sz w:val="20"/>
            <w:szCs w:val="20"/>
          </w:rPr>
          <w:t>art. 25 ust. 1 pkt 1</w:t>
        </w:r>
      </w:hyperlink>
      <w:r w:rsidRPr="00E55907">
        <w:rPr>
          <w:b w:val="0"/>
          <w:sz w:val="20"/>
          <w:szCs w:val="20"/>
        </w:rPr>
        <w:t xml:space="preserve"> </w:t>
      </w:r>
      <w:r w:rsidR="00F86D41">
        <w:rPr>
          <w:b w:val="0"/>
          <w:sz w:val="20"/>
          <w:szCs w:val="20"/>
        </w:rPr>
        <w:t xml:space="preserve">i 3 </w:t>
      </w:r>
      <w:r w:rsidRPr="00E55907">
        <w:rPr>
          <w:b w:val="0"/>
          <w:sz w:val="20"/>
          <w:szCs w:val="20"/>
        </w:rPr>
        <w:t>Ustawy</w:t>
      </w:r>
      <w:r w:rsidRPr="00583CC8">
        <w:rPr>
          <w:b w:val="0"/>
          <w:sz w:val="20"/>
          <w:szCs w:val="20"/>
        </w:rPr>
        <w:t xml:space="preserve">, korzysta </w:t>
      </w:r>
      <w:r w:rsidR="00F16C1F">
        <w:rPr>
          <w:b w:val="0"/>
          <w:sz w:val="20"/>
          <w:szCs w:val="20"/>
        </w:rPr>
        <w:br/>
      </w:r>
      <w:r w:rsidRPr="00583CC8">
        <w:rPr>
          <w:b w:val="0"/>
          <w:sz w:val="20"/>
          <w:szCs w:val="20"/>
        </w:rPr>
        <w:t>z posiadanych oświadczeń lub dokumentów, o ile są one aktualne.</w:t>
      </w:r>
    </w:p>
    <w:bookmarkEnd w:id="29"/>
    <w:p w14:paraId="309BD46D" w14:textId="269D3E83" w:rsidR="00FA567D" w:rsidRPr="00583CC8" w:rsidRDefault="00AE4BC7" w:rsidP="001D58F0">
      <w:pPr>
        <w:pStyle w:val="P1"/>
        <w:numPr>
          <w:ilvl w:val="1"/>
          <w:numId w:val="25"/>
        </w:numPr>
        <w:ind w:left="567" w:hanging="567"/>
        <w:rPr>
          <w:sz w:val="20"/>
          <w:szCs w:val="20"/>
        </w:rPr>
      </w:pPr>
      <w:r w:rsidRPr="00583CC8">
        <w:rPr>
          <w:b w:val="0"/>
          <w:sz w:val="20"/>
          <w:szCs w:val="20"/>
        </w:rPr>
        <w:t xml:space="preserve">Dokumenty lub oświadczenia, o których mowa </w:t>
      </w:r>
      <w:r w:rsidR="009F0C3C" w:rsidRPr="00583CC8">
        <w:rPr>
          <w:b w:val="0"/>
          <w:sz w:val="20"/>
          <w:szCs w:val="20"/>
        </w:rPr>
        <w:t>powyżej</w:t>
      </w:r>
      <w:r w:rsidRPr="00583CC8">
        <w:rPr>
          <w:b w:val="0"/>
          <w:sz w:val="20"/>
          <w:szCs w:val="20"/>
        </w:rPr>
        <w:t>, składane są w </w:t>
      </w:r>
      <w:bookmarkStart w:id="30" w:name="highlightHit_0"/>
      <w:bookmarkEnd w:id="30"/>
      <w:r w:rsidRPr="00400A26">
        <w:rPr>
          <w:b w:val="0"/>
          <w:sz w:val="20"/>
          <w:szCs w:val="20"/>
        </w:rPr>
        <w:t>oryginale</w:t>
      </w:r>
      <w:r w:rsidRPr="00583CC8">
        <w:rPr>
          <w:b w:val="0"/>
          <w:sz w:val="20"/>
          <w:szCs w:val="20"/>
        </w:rPr>
        <w:t xml:space="preserve"> w postaci dokumentu elektronicznego lub w elektronicznej kopii dokumentu lub oświadczenia</w:t>
      </w:r>
      <w:r w:rsidR="00E52FAC">
        <w:rPr>
          <w:b w:val="0"/>
          <w:sz w:val="20"/>
          <w:szCs w:val="20"/>
        </w:rPr>
        <w:t>,</w:t>
      </w:r>
      <w:r w:rsidRPr="00583CC8">
        <w:rPr>
          <w:b w:val="0"/>
          <w:sz w:val="20"/>
          <w:szCs w:val="20"/>
        </w:rPr>
        <w:t xml:space="preserve"> poświadczonej za zgodność</w:t>
      </w:r>
      <w:r w:rsidR="00C95E6D">
        <w:rPr>
          <w:b w:val="0"/>
          <w:sz w:val="20"/>
          <w:szCs w:val="20"/>
        </w:rPr>
        <w:br/>
      </w:r>
      <w:r w:rsidRPr="00583CC8">
        <w:rPr>
          <w:b w:val="0"/>
          <w:sz w:val="20"/>
          <w:szCs w:val="20"/>
        </w:rPr>
        <w:t>z oryginałem.</w:t>
      </w:r>
    </w:p>
    <w:p w14:paraId="65313502" w14:textId="5D30271C" w:rsidR="00FA567D" w:rsidRPr="00583CC8" w:rsidRDefault="00AE4BC7" w:rsidP="001D58F0">
      <w:pPr>
        <w:pStyle w:val="P1"/>
        <w:numPr>
          <w:ilvl w:val="1"/>
          <w:numId w:val="25"/>
        </w:numPr>
        <w:ind w:left="567" w:hanging="567"/>
        <w:rPr>
          <w:sz w:val="20"/>
          <w:szCs w:val="20"/>
        </w:rPr>
      </w:pPr>
      <w:r w:rsidRPr="00583CC8">
        <w:rPr>
          <w:b w:val="0"/>
          <w:sz w:val="20"/>
          <w:szCs w:val="20"/>
        </w:rPr>
        <w:t xml:space="preserve">Poświadczenia za zgodność z oryginałem dokonuje odpowiednio Wykonawca, podmiot, na którego zdolnościach lub sytuacji polega Wykonawca, Wykonawcy wspólnie ubiegający się o udzielenie </w:t>
      </w:r>
      <w:r w:rsidR="00FB6EF5">
        <w:rPr>
          <w:b w:val="0"/>
          <w:sz w:val="20"/>
          <w:szCs w:val="20"/>
        </w:rPr>
        <w:t>z</w:t>
      </w:r>
      <w:r w:rsidRPr="00583CC8">
        <w:rPr>
          <w:b w:val="0"/>
          <w:sz w:val="20"/>
          <w:szCs w:val="20"/>
        </w:rPr>
        <w:t>amówienia albo podwykonawca, w zakresie dokumentów lub oświadczeń, które każdego z nich dotyczą.</w:t>
      </w:r>
    </w:p>
    <w:p w14:paraId="2BCB7EA5" w14:textId="77777777" w:rsidR="00FA567D" w:rsidRPr="00583CC8" w:rsidRDefault="00AE4BC7" w:rsidP="001D58F0">
      <w:pPr>
        <w:pStyle w:val="P1"/>
        <w:numPr>
          <w:ilvl w:val="1"/>
          <w:numId w:val="25"/>
        </w:numPr>
        <w:ind w:left="567" w:hanging="567"/>
        <w:rPr>
          <w:sz w:val="20"/>
          <w:szCs w:val="20"/>
        </w:rPr>
      </w:pPr>
      <w:bookmarkStart w:id="31" w:name="mip35795061"/>
      <w:bookmarkEnd w:id="31"/>
      <w:r w:rsidRPr="00583CC8">
        <w:rPr>
          <w:b w:val="0"/>
          <w:sz w:val="20"/>
          <w:szCs w:val="20"/>
        </w:rPr>
        <w:t>Poświadczenie za zgodność z oryginałem elektronicznej kopii dokumentu lub oświadczenia, o</w:t>
      </w:r>
      <w:r w:rsidR="009F0C3C" w:rsidRPr="00583CC8">
        <w:rPr>
          <w:b w:val="0"/>
          <w:sz w:val="20"/>
          <w:szCs w:val="20"/>
        </w:rPr>
        <w:t> </w:t>
      </w:r>
      <w:r w:rsidRPr="00583CC8">
        <w:rPr>
          <w:b w:val="0"/>
          <w:sz w:val="20"/>
          <w:szCs w:val="20"/>
        </w:rPr>
        <w:t xml:space="preserve">której mowa w </w:t>
      </w:r>
      <w:r w:rsidR="009F0C3C" w:rsidRPr="00583CC8">
        <w:rPr>
          <w:b w:val="0"/>
          <w:sz w:val="20"/>
          <w:szCs w:val="20"/>
        </w:rPr>
        <w:t>pkt 9.26. SIWZ</w:t>
      </w:r>
      <w:r w:rsidRPr="00583CC8">
        <w:rPr>
          <w:b w:val="0"/>
          <w:sz w:val="20"/>
          <w:szCs w:val="20"/>
        </w:rPr>
        <w:t>, następuje przy użyciu kwalifikowanego podpisu elektronicznego.</w:t>
      </w:r>
    </w:p>
    <w:p w14:paraId="38C64F84" w14:textId="77777777" w:rsidR="00FA567D" w:rsidRPr="00E52FAC" w:rsidRDefault="00AE4BC7" w:rsidP="001D58F0">
      <w:pPr>
        <w:pStyle w:val="P1"/>
        <w:numPr>
          <w:ilvl w:val="1"/>
          <w:numId w:val="25"/>
        </w:numPr>
        <w:ind w:left="567" w:hanging="567"/>
        <w:rPr>
          <w:b w:val="0"/>
          <w:sz w:val="20"/>
          <w:szCs w:val="20"/>
        </w:rPr>
      </w:pPr>
      <w:r w:rsidRPr="00E52FAC">
        <w:rPr>
          <w:b w:val="0"/>
          <w:sz w:val="20"/>
          <w:szCs w:val="20"/>
        </w:rPr>
        <w:t>Zamawiający może żądać przedstawienia oryginału lub notarialnie poświadczonej kopii dokumentów lub oświadczeń, wyłącznie wtedy, gdy złożona kopia jest nieczytelna lub budzi wątpliwości co do jej prawdziwości.</w:t>
      </w:r>
    </w:p>
    <w:p w14:paraId="2AE5510C" w14:textId="77777777" w:rsidR="00FA567D" w:rsidRPr="00583CC8" w:rsidRDefault="00AE4BC7" w:rsidP="001D58F0">
      <w:pPr>
        <w:pStyle w:val="P1"/>
        <w:numPr>
          <w:ilvl w:val="1"/>
          <w:numId w:val="25"/>
        </w:numPr>
        <w:ind w:left="567" w:hanging="567"/>
        <w:rPr>
          <w:sz w:val="20"/>
          <w:szCs w:val="20"/>
        </w:rPr>
      </w:pPr>
      <w:r w:rsidRPr="00583CC8">
        <w:rPr>
          <w:b w:val="0"/>
          <w:sz w:val="20"/>
          <w:szCs w:val="20"/>
        </w:rPr>
        <w:t>Dokumenty lub oświadczenia, sporządzone w języku obcym są składane wraz z tłumaczeniem na język polski.</w:t>
      </w:r>
      <w:bookmarkStart w:id="32" w:name="mip35795065"/>
      <w:bookmarkEnd w:id="32"/>
      <w:r w:rsidR="009F0C3C" w:rsidRPr="00583CC8">
        <w:rPr>
          <w:sz w:val="20"/>
          <w:szCs w:val="20"/>
        </w:rPr>
        <w:t xml:space="preserve"> </w:t>
      </w:r>
      <w:r w:rsidRPr="00583CC8">
        <w:rPr>
          <w:b w:val="0"/>
          <w:sz w:val="20"/>
          <w:szCs w:val="20"/>
        </w:rPr>
        <w:t>W przypadku, o którym mowa w pkt 9.24. SIWZ, Zamawiający może żądać od Wykonawcy przedstawienia tłumaczenia na język polski wskazanych przez Wykonawcę i pobranych samodzielnie przez Zamawiającego dokumentów.</w:t>
      </w:r>
    </w:p>
    <w:p w14:paraId="3A6307E3" w14:textId="77777777" w:rsidR="00FA567D" w:rsidRPr="00583CC8" w:rsidRDefault="00FA567D" w:rsidP="004C27E6">
      <w:pPr>
        <w:pStyle w:val="P1"/>
        <w:numPr>
          <w:ilvl w:val="0"/>
          <w:numId w:val="0"/>
        </w:numPr>
        <w:ind w:left="567"/>
        <w:rPr>
          <w:sz w:val="20"/>
          <w:szCs w:val="20"/>
        </w:rPr>
      </w:pPr>
    </w:p>
    <w:p w14:paraId="043250BB" w14:textId="08335364" w:rsidR="00FA567D" w:rsidRPr="00583CC8" w:rsidRDefault="00FA2650" w:rsidP="001D58F0">
      <w:pPr>
        <w:pStyle w:val="P1"/>
        <w:numPr>
          <w:ilvl w:val="0"/>
          <w:numId w:val="25"/>
        </w:numPr>
        <w:ind w:left="567" w:hanging="567"/>
        <w:rPr>
          <w:sz w:val="20"/>
          <w:szCs w:val="20"/>
        </w:rPr>
      </w:pPr>
      <w:bookmarkStart w:id="33" w:name="_Toc456578650"/>
      <w:r w:rsidRPr="00583CC8">
        <w:rPr>
          <w:sz w:val="20"/>
          <w:szCs w:val="20"/>
        </w:rPr>
        <w:lastRenderedPageBreak/>
        <w:t>Informacje o sposobie porozumiewania się Zamawiającego z Wykonawcami oraz przekazywania oświadczeń i dokumentów</w:t>
      </w:r>
      <w:bookmarkEnd w:id="33"/>
      <w:r w:rsidR="00BB628D" w:rsidRPr="00583CC8">
        <w:rPr>
          <w:sz w:val="20"/>
          <w:szCs w:val="20"/>
        </w:rPr>
        <w:t>.</w:t>
      </w:r>
    </w:p>
    <w:p w14:paraId="262224FB" w14:textId="19819F63" w:rsidR="00FA567D" w:rsidRPr="00891D47" w:rsidRDefault="00AE4BC7" w:rsidP="001D58F0">
      <w:pPr>
        <w:pStyle w:val="P1"/>
        <w:numPr>
          <w:ilvl w:val="1"/>
          <w:numId w:val="25"/>
        </w:numPr>
        <w:ind w:left="567" w:hanging="567"/>
        <w:rPr>
          <w:sz w:val="20"/>
          <w:szCs w:val="20"/>
        </w:rPr>
      </w:pPr>
      <w:bookmarkStart w:id="34" w:name="_Toc456578651"/>
      <w:r w:rsidRPr="00583CC8">
        <w:rPr>
          <w:b w:val="0"/>
          <w:sz w:val="20"/>
          <w:szCs w:val="20"/>
        </w:rPr>
        <w:t xml:space="preserve">Komunikacja i wymiana informacji między Zamawiającym a Wykonawcami odbywa się przy użyciu środków komunikacji elektronicznej, w szczególności </w:t>
      </w:r>
      <w:r w:rsidRPr="00FD2685">
        <w:rPr>
          <w:b w:val="0"/>
          <w:sz w:val="20"/>
          <w:szCs w:val="20"/>
        </w:rPr>
        <w:t xml:space="preserve">zaś </w:t>
      </w:r>
      <w:r w:rsidRPr="00FD2685">
        <w:rPr>
          <w:b w:val="0"/>
          <w:sz w:val="20"/>
          <w:szCs w:val="20"/>
          <w:u w:val="single"/>
        </w:rPr>
        <w:t>poprzez Platformę Zakupową PSG</w:t>
      </w:r>
      <w:r w:rsidRPr="00FD2685">
        <w:rPr>
          <w:b w:val="0"/>
          <w:sz w:val="20"/>
          <w:szCs w:val="20"/>
        </w:rPr>
        <w:t xml:space="preserve"> oraz </w:t>
      </w:r>
      <w:r w:rsidR="00217B65" w:rsidRPr="00FD2685">
        <w:rPr>
          <w:b w:val="0"/>
          <w:sz w:val="20"/>
          <w:szCs w:val="20"/>
        </w:rPr>
        <w:br/>
      </w:r>
      <w:r w:rsidRPr="00FD2685">
        <w:rPr>
          <w:b w:val="0"/>
          <w:sz w:val="20"/>
          <w:szCs w:val="20"/>
        </w:rPr>
        <w:t>za pośrednictwem poczty elektronicznej osoby uprawnionej</w:t>
      </w:r>
      <w:r w:rsidRPr="00583CC8">
        <w:rPr>
          <w:b w:val="0"/>
          <w:sz w:val="20"/>
          <w:szCs w:val="20"/>
        </w:rPr>
        <w:t xml:space="preserve"> do bezpośredniego kontaktu </w:t>
      </w:r>
      <w:r w:rsidR="00C3468A">
        <w:rPr>
          <w:b w:val="0"/>
          <w:sz w:val="20"/>
          <w:szCs w:val="20"/>
        </w:rPr>
        <w:br/>
      </w:r>
      <w:r w:rsidRPr="00583CC8">
        <w:rPr>
          <w:b w:val="0"/>
          <w:sz w:val="20"/>
          <w:szCs w:val="20"/>
        </w:rPr>
        <w:t xml:space="preserve">z Wykonawcami. </w:t>
      </w:r>
    </w:p>
    <w:p w14:paraId="52271959" w14:textId="77777777" w:rsidR="00891D47" w:rsidRDefault="00891D47" w:rsidP="00891D47">
      <w:pPr>
        <w:pStyle w:val="P1"/>
        <w:numPr>
          <w:ilvl w:val="1"/>
          <w:numId w:val="25"/>
        </w:numPr>
        <w:spacing w:after="80"/>
        <w:ind w:left="567" w:hanging="567"/>
        <w:rPr>
          <w:b w:val="0"/>
          <w:sz w:val="20"/>
          <w:szCs w:val="20"/>
        </w:rPr>
      </w:pPr>
      <w:r w:rsidRPr="00583CC8">
        <w:rPr>
          <w:b w:val="0"/>
          <w:sz w:val="20"/>
          <w:szCs w:val="20"/>
        </w:rPr>
        <w:t>Osob</w:t>
      </w:r>
      <w:r>
        <w:rPr>
          <w:b w:val="0"/>
          <w:sz w:val="20"/>
          <w:szCs w:val="20"/>
        </w:rPr>
        <w:t>ami</w:t>
      </w:r>
      <w:r w:rsidRPr="00583CC8">
        <w:rPr>
          <w:b w:val="0"/>
          <w:sz w:val="20"/>
          <w:szCs w:val="20"/>
        </w:rPr>
        <w:t xml:space="preserve"> uprawnion</w:t>
      </w:r>
      <w:r>
        <w:rPr>
          <w:b w:val="0"/>
          <w:sz w:val="20"/>
          <w:szCs w:val="20"/>
        </w:rPr>
        <w:t>ymi</w:t>
      </w:r>
      <w:r w:rsidRPr="00583CC8">
        <w:rPr>
          <w:b w:val="0"/>
          <w:sz w:val="20"/>
          <w:szCs w:val="20"/>
        </w:rPr>
        <w:t xml:space="preserve"> do kontaktu z Wykonawcami w sprawach związanych z</w:t>
      </w:r>
      <w:r>
        <w:rPr>
          <w:b w:val="0"/>
          <w:sz w:val="20"/>
          <w:szCs w:val="20"/>
        </w:rPr>
        <w:t xml:space="preserve"> p</w:t>
      </w:r>
      <w:r w:rsidRPr="00583CC8">
        <w:rPr>
          <w:b w:val="0"/>
          <w:sz w:val="20"/>
          <w:szCs w:val="20"/>
        </w:rPr>
        <w:t>ostępowaniem</w:t>
      </w:r>
      <w:r>
        <w:rPr>
          <w:b w:val="0"/>
          <w:sz w:val="20"/>
          <w:szCs w:val="20"/>
        </w:rPr>
        <w:t xml:space="preserve"> są: </w:t>
      </w:r>
    </w:p>
    <w:p w14:paraId="41043AE8" w14:textId="77777777" w:rsidR="00891D47" w:rsidRDefault="00891D47" w:rsidP="00891D47">
      <w:pPr>
        <w:pStyle w:val="P1"/>
        <w:numPr>
          <w:ilvl w:val="0"/>
          <w:numId w:val="0"/>
        </w:numPr>
        <w:spacing w:after="80"/>
        <w:ind w:left="567"/>
        <w:rPr>
          <w:rStyle w:val="Hipercze"/>
          <w:rFonts w:cs="Arial"/>
          <w:b w:val="0"/>
          <w:sz w:val="20"/>
          <w:szCs w:val="20"/>
        </w:rPr>
      </w:pPr>
      <w:r w:rsidRPr="00EE6B10">
        <w:rPr>
          <w:b w:val="0"/>
          <w:sz w:val="20"/>
          <w:szCs w:val="20"/>
        </w:rPr>
        <w:t xml:space="preserve">Barbara Godyń, adres e-mail: </w:t>
      </w:r>
      <w:hyperlink r:id="rId23" w:history="1">
        <w:r w:rsidRPr="00EE6B10">
          <w:rPr>
            <w:rStyle w:val="Hipercze"/>
            <w:rFonts w:cs="Arial"/>
            <w:b w:val="0"/>
            <w:sz w:val="20"/>
            <w:szCs w:val="20"/>
          </w:rPr>
          <w:t>barbara.godyn@psgaz.pl</w:t>
        </w:r>
      </w:hyperlink>
    </w:p>
    <w:p w14:paraId="1CCC5B0E" w14:textId="50581A7E" w:rsidR="00891D47" w:rsidRDefault="00891D47" w:rsidP="00891D47">
      <w:pPr>
        <w:pStyle w:val="P1"/>
        <w:numPr>
          <w:ilvl w:val="0"/>
          <w:numId w:val="0"/>
        </w:numPr>
        <w:spacing w:after="80"/>
        <w:ind w:left="567"/>
        <w:rPr>
          <w:rStyle w:val="Hipercze"/>
          <w:rFonts w:cs="Arial"/>
          <w:b w:val="0"/>
          <w:sz w:val="20"/>
          <w:szCs w:val="20"/>
        </w:rPr>
      </w:pPr>
      <w:r>
        <w:rPr>
          <w:rStyle w:val="Hipercze"/>
          <w:rFonts w:cs="Arial"/>
          <w:b w:val="0"/>
          <w:color w:val="auto"/>
          <w:sz w:val="20"/>
          <w:szCs w:val="20"/>
          <w:u w:val="none"/>
        </w:rPr>
        <w:t>Jolanta Sieńko,</w:t>
      </w:r>
      <w:r w:rsidRPr="00882E31">
        <w:rPr>
          <w:b w:val="0"/>
          <w:sz w:val="20"/>
          <w:szCs w:val="20"/>
        </w:rPr>
        <w:t xml:space="preserve"> </w:t>
      </w:r>
      <w:r w:rsidRPr="00EE6B10">
        <w:rPr>
          <w:b w:val="0"/>
          <w:sz w:val="20"/>
          <w:szCs w:val="20"/>
        </w:rPr>
        <w:t xml:space="preserve">adres e-mail: </w:t>
      </w:r>
      <w:hyperlink r:id="rId24" w:history="1">
        <w:r>
          <w:rPr>
            <w:rStyle w:val="Hipercze"/>
            <w:rFonts w:cs="Arial"/>
            <w:b w:val="0"/>
            <w:sz w:val="20"/>
            <w:szCs w:val="20"/>
          </w:rPr>
          <w:t>jolanta.sienko</w:t>
        </w:r>
        <w:r w:rsidRPr="00EE6B10">
          <w:rPr>
            <w:rStyle w:val="Hipercze"/>
            <w:rFonts w:cs="Arial"/>
            <w:b w:val="0"/>
            <w:sz w:val="20"/>
            <w:szCs w:val="20"/>
          </w:rPr>
          <w:t>@psgaz.pl</w:t>
        </w:r>
      </w:hyperlink>
    </w:p>
    <w:p w14:paraId="6902078C" w14:textId="68913D72" w:rsidR="0036496D" w:rsidRPr="00891D47" w:rsidRDefault="0061334C" w:rsidP="00891D47">
      <w:pPr>
        <w:pStyle w:val="P1"/>
        <w:numPr>
          <w:ilvl w:val="0"/>
          <w:numId w:val="0"/>
        </w:numPr>
        <w:spacing w:after="80"/>
        <w:ind w:left="567"/>
        <w:rPr>
          <w:b w:val="0"/>
          <w:sz w:val="20"/>
          <w:szCs w:val="20"/>
        </w:rPr>
      </w:pPr>
      <w:r>
        <w:rPr>
          <w:rStyle w:val="Hipercze"/>
          <w:rFonts w:cs="Arial"/>
          <w:b w:val="0"/>
          <w:color w:val="auto"/>
          <w:sz w:val="20"/>
          <w:szCs w:val="20"/>
          <w:u w:val="none"/>
        </w:rPr>
        <w:t>Wojciech Marszałek</w:t>
      </w:r>
      <w:r w:rsidR="0036496D">
        <w:rPr>
          <w:rStyle w:val="Hipercze"/>
          <w:rFonts w:cs="Arial"/>
          <w:b w:val="0"/>
          <w:color w:val="auto"/>
          <w:sz w:val="20"/>
          <w:szCs w:val="20"/>
          <w:u w:val="none"/>
        </w:rPr>
        <w:t>, adres e-</w:t>
      </w:r>
      <w:r w:rsidR="0036496D">
        <w:rPr>
          <w:b w:val="0"/>
          <w:sz w:val="20"/>
          <w:szCs w:val="20"/>
        </w:rPr>
        <w:t xml:space="preserve">mail: </w:t>
      </w:r>
      <w:hyperlink r:id="rId25" w:history="1">
        <w:r w:rsidR="0036496D" w:rsidRPr="00F53BCF">
          <w:rPr>
            <w:rStyle w:val="Hipercze"/>
            <w:rFonts w:cs="Arial"/>
            <w:b w:val="0"/>
            <w:sz w:val="20"/>
            <w:szCs w:val="20"/>
          </w:rPr>
          <w:t>wojciech.marszalek@psgaz.pl</w:t>
        </w:r>
      </w:hyperlink>
    </w:p>
    <w:p w14:paraId="06F1779F" w14:textId="4B5AC056" w:rsidR="00FA567D" w:rsidRPr="00583CC8" w:rsidRDefault="00AE4BC7" w:rsidP="001D58F0">
      <w:pPr>
        <w:pStyle w:val="P1"/>
        <w:numPr>
          <w:ilvl w:val="1"/>
          <w:numId w:val="25"/>
        </w:numPr>
        <w:ind w:left="567" w:hanging="567"/>
        <w:rPr>
          <w:sz w:val="20"/>
          <w:szCs w:val="20"/>
        </w:rPr>
      </w:pPr>
      <w:r w:rsidRPr="00583CC8">
        <w:rPr>
          <w:b w:val="0"/>
          <w:sz w:val="20"/>
          <w:szCs w:val="20"/>
        </w:rPr>
        <w:t xml:space="preserve">Postępowanie o udzielenie </w:t>
      </w:r>
      <w:r w:rsidR="00FB6EF5">
        <w:rPr>
          <w:b w:val="0"/>
          <w:sz w:val="20"/>
          <w:szCs w:val="20"/>
        </w:rPr>
        <w:t>z</w:t>
      </w:r>
      <w:r w:rsidRPr="00583CC8">
        <w:rPr>
          <w:b w:val="0"/>
          <w:sz w:val="20"/>
          <w:szCs w:val="20"/>
        </w:rPr>
        <w:t>amówienia prowadzone jest w języku polskim przy zachowaniu formy elektronicznej za pośrednictwem Platformy Zakupowej PSG.</w:t>
      </w:r>
    </w:p>
    <w:p w14:paraId="7886B858" w14:textId="52B33BC8" w:rsidR="00FA567D" w:rsidRPr="00583CC8" w:rsidRDefault="0044101B" w:rsidP="006D20B4">
      <w:pPr>
        <w:pStyle w:val="P1"/>
        <w:numPr>
          <w:ilvl w:val="1"/>
          <w:numId w:val="25"/>
        </w:numPr>
        <w:spacing w:after="80"/>
        <w:ind w:left="567" w:hanging="567"/>
        <w:rPr>
          <w:sz w:val="20"/>
          <w:szCs w:val="20"/>
        </w:rPr>
      </w:pPr>
      <w:r w:rsidRPr="00583CC8">
        <w:rPr>
          <w:b w:val="0"/>
          <w:sz w:val="20"/>
          <w:szCs w:val="20"/>
        </w:rPr>
        <w:t xml:space="preserve">Złożenia oryginału dokumentu sporządzonego w postaci elektronicznej, zaopatrzonego w kwalifikowany podpis elektroniczny </w:t>
      </w:r>
      <w:r w:rsidR="00AE4BC7" w:rsidRPr="00583CC8">
        <w:rPr>
          <w:b w:val="0"/>
          <w:sz w:val="20"/>
          <w:szCs w:val="20"/>
        </w:rPr>
        <w:t xml:space="preserve">poprzez załączenie na Platformie Zakupowej PSG zgodnie z pkt </w:t>
      </w:r>
      <w:r w:rsidR="00AE4BC7" w:rsidRPr="00912375">
        <w:rPr>
          <w:b w:val="0"/>
          <w:sz w:val="20"/>
          <w:szCs w:val="20"/>
        </w:rPr>
        <w:t>9.3</w:t>
      </w:r>
      <w:r w:rsidRPr="00912375">
        <w:rPr>
          <w:b w:val="0"/>
          <w:sz w:val="20"/>
          <w:szCs w:val="20"/>
        </w:rPr>
        <w:t>.-</w:t>
      </w:r>
      <w:r w:rsidR="00AE4BC7" w:rsidRPr="00912375">
        <w:rPr>
          <w:b w:val="0"/>
          <w:sz w:val="20"/>
          <w:szCs w:val="20"/>
        </w:rPr>
        <w:t>9.</w:t>
      </w:r>
      <w:r w:rsidR="00EB5B98" w:rsidRPr="00912375">
        <w:rPr>
          <w:b w:val="0"/>
          <w:sz w:val="20"/>
          <w:szCs w:val="20"/>
        </w:rPr>
        <w:t>10</w:t>
      </w:r>
      <w:r w:rsidR="00AE4BC7" w:rsidRPr="00912375">
        <w:rPr>
          <w:b w:val="0"/>
          <w:sz w:val="20"/>
          <w:szCs w:val="20"/>
        </w:rPr>
        <w:t xml:space="preserve"> SIWZ</w:t>
      </w:r>
      <w:r w:rsidR="00AE4BC7" w:rsidRPr="00583CC8">
        <w:rPr>
          <w:b w:val="0"/>
          <w:sz w:val="20"/>
          <w:szCs w:val="20"/>
        </w:rPr>
        <w:t xml:space="preserve"> wymaga</w:t>
      </w:r>
      <w:r w:rsidRPr="00583CC8">
        <w:rPr>
          <w:b w:val="0"/>
          <w:sz w:val="20"/>
          <w:szCs w:val="20"/>
        </w:rPr>
        <w:t>ją</w:t>
      </w:r>
      <w:r w:rsidR="00AE4BC7" w:rsidRPr="00583CC8">
        <w:rPr>
          <w:b w:val="0"/>
          <w:sz w:val="20"/>
          <w:szCs w:val="20"/>
        </w:rPr>
        <w:t xml:space="preserve"> pod rygorem nieważności niżej wymienion</w:t>
      </w:r>
      <w:r w:rsidRPr="00583CC8">
        <w:rPr>
          <w:b w:val="0"/>
          <w:sz w:val="20"/>
          <w:szCs w:val="20"/>
        </w:rPr>
        <w:t>e</w:t>
      </w:r>
      <w:r w:rsidR="00AE4BC7" w:rsidRPr="00583CC8">
        <w:rPr>
          <w:b w:val="0"/>
          <w:sz w:val="20"/>
          <w:szCs w:val="20"/>
        </w:rPr>
        <w:t xml:space="preserve"> czynności:</w:t>
      </w:r>
    </w:p>
    <w:p w14:paraId="635B00E7"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złożenie </w:t>
      </w:r>
      <w:r w:rsidR="0044101B" w:rsidRPr="00583CC8">
        <w:rPr>
          <w:b w:val="0"/>
          <w:sz w:val="20"/>
          <w:szCs w:val="20"/>
        </w:rPr>
        <w:t>o</w:t>
      </w:r>
      <w:r w:rsidRPr="00583CC8">
        <w:rPr>
          <w:b w:val="0"/>
          <w:sz w:val="20"/>
          <w:szCs w:val="20"/>
        </w:rPr>
        <w:t>ferty,</w:t>
      </w:r>
    </w:p>
    <w:p w14:paraId="353E7E5A"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zmiana </w:t>
      </w:r>
      <w:r w:rsidR="0044101B" w:rsidRPr="00583CC8">
        <w:rPr>
          <w:b w:val="0"/>
          <w:sz w:val="20"/>
          <w:szCs w:val="20"/>
        </w:rPr>
        <w:t>o</w:t>
      </w:r>
      <w:r w:rsidRPr="00583CC8">
        <w:rPr>
          <w:b w:val="0"/>
          <w:sz w:val="20"/>
          <w:szCs w:val="20"/>
        </w:rPr>
        <w:t xml:space="preserve">ferty, </w:t>
      </w:r>
    </w:p>
    <w:p w14:paraId="398213C5"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powiadomienie Zamawiającego o wycofaniu złożonej przez Wykonawcę </w:t>
      </w:r>
      <w:r w:rsidR="0044101B" w:rsidRPr="00583CC8">
        <w:rPr>
          <w:b w:val="0"/>
          <w:sz w:val="20"/>
          <w:szCs w:val="20"/>
        </w:rPr>
        <w:t>o</w:t>
      </w:r>
      <w:r w:rsidRPr="00583CC8">
        <w:rPr>
          <w:b w:val="0"/>
          <w:sz w:val="20"/>
          <w:szCs w:val="20"/>
        </w:rPr>
        <w:t>ferty,</w:t>
      </w:r>
    </w:p>
    <w:p w14:paraId="4E3D3492" w14:textId="77777777" w:rsidR="00FA567D" w:rsidRPr="00583CC8" w:rsidRDefault="00AE4BC7" w:rsidP="006D20B4">
      <w:pPr>
        <w:pStyle w:val="P1"/>
        <w:numPr>
          <w:ilvl w:val="2"/>
          <w:numId w:val="25"/>
        </w:numPr>
        <w:spacing w:after="80"/>
        <w:ind w:left="1135" w:hanging="851"/>
        <w:rPr>
          <w:b w:val="0"/>
          <w:sz w:val="20"/>
          <w:szCs w:val="20"/>
        </w:rPr>
      </w:pPr>
      <w:r w:rsidRPr="00583CC8">
        <w:rPr>
          <w:b w:val="0"/>
          <w:sz w:val="20"/>
          <w:szCs w:val="20"/>
        </w:rPr>
        <w:t>złożenie Jednolitego Dokumentu JEDZ.</w:t>
      </w:r>
    </w:p>
    <w:p w14:paraId="1D16B43C" w14:textId="3AA6C987" w:rsidR="00FA567D" w:rsidRPr="00583CC8" w:rsidRDefault="00AE4BC7" w:rsidP="001D58F0">
      <w:pPr>
        <w:pStyle w:val="P1"/>
        <w:numPr>
          <w:ilvl w:val="1"/>
          <w:numId w:val="25"/>
        </w:numPr>
        <w:ind w:left="567" w:hanging="567"/>
        <w:rPr>
          <w:sz w:val="20"/>
          <w:szCs w:val="20"/>
        </w:rPr>
      </w:pPr>
      <w:r w:rsidRPr="00BA0E48">
        <w:rPr>
          <w:b w:val="0"/>
          <w:sz w:val="20"/>
          <w:szCs w:val="20"/>
        </w:rPr>
        <w:t>Pozostałe oświadczenia i dokumenty, w tym m.in. te, o których mowa w 9.19</w:t>
      </w:r>
      <w:r w:rsidR="0044101B" w:rsidRPr="00BA0E48">
        <w:rPr>
          <w:b w:val="0"/>
          <w:sz w:val="20"/>
          <w:szCs w:val="20"/>
        </w:rPr>
        <w:t>-</w:t>
      </w:r>
      <w:r w:rsidRPr="00BA0E48">
        <w:rPr>
          <w:b w:val="0"/>
          <w:sz w:val="20"/>
          <w:szCs w:val="20"/>
        </w:rPr>
        <w:t>9.23 SIWZ mogą zostać złożone w oryginale, sporządzone i przesłane z zachowaniem wymogów określonych w pkt 9.3</w:t>
      </w:r>
      <w:r w:rsidR="0044101B" w:rsidRPr="00BA0E48">
        <w:rPr>
          <w:b w:val="0"/>
          <w:sz w:val="20"/>
          <w:szCs w:val="20"/>
        </w:rPr>
        <w:t>-</w:t>
      </w:r>
      <w:r w:rsidRPr="00BA0E48">
        <w:rPr>
          <w:b w:val="0"/>
          <w:sz w:val="20"/>
          <w:szCs w:val="20"/>
        </w:rPr>
        <w:t>9.</w:t>
      </w:r>
      <w:r w:rsidR="00320158" w:rsidRPr="00BA0E48">
        <w:rPr>
          <w:b w:val="0"/>
          <w:sz w:val="20"/>
          <w:szCs w:val="20"/>
        </w:rPr>
        <w:t>10</w:t>
      </w:r>
      <w:r w:rsidRPr="00BA0E48">
        <w:rPr>
          <w:b w:val="0"/>
          <w:sz w:val="20"/>
          <w:szCs w:val="20"/>
        </w:rPr>
        <w:t xml:space="preserve"> SIWZ powyżej. Dopuszczalne</w:t>
      </w:r>
      <w:r w:rsidRPr="00583CC8">
        <w:rPr>
          <w:b w:val="0"/>
          <w:sz w:val="20"/>
          <w:szCs w:val="20"/>
        </w:rPr>
        <w:t xml:space="preserve"> jest również złożenie elektronicznych kopii ww. oświadczeń </w:t>
      </w:r>
      <w:r w:rsidR="00C3468A">
        <w:rPr>
          <w:b w:val="0"/>
          <w:sz w:val="20"/>
          <w:szCs w:val="20"/>
        </w:rPr>
        <w:br/>
      </w:r>
      <w:r w:rsidRPr="00583CC8">
        <w:rPr>
          <w:b w:val="0"/>
          <w:sz w:val="20"/>
          <w:szCs w:val="20"/>
        </w:rPr>
        <w:t xml:space="preserve">i dokumentów poświadczonych za zgodność z oryginałem poprzez załączenie ich na Platformie Zakupowej PSG. W przypadku przekazywania przez Wykonawcę elektronicznej kopii dokumentu, podpisanie jej przez </w:t>
      </w:r>
      <w:r w:rsidR="0044101B" w:rsidRPr="00583CC8">
        <w:rPr>
          <w:b w:val="0"/>
          <w:sz w:val="20"/>
          <w:szCs w:val="20"/>
        </w:rPr>
        <w:t>W</w:t>
      </w:r>
      <w:r w:rsidRPr="00583CC8">
        <w:rPr>
          <w:b w:val="0"/>
          <w:sz w:val="20"/>
          <w:szCs w:val="20"/>
        </w:rPr>
        <w:t xml:space="preserve">ykonawcę albo odpowiednio przez podmiot, na którego zdolnościach lub sytuacji polega </w:t>
      </w:r>
      <w:r w:rsidR="0044101B" w:rsidRPr="00583CC8">
        <w:rPr>
          <w:b w:val="0"/>
          <w:sz w:val="20"/>
          <w:szCs w:val="20"/>
        </w:rPr>
        <w:t>W</w:t>
      </w:r>
      <w:r w:rsidRPr="00583CC8">
        <w:rPr>
          <w:b w:val="0"/>
          <w:sz w:val="20"/>
          <w:szCs w:val="20"/>
        </w:rPr>
        <w:t xml:space="preserve">ykonawca, albo przez podwykonawcę kwalifikowanym podpisem elektronicznym jest równoznaczne z poświadczeniem przez </w:t>
      </w:r>
      <w:r w:rsidR="0044101B" w:rsidRPr="00583CC8">
        <w:rPr>
          <w:b w:val="0"/>
          <w:sz w:val="20"/>
          <w:szCs w:val="20"/>
        </w:rPr>
        <w:t>W</w:t>
      </w:r>
      <w:r w:rsidRPr="00583CC8">
        <w:rPr>
          <w:b w:val="0"/>
          <w:sz w:val="20"/>
          <w:szCs w:val="20"/>
        </w:rPr>
        <w:t>ykonawcę albo odpowiednio przez podmiot, na którego zdolnościach lub sytuacji polega Wykonawca, albo przez podwykonawcę elektronicznej kopii dokumentu za zgodność z oryginałem.</w:t>
      </w:r>
    </w:p>
    <w:p w14:paraId="0B0D2A8E"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jeśli otrzyma od Wykonawcy żądanie potwierdzenia doręczenia oświadczenia lub dokumentu przekazanego pocztą elektroniczną, niezwłocznie potwierdzi fakt otrzymania korespondencji. </w:t>
      </w:r>
    </w:p>
    <w:p w14:paraId="13264B60"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jeżeli otrzyma od Zamawiającego oświadczenie lub dokument pocztą elektroniczną, ma obowiązek niezwłocznie potwierdzić fakt otrzymania tej korespondencji. </w:t>
      </w:r>
    </w:p>
    <w:p w14:paraId="3F2667C9" w14:textId="321B8A36" w:rsidR="00FA567D" w:rsidRPr="00583CC8" w:rsidRDefault="00AE4BC7" w:rsidP="001D58F0">
      <w:pPr>
        <w:pStyle w:val="P1"/>
        <w:numPr>
          <w:ilvl w:val="1"/>
          <w:numId w:val="25"/>
        </w:numPr>
        <w:ind w:left="567" w:hanging="567"/>
        <w:rPr>
          <w:rStyle w:val="Hipercze"/>
          <w:rFonts w:cs="Arial"/>
          <w:b w:val="0"/>
          <w:color w:val="auto"/>
          <w:sz w:val="20"/>
          <w:szCs w:val="20"/>
          <w:u w:val="none"/>
        </w:rPr>
      </w:pPr>
      <w:r w:rsidRPr="00583CC8">
        <w:rPr>
          <w:b w:val="0"/>
          <w:sz w:val="20"/>
          <w:szCs w:val="20"/>
        </w:rPr>
        <w:t>Wszelkie dokumenty i oświadczenia, w tym wnioski, zawiadomienia, informacje, pytania i</w:t>
      </w:r>
      <w:r w:rsidR="006801B0" w:rsidRPr="00583CC8">
        <w:rPr>
          <w:b w:val="0"/>
          <w:sz w:val="20"/>
          <w:szCs w:val="20"/>
        </w:rPr>
        <w:t> </w:t>
      </w:r>
      <w:r w:rsidRPr="00583CC8">
        <w:rPr>
          <w:b w:val="0"/>
          <w:sz w:val="20"/>
          <w:szCs w:val="20"/>
        </w:rPr>
        <w:t xml:space="preserve">odpowiedzi, powinny być kierowane do Zamawiającego za pośrednictwem Platformy Zakupowej PSG dostępnej </w:t>
      </w:r>
      <w:r w:rsidR="00316BED">
        <w:rPr>
          <w:b w:val="0"/>
          <w:sz w:val="20"/>
          <w:szCs w:val="20"/>
        </w:rPr>
        <w:br/>
      </w:r>
      <w:r w:rsidRPr="00583CC8">
        <w:rPr>
          <w:b w:val="0"/>
          <w:sz w:val="20"/>
          <w:szCs w:val="20"/>
        </w:rPr>
        <w:t xml:space="preserve">na stronie internetowej pod adresem </w:t>
      </w:r>
      <w:hyperlink r:id="rId26" w:history="1">
        <w:r w:rsidRPr="00583CC8">
          <w:rPr>
            <w:rStyle w:val="Hipercze"/>
            <w:rFonts w:cs="Arial"/>
            <w:b w:val="0"/>
            <w:sz w:val="20"/>
            <w:szCs w:val="20"/>
          </w:rPr>
          <w:t>https://zamowienia.psgaz.pl</w:t>
        </w:r>
      </w:hyperlink>
      <w:r w:rsidR="00254E79" w:rsidRPr="00583CC8">
        <w:rPr>
          <w:rStyle w:val="Hipercze"/>
          <w:rFonts w:cs="Arial"/>
          <w:b w:val="0"/>
          <w:sz w:val="20"/>
          <w:szCs w:val="20"/>
        </w:rPr>
        <w:t xml:space="preserve"> </w:t>
      </w:r>
    </w:p>
    <w:p w14:paraId="3F684F8E"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1FC0C3A5" w14:textId="1B758079" w:rsidR="00FA567D" w:rsidRPr="00583CC8" w:rsidRDefault="00AE4BC7" w:rsidP="001D58F0">
      <w:pPr>
        <w:pStyle w:val="P1"/>
        <w:numPr>
          <w:ilvl w:val="1"/>
          <w:numId w:val="25"/>
        </w:numPr>
        <w:ind w:left="709" w:hanging="709"/>
        <w:rPr>
          <w:sz w:val="20"/>
          <w:szCs w:val="20"/>
        </w:rPr>
      </w:pPr>
      <w:r w:rsidRPr="00583CC8">
        <w:rPr>
          <w:b w:val="0"/>
          <w:sz w:val="20"/>
          <w:szCs w:val="20"/>
        </w:rPr>
        <w:t>Jeżeli wniosek o wyjaśnienie treści SIWZ wpłynie po upływie terminu składania wniosku, o którym mowa powyżej, lub dotyczy udzielonych wyjaśnień, Zamawiający może udzielić wyjaśnień albo pozostawić wniosek bez rozpoznania.</w:t>
      </w:r>
    </w:p>
    <w:p w14:paraId="411E483D" w14:textId="4C2C6757" w:rsidR="00FA567D" w:rsidRPr="00583CC8" w:rsidRDefault="00AE4BC7" w:rsidP="001D58F0">
      <w:pPr>
        <w:pStyle w:val="P1"/>
        <w:numPr>
          <w:ilvl w:val="1"/>
          <w:numId w:val="25"/>
        </w:numPr>
        <w:ind w:left="709" w:hanging="709"/>
        <w:rPr>
          <w:sz w:val="20"/>
          <w:szCs w:val="20"/>
        </w:rPr>
      </w:pPr>
      <w:r w:rsidRPr="00583CC8">
        <w:rPr>
          <w:b w:val="0"/>
          <w:sz w:val="20"/>
          <w:szCs w:val="20"/>
        </w:rPr>
        <w:t>Treść pytań wraz z wyjaśnieniami Zamawiającego (bez ujawniania źródła zapytania) zostan</w:t>
      </w:r>
      <w:r w:rsidR="0051264B">
        <w:rPr>
          <w:b w:val="0"/>
          <w:sz w:val="20"/>
          <w:szCs w:val="20"/>
        </w:rPr>
        <w:t>ie</w:t>
      </w:r>
      <w:r w:rsidRPr="00583CC8">
        <w:rPr>
          <w:b w:val="0"/>
          <w:sz w:val="20"/>
          <w:szCs w:val="20"/>
        </w:rPr>
        <w:t xml:space="preserve"> zamieszczon</w:t>
      </w:r>
      <w:r w:rsidR="0051264B">
        <w:rPr>
          <w:b w:val="0"/>
          <w:sz w:val="20"/>
          <w:szCs w:val="20"/>
        </w:rPr>
        <w:t>a</w:t>
      </w:r>
      <w:r w:rsidRPr="00583CC8">
        <w:rPr>
          <w:b w:val="0"/>
          <w:sz w:val="20"/>
          <w:szCs w:val="20"/>
        </w:rPr>
        <w:t xml:space="preserve"> na Platformie Zakupowej PSG pod adresem </w:t>
      </w:r>
      <w:hyperlink r:id="rId27" w:history="1">
        <w:r w:rsidR="00FE6A34" w:rsidRPr="00583CC8">
          <w:rPr>
            <w:rStyle w:val="Hipercze"/>
            <w:rFonts w:cs="Arial"/>
            <w:b w:val="0"/>
            <w:sz w:val="20"/>
            <w:szCs w:val="20"/>
          </w:rPr>
          <w:t>https://zamowienia.psgaz.pl</w:t>
        </w:r>
      </w:hyperlink>
      <w:r w:rsidR="006801B0" w:rsidRPr="00583CC8">
        <w:rPr>
          <w:b w:val="0"/>
          <w:sz w:val="20"/>
          <w:szCs w:val="20"/>
        </w:rPr>
        <w:t xml:space="preserve"> </w:t>
      </w:r>
    </w:p>
    <w:p w14:paraId="41C627F3" w14:textId="0B2CC09E" w:rsidR="00FA567D" w:rsidRPr="00583CC8" w:rsidRDefault="00AE4BC7" w:rsidP="001D58F0">
      <w:pPr>
        <w:pStyle w:val="P1"/>
        <w:numPr>
          <w:ilvl w:val="1"/>
          <w:numId w:val="25"/>
        </w:numPr>
        <w:ind w:left="709" w:hanging="709"/>
        <w:rPr>
          <w:sz w:val="20"/>
          <w:szCs w:val="20"/>
        </w:rPr>
      </w:pPr>
      <w:r w:rsidRPr="00583CC8">
        <w:rPr>
          <w:b w:val="0"/>
          <w:sz w:val="20"/>
          <w:szCs w:val="20"/>
        </w:rPr>
        <w:t>W szczególnie uzasadnionych przypadkach Zamawiający może w każdym czasie, przed upływem terminu do składania ofert, zmodyfikować treść SIWZ, zgodnie z zasadami określonymi w przepisie art. 38 ust. 4, 4a i 6 Ustawy.</w:t>
      </w:r>
    </w:p>
    <w:p w14:paraId="69F75C4F" w14:textId="77777777" w:rsidR="00FA2650" w:rsidRPr="00583CC8" w:rsidRDefault="00FA2650" w:rsidP="00FA2650">
      <w:pPr>
        <w:pStyle w:val="Akapitzlist"/>
        <w:ind w:left="720"/>
        <w:jc w:val="both"/>
        <w:rPr>
          <w:rFonts w:ascii="Arial" w:hAnsi="Arial" w:cs="Arial"/>
          <w:color w:val="000000"/>
          <w:sz w:val="20"/>
          <w:szCs w:val="20"/>
        </w:rPr>
      </w:pPr>
    </w:p>
    <w:p w14:paraId="519D2408" w14:textId="77777777" w:rsidR="00FA567D" w:rsidRPr="00583CC8" w:rsidRDefault="00FA2650" w:rsidP="001D58F0">
      <w:pPr>
        <w:pStyle w:val="P1"/>
        <w:numPr>
          <w:ilvl w:val="0"/>
          <w:numId w:val="25"/>
        </w:numPr>
        <w:ind w:left="567" w:hanging="567"/>
        <w:rPr>
          <w:sz w:val="20"/>
          <w:szCs w:val="20"/>
        </w:rPr>
      </w:pPr>
      <w:r w:rsidRPr="00583CC8">
        <w:rPr>
          <w:sz w:val="20"/>
          <w:szCs w:val="20"/>
        </w:rPr>
        <w:t>Wymagania dotyczące wadium</w:t>
      </w:r>
      <w:bookmarkEnd w:id="34"/>
      <w:r w:rsidRPr="00583CC8">
        <w:rPr>
          <w:sz w:val="20"/>
          <w:szCs w:val="20"/>
        </w:rPr>
        <w:t>.</w:t>
      </w:r>
    </w:p>
    <w:p w14:paraId="6DB257F4" w14:textId="78C6F33D" w:rsidR="00420E24" w:rsidRPr="00F86D57" w:rsidRDefault="00AE4BC7" w:rsidP="00F86D57">
      <w:pPr>
        <w:pStyle w:val="P1"/>
        <w:numPr>
          <w:ilvl w:val="1"/>
          <w:numId w:val="25"/>
        </w:numPr>
        <w:ind w:left="567" w:hanging="567"/>
        <w:rPr>
          <w:sz w:val="20"/>
          <w:szCs w:val="20"/>
        </w:rPr>
      </w:pPr>
      <w:r w:rsidRPr="00E31D9E">
        <w:rPr>
          <w:b w:val="0"/>
          <w:sz w:val="20"/>
          <w:szCs w:val="20"/>
        </w:rPr>
        <w:t xml:space="preserve">Wykonawca przystępując do przetargu, a przed upływem terminu składania ofert, jest zobowiązany </w:t>
      </w:r>
      <w:r w:rsidR="007077D2">
        <w:rPr>
          <w:b w:val="0"/>
          <w:sz w:val="20"/>
          <w:szCs w:val="20"/>
        </w:rPr>
        <w:br/>
      </w:r>
      <w:r w:rsidRPr="00E31D9E">
        <w:rPr>
          <w:b w:val="0"/>
          <w:sz w:val="20"/>
          <w:szCs w:val="20"/>
        </w:rPr>
        <w:t>do wniesienia wadium w wysokości</w:t>
      </w:r>
      <w:r w:rsidR="00420E24" w:rsidRPr="00F86D57">
        <w:rPr>
          <w:b w:val="0"/>
          <w:sz w:val="20"/>
          <w:szCs w:val="20"/>
        </w:rPr>
        <w:t xml:space="preserve"> </w:t>
      </w:r>
      <w:r w:rsidR="007A45CB">
        <w:rPr>
          <w:sz w:val="20"/>
          <w:szCs w:val="20"/>
        </w:rPr>
        <w:t>2.4</w:t>
      </w:r>
      <w:r w:rsidR="00372A1A" w:rsidRPr="00972D8B">
        <w:rPr>
          <w:sz w:val="20"/>
          <w:szCs w:val="20"/>
        </w:rPr>
        <w:t>00,00 zł</w:t>
      </w:r>
      <w:r w:rsidR="006D20B4" w:rsidRPr="00972D8B">
        <w:rPr>
          <w:b w:val="0"/>
          <w:sz w:val="20"/>
          <w:szCs w:val="20"/>
        </w:rPr>
        <w:t xml:space="preserve"> </w:t>
      </w:r>
      <w:r w:rsidR="006D20B4" w:rsidRPr="00F86D57">
        <w:rPr>
          <w:b w:val="0"/>
          <w:sz w:val="20"/>
          <w:szCs w:val="20"/>
        </w:rPr>
        <w:t xml:space="preserve">(słownie: </w:t>
      </w:r>
      <w:r w:rsidR="007A45CB">
        <w:rPr>
          <w:b w:val="0"/>
          <w:sz w:val="20"/>
          <w:szCs w:val="20"/>
        </w:rPr>
        <w:t>dwa</w:t>
      </w:r>
      <w:r w:rsidR="008D474B">
        <w:rPr>
          <w:b w:val="0"/>
          <w:sz w:val="20"/>
          <w:szCs w:val="20"/>
        </w:rPr>
        <w:t xml:space="preserve"> </w:t>
      </w:r>
      <w:r w:rsidR="00307AC1">
        <w:rPr>
          <w:b w:val="0"/>
          <w:sz w:val="20"/>
          <w:szCs w:val="20"/>
        </w:rPr>
        <w:t xml:space="preserve">tysiące </w:t>
      </w:r>
      <w:r w:rsidR="007A45CB">
        <w:rPr>
          <w:b w:val="0"/>
          <w:sz w:val="20"/>
          <w:szCs w:val="20"/>
        </w:rPr>
        <w:t xml:space="preserve">czterysta </w:t>
      </w:r>
      <w:r w:rsidR="00307AC1">
        <w:rPr>
          <w:b w:val="0"/>
          <w:sz w:val="20"/>
          <w:szCs w:val="20"/>
        </w:rPr>
        <w:t>złotych</w:t>
      </w:r>
      <w:r w:rsidR="006D20B4" w:rsidRPr="00F86D57">
        <w:rPr>
          <w:b w:val="0"/>
          <w:sz w:val="20"/>
          <w:szCs w:val="20"/>
        </w:rPr>
        <w:t xml:space="preserve"> 00/100)</w:t>
      </w:r>
    </w:p>
    <w:p w14:paraId="7417EE92" w14:textId="77777777" w:rsidR="00FA567D" w:rsidRPr="00583CC8" w:rsidRDefault="00AE4BC7" w:rsidP="001D58F0">
      <w:pPr>
        <w:pStyle w:val="P1"/>
        <w:numPr>
          <w:ilvl w:val="1"/>
          <w:numId w:val="25"/>
        </w:numPr>
        <w:ind w:left="567" w:hanging="567"/>
        <w:rPr>
          <w:sz w:val="20"/>
          <w:szCs w:val="20"/>
        </w:rPr>
      </w:pPr>
      <w:bookmarkStart w:id="35" w:name="_Toc456578652"/>
      <w:r w:rsidRPr="00583CC8">
        <w:rPr>
          <w:b w:val="0"/>
          <w:sz w:val="20"/>
          <w:szCs w:val="20"/>
        </w:rPr>
        <w:lastRenderedPageBreak/>
        <w:t>Wadium według wyboru Wykonawcy może być wniesione w następujących formach:</w:t>
      </w:r>
    </w:p>
    <w:p w14:paraId="55284243" w14:textId="3B31542E" w:rsidR="00FA567D" w:rsidRPr="00583CC8" w:rsidRDefault="00AE4BC7" w:rsidP="00795E9D">
      <w:pPr>
        <w:pStyle w:val="P1"/>
        <w:numPr>
          <w:ilvl w:val="2"/>
          <w:numId w:val="25"/>
        </w:numPr>
        <w:ind w:left="1134" w:hanging="850"/>
        <w:rPr>
          <w:sz w:val="20"/>
          <w:szCs w:val="20"/>
        </w:rPr>
      </w:pPr>
      <w:r w:rsidRPr="00583CC8">
        <w:rPr>
          <w:b w:val="0"/>
          <w:sz w:val="20"/>
          <w:szCs w:val="20"/>
        </w:rPr>
        <w:t xml:space="preserve">pieniądzu – na rachunek bankowy Zamawiającego: </w:t>
      </w:r>
      <w:r w:rsidRPr="00583CC8">
        <w:rPr>
          <w:sz w:val="20"/>
          <w:szCs w:val="20"/>
        </w:rPr>
        <w:t>Bank PEKAO SA nr 02 1240 6292 1111 0010 5500</w:t>
      </w:r>
      <w:r w:rsidR="00564EC9" w:rsidRPr="00583CC8">
        <w:rPr>
          <w:sz w:val="20"/>
          <w:szCs w:val="20"/>
        </w:rPr>
        <w:t xml:space="preserve"> 2342</w:t>
      </w:r>
      <w:r w:rsidR="006801B0" w:rsidRPr="00583CC8">
        <w:rPr>
          <w:b w:val="0"/>
          <w:sz w:val="20"/>
          <w:szCs w:val="20"/>
        </w:rPr>
        <w:t>,</w:t>
      </w:r>
    </w:p>
    <w:p w14:paraId="0482DB7C" w14:textId="05676DF0" w:rsidR="00FA567D" w:rsidRPr="00583CC8" w:rsidRDefault="00AE4BC7" w:rsidP="00795E9D">
      <w:pPr>
        <w:pStyle w:val="P1"/>
        <w:numPr>
          <w:ilvl w:val="2"/>
          <w:numId w:val="25"/>
        </w:numPr>
        <w:ind w:left="1134" w:hanging="850"/>
        <w:rPr>
          <w:sz w:val="20"/>
          <w:szCs w:val="20"/>
        </w:rPr>
      </w:pPr>
      <w:r w:rsidRPr="00583CC8">
        <w:rPr>
          <w:b w:val="0"/>
          <w:sz w:val="20"/>
          <w:szCs w:val="20"/>
        </w:rPr>
        <w:t xml:space="preserve">poręczeniach bankowych lub poręczeniach spółdzielczej kasy oszczędnościowo-kredytowej, </w:t>
      </w:r>
      <w:r w:rsidR="006863E4">
        <w:rPr>
          <w:b w:val="0"/>
          <w:sz w:val="20"/>
          <w:szCs w:val="20"/>
        </w:rPr>
        <w:br/>
      </w:r>
      <w:r w:rsidRPr="00583CC8">
        <w:rPr>
          <w:b w:val="0"/>
          <w:sz w:val="20"/>
          <w:szCs w:val="20"/>
        </w:rPr>
        <w:t>z tym że poręczenie kasy jest zawsze poręczeniem pieniężnym</w:t>
      </w:r>
      <w:r w:rsidR="006801B0" w:rsidRPr="00583CC8">
        <w:rPr>
          <w:b w:val="0"/>
          <w:sz w:val="20"/>
          <w:szCs w:val="20"/>
        </w:rPr>
        <w:t>,</w:t>
      </w:r>
    </w:p>
    <w:p w14:paraId="2B2AE10A" w14:textId="64953316" w:rsidR="00FA567D" w:rsidRPr="00583CC8" w:rsidRDefault="00AE4BC7" w:rsidP="00795E9D">
      <w:pPr>
        <w:pStyle w:val="P1"/>
        <w:numPr>
          <w:ilvl w:val="2"/>
          <w:numId w:val="25"/>
        </w:numPr>
        <w:ind w:left="1134" w:hanging="850"/>
        <w:rPr>
          <w:sz w:val="20"/>
          <w:szCs w:val="20"/>
        </w:rPr>
      </w:pPr>
      <w:r w:rsidRPr="00583CC8">
        <w:rPr>
          <w:b w:val="0"/>
          <w:sz w:val="20"/>
          <w:szCs w:val="20"/>
        </w:rPr>
        <w:t>gwarancjach bankowych</w:t>
      </w:r>
      <w:r w:rsidR="006801B0" w:rsidRPr="00583CC8">
        <w:rPr>
          <w:b w:val="0"/>
          <w:sz w:val="20"/>
          <w:szCs w:val="20"/>
        </w:rPr>
        <w:t>,</w:t>
      </w:r>
    </w:p>
    <w:p w14:paraId="270810EE" w14:textId="0E646E08" w:rsidR="00FA567D" w:rsidRPr="00583CC8" w:rsidRDefault="00AE4BC7" w:rsidP="00795E9D">
      <w:pPr>
        <w:pStyle w:val="P1"/>
        <w:numPr>
          <w:ilvl w:val="2"/>
          <w:numId w:val="25"/>
        </w:numPr>
        <w:ind w:left="1134" w:hanging="850"/>
        <w:rPr>
          <w:sz w:val="20"/>
          <w:szCs w:val="20"/>
        </w:rPr>
      </w:pPr>
      <w:r w:rsidRPr="00583CC8">
        <w:rPr>
          <w:b w:val="0"/>
          <w:sz w:val="20"/>
          <w:szCs w:val="20"/>
        </w:rPr>
        <w:t>gwarancjach ubezpieczeniowych</w:t>
      </w:r>
      <w:r w:rsidR="006801B0" w:rsidRPr="00583CC8">
        <w:rPr>
          <w:b w:val="0"/>
          <w:sz w:val="20"/>
          <w:szCs w:val="20"/>
        </w:rPr>
        <w:t>,</w:t>
      </w:r>
    </w:p>
    <w:p w14:paraId="7B7E3B32" w14:textId="2124373A" w:rsidR="00FA567D" w:rsidRPr="00583CC8" w:rsidRDefault="00AE4BC7" w:rsidP="00795E9D">
      <w:pPr>
        <w:pStyle w:val="P1"/>
        <w:numPr>
          <w:ilvl w:val="2"/>
          <w:numId w:val="25"/>
        </w:numPr>
        <w:ind w:left="1134" w:hanging="850"/>
        <w:rPr>
          <w:sz w:val="20"/>
          <w:szCs w:val="20"/>
        </w:rPr>
      </w:pPr>
      <w:r w:rsidRPr="00583CC8">
        <w:rPr>
          <w:b w:val="0"/>
          <w:sz w:val="20"/>
          <w:szCs w:val="20"/>
        </w:rPr>
        <w:t>poręczeniach udzielanych przez podmioty, o których mowa w art. 6b ust. 5 pkt 2 ustawy z</w:t>
      </w:r>
      <w:r w:rsidR="006801B0" w:rsidRPr="00583CC8">
        <w:rPr>
          <w:b w:val="0"/>
          <w:sz w:val="20"/>
          <w:szCs w:val="20"/>
        </w:rPr>
        <w:t> </w:t>
      </w:r>
      <w:r w:rsidRPr="00583CC8">
        <w:rPr>
          <w:b w:val="0"/>
          <w:sz w:val="20"/>
          <w:szCs w:val="20"/>
        </w:rPr>
        <w:t xml:space="preserve">dnia </w:t>
      </w:r>
      <w:r w:rsidR="007077D2">
        <w:rPr>
          <w:b w:val="0"/>
          <w:sz w:val="20"/>
          <w:szCs w:val="20"/>
        </w:rPr>
        <w:br/>
      </w:r>
      <w:r w:rsidRPr="00583CC8">
        <w:rPr>
          <w:b w:val="0"/>
          <w:sz w:val="20"/>
          <w:szCs w:val="20"/>
        </w:rPr>
        <w:t xml:space="preserve">9 listopada 2000 </w:t>
      </w:r>
      <w:r w:rsidR="006801B0" w:rsidRPr="00583CC8">
        <w:rPr>
          <w:b w:val="0"/>
          <w:sz w:val="20"/>
          <w:szCs w:val="20"/>
        </w:rPr>
        <w:t>roku</w:t>
      </w:r>
      <w:r w:rsidRPr="00583CC8">
        <w:rPr>
          <w:b w:val="0"/>
          <w:sz w:val="20"/>
          <w:szCs w:val="20"/>
        </w:rPr>
        <w:t xml:space="preserve"> o utworzeniu Polskiej Agencji Rozwoju Przedsiębiorczości (</w:t>
      </w:r>
      <w:r w:rsidR="00897572" w:rsidRPr="00583CC8">
        <w:rPr>
          <w:b w:val="0"/>
          <w:sz w:val="20"/>
          <w:szCs w:val="20"/>
        </w:rPr>
        <w:t xml:space="preserve">tekst jednolity </w:t>
      </w:r>
      <w:r w:rsidRPr="00583CC8">
        <w:rPr>
          <w:b w:val="0"/>
          <w:sz w:val="20"/>
          <w:szCs w:val="20"/>
        </w:rPr>
        <w:t xml:space="preserve">Dz.U. </w:t>
      </w:r>
      <w:r w:rsidR="00897572" w:rsidRPr="00583CC8">
        <w:rPr>
          <w:b w:val="0"/>
          <w:sz w:val="20"/>
          <w:szCs w:val="20"/>
        </w:rPr>
        <w:t xml:space="preserve">z 2018 roku </w:t>
      </w:r>
      <w:r w:rsidRPr="00583CC8">
        <w:rPr>
          <w:b w:val="0"/>
          <w:sz w:val="20"/>
          <w:szCs w:val="20"/>
        </w:rPr>
        <w:t xml:space="preserve">poz. </w:t>
      </w:r>
      <w:r w:rsidR="00897572" w:rsidRPr="00583CC8">
        <w:rPr>
          <w:b w:val="0"/>
          <w:sz w:val="20"/>
          <w:szCs w:val="20"/>
        </w:rPr>
        <w:t>110</w:t>
      </w:r>
      <w:r w:rsidRPr="00583CC8">
        <w:rPr>
          <w:b w:val="0"/>
          <w:sz w:val="20"/>
          <w:szCs w:val="20"/>
        </w:rPr>
        <w:t xml:space="preserve"> ze. zm.).</w:t>
      </w:r>
    </w:p>
    <w:p w14:paraId="34B1EAF8" w14:textId="5CDD7FBC" w:rsidR="00FA567D" w:rsidRPr="00583CC8" w:rsidRDefault="00172F52" w:rsidP="001D58F0">
      <w:pPr>
        <w:pStyle w:val="P1"/>
        <w:numPr>
          <w:ilvl w:val="1"/>
          <w:numId w:val="25"/>
        </w:numPr>
        <w:ind w:left="567" w:hanging="567"/>
        <w:rPr>
          <w:sz w:val="20"/>
          <w:szCs w:val="20"/>
        </w:rPr>
      </w:pPr>
      <w:r w:rsidRPr="00583CC8">
        <w:rPr>
          <w:b w:val="0"/>
          <w:sz w:val="20"/>
          <w:szCs w:val="20"/>
        </w:rPr>
        <w:t>W przypadku wnoszenia wadium w pieniądzu</w:t>
      </w:r>
      <w:r w:rsidRPr="00583CC8" w:rsidDel="00172F52">
        <w:rPr>
          <w:b w:val="0"/>
          <w:sz w:val="20"/>
          <w:szCs w:val="20"/>
        </w:rPr>
        <w:t xml:space="preserve"> </w:t>
      </w:r>
      <w:r w:rsidRPr="00583CC8">
        <w:rPr>
          <w:b w:val="0"/>
          <w:sz w:val="20"/>
          <w:szCs w:val="20"/>
        </w:rPr>
        <w:t xml:space="preserve">do oferty Wykonawca załącza kopię przelewu wadium na rachunek bankowy Zamawiającego. </w:t>
      </w:r>
      <w:r w:rsidR="00AE4BC7" w:rsidRPr="00583CC8">
        <w:rPr>
          <w:b w:val="0"/>
          <w:sz w:val="20"/>
          <w:szCs w:val="20"/>
        </w:rPr>
        <w:t>Wadium wnoszone w formie poręczeń lub gwarancji musi zostać wniesione w oryginale w postaci elektronicznej i musi obejmować cały okres związania ofertą. Oznacza to, że</w:t>
      </w:r>
      <w:r w:rsidRPr="00583CC8">
        <w:rPr>
          <w:b w:val="0"/>
          <w:sz w:val="20"/>
          <w:szCs w:val="20"/>
        </w:rPr>
        <w:t> </w:t>
      </w:r>
      <w:r w:rsidR="00AE4BC7" w:rsidRPr="00583CC8">
        <w:rPr>
          <w:b w:val="0"/>
          <w:sz w:val="20"/>
          <w:szCs w:val="20"/>
        </w:rPr>
        <w:t>skuteczne wniesienie wadium w formie poręczenia lub gwarancji wymaga złożenia dokumentu sporządzonego w postaci elektronicznej (np. zaopatrzonego w kwalifikowany podpis elektroniczny pracownika instytucji udzielającej poręczenia lub gwarancji, upoważnionego do</w:t>
      </w:r>
      <w:r w:rsidRPr="00583CC8">
        <w:rPr>
          <w:b w:val="0"/>
          <w:sz w:val="20"/>
          <w:szCs w:val="20"/>
        </w:rPr>
        <w:t> </w:t>
      </w:r>
      <w:r w:rsidR="00AE4BC7" w:rsidRPr="00583CC8">
        <w:rPr>
          <w:b w:val="0"/>
          <w:sz w:val="20"/>
          <w:szCs w:val="20"/>
        </w:rPr>
        <w:t>sporządzenia i wydania dokumentu) zapewniającej spełnienie wymogu złożenia dokumentu w oryginale. Wadium w</w:t>
      </w:r>
      <w:r w:rsidRPr="00583CC8">
        <w:rPr>
          <w:b w:val="0"/>
          <w:sz w:val="20"/>
          <w:szCs w:val="20"/>
        </w:rPr>
        <w:t>e</w:t>
      </w:r>
      <w:r w:rsidR="00AE4BC7" w:rsidRPr="00583CC8">
        <w:rPr>
          <w:b w:val="0"/>
          <w:sz w:val="20"/>
          <w:szCs w:val="20"/>
        </w:rPr>
        <w:t xml:space="preserve"> </w:t>
      </w:r>
      <w:r w:rsidRPr="00583CC8">
        <w:rPr>
          <w:b w:val="0"/>
          <w:sz w:val="20"/>
          <w:szCs w:val="20"/>
        </w:rPr>
        <w:t xml:space="preserve">ww. </w:t>
      </w:r>
      <w:r w:rsidR="00AE4BC7" w:rsidRPr="00583CC8">
        <w:rPr>
          <w:b w:val="0"/>
          <w:sz w:val="20"/>
          <w:szCs w:val="20"/>
        </w:rPr>
        <w:t>formie wnoszone jest poprzez załączenie na</w:t>
      </w:r>
      <w:r w:rsidRPr="00583CC8">
        <w:rPr>
          <w:b w:val="0"/>
          <w:sz w:val="20"/>
          <w:szCs w:val="20"/>
        </w:rPr>
        <w:t> </w:t>
      </w:r>
      <w:r w:rsidR="00AE4BC7" w:rsidRPr="00583CC8">
        <w:rPr>
          <w:b w:val="0"/>
          <w:sz w:val="20"/>
          <w:szCs w:val="20"/>
        </w:rPr>
        <w:t xml:space="preserve">Platformie Zakupowej PSG zgodnie </w:t>
      </w:r>
      <w:r w:rsidR="00AE4BC7" w:rsidRPr="00BA0E48">
        <w:rPr>
          <w:b w:val="0"/>
          <w:sz w:val="20"/>
          <w:szCs w:val="20"/>
        </w:rPr>
        <w:t>z pkt 9.3.</w:t>
      </w:r>
      <w:r w:rsidRPr="00BA0E48">
        <w:rPr>
          <w:b w:val="0"/>
          <w:sz w:val="20"/>
          <w:szCs w:val="20"/>
        </w:rPr>
        <w:t>-</w:t>
      </w:r>
      <w:r w:rsidR="00AE4BC7" w:rsidRPr="00BA0E48">
        <w:rPr>
          <w:b w:val="0"/>
          <w:sz w:val="20"/>
          <w:szCs w:val="20"/>
        </w:rPr>
        <w:t>9.</w:t>
      </w:r>
      <w:r w:rsidR="00E505F6" w:rsidRPr="00BA0E48">
        <w:rPr>
          <w:b w:val="0"/>
          <w:sz w:val="20"/>
          <w:szCs w:val="20"/>
        </w:rPr>
        <w:t>10</w:t>
      </w:r>
      <w:r w:rsidR="00AE4BC7" w:rsidRPr="00BA0E48">
        <w:rPr>
          <w:b w:val="0"/>
          <w:sz w:val="20"/>
          <w:szCs w:val="20"/>
        </w:rPr>
        <w:t xml:space="preserve"> SIWZ, przed upływem terminu składania ofert.</w:t>
      </w:r>
    </w:p>
    <w:p w14:paraId="28900509" w14:textId="128D645C"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wadium zostanie wniesione w pieniądzu, przelewem, na poleceniu przelewu należy wpisać: </w:t>
      </w:r>
      <w:r w:rsidRPr="00583CC8">
        <w:rPr>
          <w:sz w:val="20"/>
          <w:szCs w:val="20"/>
        </w:rPr>
        <w:t>W</w:t>
      </w:r>
      <w:r w:rsidR="00C85D4E">
        <w:rPr>
          <w:sz w:val="20"/>
          <w:szCs w:val="20"/>
        </w:rPr>
        <w:t>ADIUM</w:t>
      </w:r>
      <w:r w:rsidRPr="00583CC8">
        <w:rPr>
          <w:sz w:val="20"/>
          <w:szCs w:val="20"/>
        </w:rPr>
        <w:t xml:space="preserve"> </w:t>
      </w:r>
      <w:r w:rsidRPr="00FB7CF3">
        <w:rPr>
          <w:sz w:val="20"/>
          <w:szCs w:val="20"/>
        </w:rPr>
        <w:t xml:space="preserve">– </w:t>
      </w:r>
      <w:r w:rsidR="00B15A00" w:rsidRPr="00B15A00">
        <w:rPr>
          <w:bCs/>
          <w:color w:val="000000"/>
          <w:sz w:val="20"/>
        </w:rPr>
        <w:t xml:space="preserve">POSTĘPOWANIE PUBLICZNE nr </w:t>
      </w:r>
      <w:r w:rsidR="001C45EF">
        <w:rPr>
          <w:bCs/>
          <w:color w:val="000000"/>
          <w:sz w:val="20"/>
        </w:rPr>
        <w:t>PSGKR.ZZSP.901</w:t>
      </w:r>
      <w:r w:rsidR="003E6976">
        <w:rPr>
          <w:bCs/>
          <w:color w:val="000000"/>
          <w:sz w:val="20"/>
        </w:rPr>
        <w:t>.2</w:t>
      </w:r>
      <w:r w:rsidR="007A45CB">
        <w:rPr>
          <w:bCs/>
          <w:color w:val="000000"/>
          <w:sz w:val="20"/>
        </w:rPr>
        <w:t>9</w:t>
      </w:r>
      <w:r w:rsidR="003E6976">
        <w:rPr>
          <w:bCs/>
          <w:color w:val="000000"/>
          <w:sz w:val="20"/>
        </w:rPr>
        <w:t>.19</w:t>
      </w:r>
      <w:r w:rsidR="007A45CB">
        <w:rPr>
          <w:bCs/>
          <w:color w:val="000000"/>
          <w:sz w:val="20"/>
        </w:rPr>
        <w:t>.</w:t>
      </w:r>
      <w:r w:rsidR="00B15A00" w:rsidRPr="000B7C13">
        <w:rPr>
          <w:b w:val="0"/>
          <w:bCs/>
          <w:color w:val="000000"/>
          <w:sz w:val="20"/>
        </w:rPr>
        <w:t xml:space="preserve"> </w:t>
      </w:r>
      <w:bookmarkStart w:id="36" w:name="_Hlk5793313"/>
      <w:r w:rsidR="00ED7938" w:rsidRPr="00ED7938">
        <w:rPr>
          <w:bCs/>
          <w:color w:val="000000"/>
          <w:sz w:val="20"/>
        </w:rPr>
        <w:t>„</w:t>
      </w:r>
      <w:bookmarkStart w:id="37" w:name="_Hlk13745389"/>
      <w:r w:rsidR="007A45CB" w:rsidRPr="00607D9D">
        <w:rPr>
          <w:sz w:val="20"/>
          <w:szCs w:val="20"/>
        </w:rPr>
        <w:t xml:space="preserve">Przebudowa </w:t>
      </w:r>
      <w:r w:rsidR="007A45CB">
        <w:rPr>
          <w:sz w:val="20"/>
          <w:szCs w:val="20"/>
        </w:rPr>
        <w:t>sieci gazowej</w:t>
      </w:r>
      <w:r w:rsidR="007A45CB" w:rsidRPr="00607D9D">
        <w:rPr>
          <w:sz w:val="20"/>
          <w:szCs w:val="20"/>
        </w:rPr>
        <w:t xml:space="preserve"> </w:t>
      </w:r>
      <w:r w:rsidR="007A45CB">
        <w:rPr>
          <w:sz w:val="20"/>
          <w:szCs w:val="20"/>
        </w:rPr>
        <w:t>n/</w:t>
      </w:r>
      <w:r w:rsidR="007A45CB" w:rsidRPr="00607D9D">
        <w:rPr>
          <w:sz w:val="20"/>
          <w:szCs w:val="20"/>
        </w:rPr>
        <w:t xml:space="preserve">c wraz z przyłączami od stacji II st. w ulicach: Ułanów, Ugorek i Fiołkowej </w:t>
      </w:r>
      <w:r w:rsidR="007A45CB">
        <w:rPr>
          <w:sz w:val="20"/>
          <w:szCs w:val="20"/>
        </w:rPr>
        <w:br/>
      </w:r>
      <w:r w:rsidR="007A45CB" w:rsidRPr="00607D9D">
        <w:rPr>
          <w:sz w:val="20"/>
          <w:szCs w:val="20"/>
        </w:rPr>
        <w:t xml:space="preserve">w </w:t>
      </w:r>
      <w:r w:rsidR="007A45CB" w:rsidRPr="009177C1">
        <w:rPr>
          <w:sz w:val="20"/>
          <w:szCs w:val="20"/>
        </w:rPr>
        <w:t>Krakowie</w:t>
      </w:r>
      <w:bookmarkEnd w:id="37"/>
      <w:r w:rsidR="00ED7938" w:rsidRPr="00F5747B">
        <w:rPr>
          <w:bCs/>
          <w:color w:val="000000"/>
          <w:sz w:val="20"/>
        </w:rPr>
        <w:t>”</w:t>
      </w:r>
      <w:bookmarkEnd w:id="36"/>
      <w:r w:rsidRPr="00FB7CF3">
        <w:rPr>
          <w:b w:val="0"/>
          <w:sz w:val="20"/>
          <w:szCs w:val="20"/>
        </w:rPr>
        <w:t>.</w:t>
      </w:r>
      <w:r w:rsidRPr="00583CC8">
        <w:rPr>
          <w:b w:val="0"/>
          <w:sz w:val="20"/>
          <w:szCs w:val="20"/>
        </w:rPr>
        <w:t xml:space="preserve"> O skuteczności wniesienia przelewem kwoty wadium decydować będzie data wpływu środków na rachunek bankowy Zamawiającego wskazany w pkt. 11.</w:t>
      </w:r>
      <w:r w:rsidR="00172F52" w:rsidRPr="00583CC8">
        <w:rPr>
          <w:b w:val="0"/>
          <w:sz w:val="20"/>
          <w:szCs w:val="20"/>
        </w:rPr>
        <w:t>2</w:t>
      </w:r>
      <w:r w:rsidRPr="00583CC8">
        <w:rPr>
          <w:b w:val="0"/>
          <w:sz w:val="20"/>
          <w:szCs w:val="20"/>
        </w:rPr>
        <w:t>.1 SIWZ.</w:t>
      </w:r>
    </w:p>
    <w:p w14:paraId="381DF50C" w14:textId="0A60BC7D" w:rsidR="00FA567D" w:rsidRPr="00583CC8" w:rsidRDefault="00AE4BC7" w:rsidP="001D58F0">
      <w:pPr>
        <w:pStyle w:val="P1"/>
        <w:numPr>
          <w:ilvl w:val="1"/>
          <w:numId w:val="25"/>
        </w:numPr>
        <w:ind w:left="567" w:hanging="567"/>
        <w:rPr>
          <w:sz w:val="20"/>
          <w:szCs w:val="20"/>
        </w:rPr>
      </w:pPr>
      <w:r w:rsidRPr="00583CC8">
        <w:rPr>
          <w:b w:val="0"/>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w:t>
      </w:r>
      <w:r w:rsidR="00172F52" w:rsidRPr="00583CC8">
        <w:rPr>
          <w:b w:val="0"/>
          <w:sz w:val="20"/>
          <w:szCs w:val="20"/>
        </w:rPr>
        <w:t> </w:t>
      </w:r>
      <w:r w:rsidRPr="00583CC8">
        <w:rPr>
          <w:b w:val="0"/>
          <w:sz w:val="20"/>
          <w:szCs w:val="20"/>
        </w:rPr>
        <w:t xml:space="preserve">zapłaty całej kwoty wadium nieodwołalnie i bezwarunkowo na pierwsze żądanie Zamawiającego (beneficjenta), zawierające oświadczenie, że zaistniały okoliczności, o których mowa w art. 46 Ustawy – bez konieczności potwierdzania tych okoliczności. </w:t>
      </w:r>
    </w:p>
    <w:p w14:paraId="16094ED6" w14:textId="77777777" w:rsidR="00FA567D" w:rsidRPr="00583CC8" w:rsidRDefault="00FA567D" w:rsidP="0044781D">
      <w:pPr>
        <w:pStyle w:val="P1"/>
        <w:numPr>
          <w:ilvl w:val="0"/>
          <w:numId w:val="0"/>
        </w:numPr>
        <w:ind w:left="567"/>
        <w:rPr>
          <w:color w:val="000000"/>
          <w:sz w:val="20"/>
          <w:szCs w:val="20"/>
        </w:rPr>
      </w:pPr>
    </w:p>
    <w:p w14:paraId="7E223763" w14:textId="77777777" w:rsidR="00FA567D" w:rsidRPr="00583CC8" w:rsidRDefault="00FA2650" w:rsidP="001D58F0">
      <w:pPr>
        <w:pStyle w:val="P1"/>
        <w:keepNext/>
        <w:numPr>
          <w:ilvl w:val="0"/>
          <w:numId w:val="25"/>
        </w:numPr>
        <w:ind w:left="567" w:hanging="567"/>
        <w:rPr>
          <w:sz w:val="20"/>
          <w:szCs w:val="20"/>
        </w:rPr>
      </w:pPr>
      <w:r w:rsidRPr="00583CC8">
        <w:rPr>
          <w:sz w:val="20"/>
          <w:szCs w:val="20"/>
        </w:rPr>
        <w:t>Termin związania ofertą</w:t>
      </w:r>
      <w:bookmarkEnd w:id="35"/>
      <w:r w:rsidRPr="00583CC8">
        <w:rPr>
          <w:sz w:val="20"/>
          <w:szCs w:val="20"/>
        </w:rPr>
        <w:t>.</w:t>
      </w:r>
    </w:p>
    <w:p w14:paraId="01B3D465" w14:textId="690008BD"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Wykonawca będzie związany ofertą przez 60 dni. Bieg terminu związania ofertą rozpoczyna się wraz </w:t>
      </w:r>
      <w:r w:rsidR="009E7756">
        <w:rPr>
          <w:b w:val="0"/>
          <w:sz w:val="20"/>
          <w:szCs w:val="20"/>
        </w:rPr>
        <w:br/>
      </w:r>
      <w:r w:rsidRPr="00583CC8">
        <w:rPr>
          <w:b w:val="0"/>
          <w:sz w:val="20"/>
          <w:szCs w:val="20"/>
        </w:rPr>
        <w:t>z upływem terminu składania ofert.</w:t>
      </w:r>
    </w:p>
    <w:p w14:paraId="6AE7CAE1" w14:textId="0A0BC4CE" w:rsidR="00FA567D" w:rsidRPr="00583CC8" w:rsidRDefault="00AE4BC7" w:rsidP="001D58F0">
      <w:pPr>
        <w:pStyle w:val="P1"/>
        <w:numPr>
          <w:ilvl w:val="1"/>
          <w:numId w:val="25"/>
        </w:numPr>
        <w:ind w:left="567" w:hanging="567"/>
        <w:rPr>
          <w:b w:val="0"/>
          <w:sz w:val="20"/>
          <w:szCs w:val="20"/>
        </w:rPr>
      </w:pPr>
      <w:r w:rsidRPr="00583CC8">
        <w:rPr>
          <w:b w:val="0"/>
          <w:sz w:val="20"/>
          <w:szCs w:val="20"/>
        </w:rPr>
        <w:t>Wykonawca samodzielnie lub na wniosek Zamawiającego może przedłużyć termin związania ofertą,</w:t>
      </w:r>
      <w:r w:rsidR="009E7756">
        <w:rPr>
          <w:b w:val="0"/>
          <w:sz w:val="20"/>
          <w:szCs w:val="20"/>
        </w:rPr>
        <w:br/>
      </w:r>
      <w:r w:rsidRPr="00583CC8">
        <w:rPr>
          <w:b w:val="0"/>
          <w:sz w:val="20"/>
          <w:szCs w:val="20"/>
        </w:rPr>
        <w:t>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p w14:paraId="595F0FAD" w14:textId="77777777" w:rsidR="00FA2650" w:rsidRPr="00583CC8" w:rsidRDefault="00FA2650" w:rsidP="00FA2650">
      <w:pPr>
        <w:pStyle w:val="P1"/>
        <w:numPr>
          <w:ilvl w:val="0"/>
          <w:numId w:val="0"/>
        </w:numPr>
        <w:ind w:left="714"/>
        <w:rPr>
          <w:b w:val="0"/>
          <w:sz w:val="20"/>
          <w:szCs w:val="20"/>
        </w:rPr>
      </w:pPr>
    </w:p>
    <w:p w14:paraId="2EE94D05" w14:textId="77777777" w:rsidR="00FA567D" w:rsidRPr="00583CC8" w:rsidRDefault="00FA2650" w:rsidP="001D58F0">
      <w:pPr>
        <w:pStyle w:val="P1"/>
        <w:numPr>
          <w:ilvl w:val="0"/>
          <w:numId w:val="25"/>
        </w:numPr>
        <w:ind w:left="567" w:hanging="567"/>
        <w:rPr>
          <w:sz w:val="20"/>
          <w:szCs w:val="20"/>
        </w:rPr>
      </w:pPr>
      <w:bookmarkStart w:id="38" w:name="_Toc456578653"/>
      <w:r w:rsidRPr="00583CC8">
        <w:rPr>
          <w:sz w:val="20"/>
          <w:szCs w:val="20"/>
        </w:rPr>
        <w:t>Opis sposobu przygotowania ofert</w:t>
      </w:r>
      <w:bookmarkEnd w:id="38"/>
      <w:r w:rsidR="00B15CDE" w:rsidRPr="00583CC8">
        <w:rPr>
          <w:sz w:val="20"/>
          <w:szCs w:val="20"/>
        </w:rPr>
        <w:t>.</w:t>
      </w:r>
    </w:p>
    <w:p w14:paraId="473C853E" w14:textId="7CEFAE5B" w:rsidR="00FA567D" w:rsidRPr="00583CC8" w:rsidRDefault="00AE4BC7" w:rsidP="001D58F0">
      <w:pPr>
        <w:pStyle w:val="P1"/>
        <w:numPr>
          <w:ilvl w:val="1"/>
          <w:numId w:val="25"/>
        </w:numPr>
        <w:ind w:left="567" w:hanging="567"/>
        <w:rPr>
          <w:b w:val="0"/>
          <w:sz w:val="20"/>
          <w:szCs w:val="20"/>
        </w:rPr>
      </w:pPr>
      <w:bookmarkStart w:id="39" w:name="_Toc456578654"/>
      <w:r w:rsidRPr="00583CC8">
        <w:rPr>
          <w:b w:val="0"/>
          <w:sz w:val="20"/>
          <w:szCs w:val="20"/>
        </w:rPr>
        <w:t xml:space="preserve">Wykonawca składa ofertę zgodnie z wymaganiami określonymi w </w:t>
      </w:r>
      <w:r w:rsidR="00A558D4" w:rsidRPr="00583CC8">
        <w:rPr>
          <w:b w:val="0"/>
          <w:sz w:val="20"/>
          <w:szCs w:val="20"/>
        </w:rPr>
        <w:t>SIWZ</w:t>
      </w:r>
      <w:r w:rsidRPr="00583CC8">
        <w:rPr>
          <w:b w:val="0"/>
          <w:sz w:val="20"/>
          <w:szCs w:val="20"/>
        </w:rPr>
        <w:t xml:space="preserve">. Treść złożonej oferty musi odpowiadać treści </w:t>
      </w:r>
      <w:r w:rsidR="00A558D4" w:rsidRPr="00583CC8">
        <w:rPr>
          <w:b w:val="0"/>
          <w:sz w:val="20"/>
          <w:szCs w:val="20"/>
        </w:rPr>
        <w:t>SIWZ</w:t>
      </w:r>
      <w:r w:rsidRPr="00583CC8">
        <w:rPr>
          <w:b w:val="0"/>
          <w:sz w:val="20"/>
          <w:szCs w:val="20"/>
        </w:rPr>
        <w:t>.</w:t>
      </w:r>
    </w:p>
    <w:p w14:paraId="58BCDDC0" w14:textId="4F77D209" w:rsidR="008719B5" w:rsidRPr="008719B5" w:rsidRDefault="00AE4BC7" w:rsidP="001D58F0">
      <w:pPr>
        <w:pStyle w:val="P1"/>
        <w:numPr>
          <w:ilvl w:val="1"/>
          <w:numId w:val="25"/>
        </w:numPr>
        <w:ind w:left="567" w:hanging="567"/>
        <w:rPr>
          <w:b w:val="0"/>
          <w:sz w:val="20"/>
          <w:szCs w:val="20"/>
        </w:rPr>
      </w:pPr>
      <w:r w:rsidRPr="002E2EE9">
        <w:rPr>
          <w:b w:val="0"/>
          <w:sz w:val="20"/>
          <w:szCs w:val="20"/>
        </w:rPr>
        <w:t>Ofert</w:t>
      </w:r>
      <w:r w:rsidR="008719B5" w:rsidRPr="002E2EE9">
        <w:rPr>
          <w:b w:val="0"/>
          <w:sz w:val="20"/>
          <w:szCs w:val="20"/>
        </w:rPr>
        <w:t>ę</w:t>
      </w:r>
      <w:r w:rsidRPr="002E2EE9">
        <w:rPr>
          <w:b w:val="0"/>
          <w:sz w:val="20"/>
          <w:szCs w:val="20"/>
        </w:rPr>
        <w:t xml:space="preserve"> wraz z załącznikami oraz </w:t>
      </w:r>
      <w:r w:rsidR="00A558D4" w:rsidRPr="002E2EE9">
        <w:rPr>
          <w:b w:val="0"/>
          <w:sz w:val="20"/>
          <w:szCs w:val="20"/>
        </w:rPr>
        <w:t>J</w:t>
      </w:r>
      <w:r w:rsidRPr="002E2EE9">
        <w:rPr>
          <w:b w:val="0"/>
          <w:sz w:val="20"/>
          <w:szCs w:val="20"/>
        </w:rPr>
        <w:t xml:space="preserve">ednolity </w:t>
      </w:r>
      <w:r w:rsidR="00A558D4" w:rsidRPr="002E2EE9">
        <w:rPr>
          <w:b w:val="0"/>
          <w:sz w:val="20"/>
          <w:szCs w:val="20"/>
        </w:rPr>
        <w:t>D</w:t>
      </w:r>
      <w:r w:rsidRPr="002E2EE9">
        <w:rPr>
          <w:b w:val="0"/>
          <w:sz w:val="20"/>
          <w:szCs w:val="20"/>
        </w:rPr>
        <w:t xml:space="preserve">okument </w:t>
      </w:r>
      <w:r w:rsidR="00A558D4" w:rsidRPr="002E2EE9">
        <w:rPr>
          <w:b w:val="0"/>
          <w:sz w:val="20"/>
          <w:szCs w:val="20"/>
        </w:rPr>
        <w:t xml:space="preserve">JEDZ </w:t>
      </w:r>
      <w:r w:rsidR="008719B5" w:rsidRPr="002E2EE9">
        <w:rPr>
          <w:b w:val="0"/>
          <w:sz w:val="20"/>
          <w:szCs w:val="20"/>
        </w:rPr>
        <w:t>należy sporządzić i złożyć pod rygorem nieważności w postaci elektronicznej opatrzonej kwalifikowanym podpisem elektronicznym</w:t>
      </w:r>
      <w:r w:rsidRPr="002E2EE9">
        <w:rPr>
          <w:b w:val="0"/>
          <w:sz w:val="20"/>
          <w:szCs w:val="20"/>
        </w:rPr>
        <w:t>,</w:t>
      </w:r>
      <w:r w:rsidRPr="00583CC8">
        <w:rPr>
          <w:b w:val="0"/>
          <w:sz w:val="20"/>
          <w:szCs w:val="20"/>
        </w:rPr>
        <w:t xml:space="preserve"> według wymogów określonych w </w:t>
      </w:r>
      <w:r w:rsidRPr="00BA0E48">
        <w:rPr>
          <w:b w:val="0"/>
          <w:sz w:val="20"/>
          <w:szCs w:val="20"/>
        </w:rPr>
        <w:t>pkt 9.3.-9.</w:t>
      </w:r>
      <w:r w:rsidR="00E505F6" w:rsidRPr="00BA0E48">
        <w:rPr>
          <w:b w:val="0"/>
          <w:sz w:val="20"/>
          <w:szCs w:val="20"/>
        </w:rPr>
        <w:t>10</w:t>
      </w:r>
      <w:r w:rsidRPr="00BA0E48">
        <w:rPr>
          <w:b w:val="0"/>
          <w:sz w:val="20"/>
          <w:szCs w:val="20"/>
        </w:rPr>
        <w:t xml:space="preserve"> SIWZ.</w:t>
      </w:r>
      <w:r w:rsidRPr="00583CC8">
        <w:rPr>
          <w:b w:val="0"/>
          <w:sz w:val="20"/>
          <w:szCs w:val="20"/>
        </w:rPr>
        <w:t xml:space="preserve"> Wszystkie dokumenty sporządzone w języku obcym muszą zostać złożone wraz z tłumaczeniami na język polski</w:t>
      </w:r>
      <w:r w:rsidR="00FA2650" w:rsidRPr="00583CC8">
        <w:rPr>
          <w:b w:val="0"/>
          <w:sz w:val="20"/>
          <w:szCs w:val="20"/>
        </w:rPr>
        <w:t xml:space="preserve">. </w:t>
      </w:r>
    </w:p>
    <w:p w14:paraId="14C5B05B" w14:textId="7B703EB3"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Oferta wraz z załącznikami oraz </w:t>
      </w:r>
      <w:r w:rsidR="00A558D4" w:rsidRPr="00583CC8">
        <w:rPr>
          <w:b w:val="0"/>
          <w:sz w:val="20"/>
          <w:szCs w:val="20"/>
        </w:rPr>
        <w:t>J</w:t>
      </w:r>
      <w:r w:rsidRPr="00583CC8">
        <w:rPr>
          <w:b w:val="0"/>
          <w:sz w:val="20"/>
          <w:szCs w:val="20"/>
        </w:rPr>
        <w:t xml:space="preserve">ednolity </w:t>
      </w:r>
      <w:r w:rsidR="00A558D4" w:rsidRPr="00583CC8">
        <w:rPr>
          <w:b w:val="0"/>
          <w:sz w:val="20"/>
          <w:szCs w:val="20"/>
        </w:rPr>
        <w:t>D</w:t>
      </w:r>
      <w:r w:rsidRPr="00583CC8">
        <w:rPr>
          <w:b w:val="0"/>
          <w:sz w:val="20"/>
          <w:szCs w:val="20"/>
        </w:rPr>
        <w:t xml:space="preserve">okument </w:t>
      </w:r>
      <w:r w:rsidR="00A558D4" w:rsidRPr="00583CC8">
        <w:rPr>
          <w:b w:val="0"/>
          <w:sz w:val="20"/>
          <w:szCs w:val="20"/>
        </w:rPr>
        <w:t xml:space="preserve">JEDZ </w:t>
      </w:r>
      <w:r w:rsidRPr="00583CC8">
        <w:rPr>
          <w:b w:val="0"/>
          <w:sz w:val="20"/>
          <w:szCs w:val="20"/>
        </w:rPr>
        <w:t>muszą być podpisane przez osobę/y upoważnioną/e do reprezentowania Wykonawcy z wykorzystaniem kwalifikowanego podpisu elektronicznego.</w:t>
      </w:r>
    </w:p>
    <w:p w14:paraId="7F0B44BC" w14:textId="1C2258A2" w:rsidR="00FA567D" w:rsidRPr="00583CC8" w:rsidRDefault="00AE4BC7" w:rsidP="001D58F0">
      <w:pPr>
        <w:pStyle w:val="P1"/>
        <w:numPr>
          <w:ilvl w:val="1"/>
          <w:numId w:val="25"/>
        </w:numPr>
        <w:ind w:left="567" w:hanging="567"/>
        <w:rPr>
          <w:b w:val="0"/>
          <w:sz w:val="20"/>
          <w:szCs w:val="20"/>
        </w:rPr>
      </w:pPr>
      <w:r w:rsidRPr="00583CC8">
        <w:rPr>
          <w:b w:val="0"/>
          <w:sz w:val="20"/>
          <w:szCs w:val="20"/>
        </w:rPr>
        <w:lastRenderedPageBreak/>
        <w:t xml:space="preserve">Na </w:t>
      </w:r>
      <w:r w:rsidR="00A558D4" w:rsidRPr="00583CC8">
        <w:rPr>
          <w:b w:val="0"/>
          <w:sz w:val="20"/>
          <w:szCs w:val="20"/>
        </w:rPr>
        <w:t>o</w:t>
      </w:r>
      <w:r w:rsidRPr="00583CC8">
        <w:rPr>
          <w:b w:val="0"/>
          <w:sz w:val="20"/>
          <w:szCs w:val="20"/>
        </w:rPr>
        <w:t>fertę składają się:</w:t>
      </w:r>
    </w:p>
    <w:p w14:paraId="6E58CA8B" w14:textId="559BDE4A" w:rsidR="00FA567D" w:rsidRPr="00583CC8" w:rsidRDefault="00A558D4" w:rsidP="00795E9D">
      <w:pPr>
        <w:pStyle w:val="P1"/>
        <w:numPr>
          <w:ilvl w:val="2"/>
          <w:numId w:val="25"/>
        </w:numPr>
        <w:spacing w:after="60"/>
        <w:ind w:left="1134" w:hanging="850"/>
        <w:rPr>
          <w:b w:val="0"/>
          <w:sz w:val="20"/>
          <w:szCs w:val="20"/>
        </w:rPr>
      </w:pPr>
      <w:bookmarkStart w:id="40" w:name="OLE_LINK1"/>
      <w:bookmarkStart w:id="41" w:name="OLE_LINK2"/>
      <w:r w:rsidRPr="00583CC8">
        <w:rPr>
          <w:b w:val="0"/>
          <w:sz w:val="20"/>
          <w:szCs w:val="20"/>
        </w:rPr>
        <w:t>f</w:t>
      </w:r>
      <w:r w:rsidR="00AE4BC7" w:rsidRPr="00583CC8">
        <w:rPr>
          <w:b w:val="0"/>
          <w:sz w:val="20"/>
          <w:szCs w:val="20"/>
        </w:rPr>
        <w:t>ormularz ofert</w:t>
      </w:r>
      <w:r w:rsidR="00D47E5F" w:rsidRPr="00583CC8">
        <w:rPr>
          <w:b w:val="0"/>
          <w:sz w:val="20"/>
          <w:szCs w:val="20"/>
        </w:rPr>
        <w:t>owy</w:t>
      </w:r>
      <w:r w:rsidRPr="00583CC8">
        <w:rPr>
          <w:b w:val="0"/>
          <w:sz w:val="20"/>
          <w:szCs w:val="20"/>
        </w:rPr>
        <w:t>, któr</w:t>
      </w:r>
      <w:r w:rsidR="00983371">
        <w:rPr>
          <w:b w:val="0"/>
          <w:sz w:val="20"/>
          <w:szCs w:val="20"/>
        </w:rPr>
        <w:t>y</w:t>
      </w:r>
      <w:r w:rsidRPr="00583CC8">
        <w:rPr>
          <w:b w:val="0"/>
          <w:sz w:val="20"/>
          <w:szCs w:val="20"/>
        </w:rPr>
        <w:t xml:space="preserve"> </w:t>
      </w:r>
      <w:r w:rsidR="00AE4BC7" w:rsidRPr="00583CC8">
        <w:rPr>
          <w:b w:val="0"/>
          <w:sz w:val="20"/>
          <w:szCs w:val="20"/>
        </w:rPr>
        <w:t xml:space="preserve">stanowi </w:t>
      </w:r>
      <w:r w:rsidR="00AE4BC7" w:rsidRPr="00583CC8">
        <w:rPr>
          <w:sz w:val="20"/>
          <w:szCs w:val="20"/>
        </w:rPr>
        <w:t xml:space="preserve">Załącznik nr </w:t>
      </w:r>
      <w:r w:rsidR="005B2A3E">
        <w:rPr>
          <w:sz w:val="20"/>
          <w:szCs w:val="20"/>
        </w:rPr>
        <w:t>1</w:t>
      </w:r>
      <w:r w:rsidR="00AE4BC7" w:rsidRPr="00583CC8">
        <w:rPr>
          <w:sz w:val="20"/>
          <w:szCs w:val="20"/>
        </w:rPr>
        <w:t xml:space="preserve"> do SIWZ</w:t>
      </w:r>
      <w:bookmarkEnd w:id="40"/>
      <w:bookmarkEnd w:id="41"/>
      <w:r w:rsidR="00AE4BC7" w:rsidRPr="00583CC8">
        <w:rPr>
          <w:b w:val="0"/>
          <w:sz w:val="20"/>
          <w:szCs w:val="20"/>
        </w:rPr>
        <w:t>,</w:t>
      </w:r>
    </w:p>
    <w:p w14:paraId="054568C2" w14:textId="6E8AA7D8" w:rsidR="00114E47" w:rsidRDefault="00A558D4" w:rsidP="00795E9D">
      <w:pPr>
        <w:pStyle w:val="P1"/>
        <w:numPr>
          <w:ilvl w:val="2"/>
          <w:numId w:val="25"/>
        </w:numPr>
        <w:spacing w:after="60"/>
        <w:ind w:left="1134" w:hanging="850"/>
        <w:rPr>
          <w:b w:val="0"/>
          <w:sz w:val="20"/>
          <w:szCs w:val="20"/>
        </w:rPr>
      </w:pPr>
      <w:r w:rsidRPr="00583CC8">
        <w:rPr>
          <w:b w:val="0"/>
          <w:sz w:val="20"/>
          <w:szCs w:val="20"/>
        </w:rPr>
        <w:t>d</w:t>
      </w:r>
      <w:r w:rsidR="00AE4BC7" w:rsidRPr="00583CC8">
        <w:rPr>
          <w:b w:val="0"/>
          <w:sz w:val="20"/>
          <w:szCs w:val="20"/>
        </w:rPr>
        <w:t xml:space="preserve">okumenty, o których mowa w </w:t>
      </w:r>
      <w:r w:rsidRPr="00583CC8">
        <w:rPr>
          <w:b w:val="0"/>
          <w:sz w:val="20"/>
          <w:szCs w:val="20"/>
        </w:rPr>
        <w:t xml:space="preserve">pkt </w:t>
      </w:r>
      <w:r w:rsidR="00AE4BC7" w:rsidRPr="00583CC8">
        <w:rPr>
          <w:b w:val="0"/>
          <w:sz w:val="20"/>
          <w:szCs w:val="20"/>
        </w:rPr>
        <w:t>9.1 SIWZ</w:t>
      </w:r>
      <w:r w:rsidR="00B94E52">
        <w:rPr>
          <w:b w:val="0"/>
          <w:sz w:val="20"/>
          <w:szCs w:val="20"/>
        </w:rPr>
        <w:t>,</w:t>
      </w:r>
    </w:p>
    <w:p w14:paraId="5F5F2636" w14:textId="403353BD" w:rsidR="00FA567D" w:rsidRDefault="00114E47" w:rsidP="00795E9D">
      <w:pPr>
        <w:pStyle w:val="P1"/>
        <w:numPr>
          <w:ilvl w:val="2"/>
          <w:numId w:val="25"/>
        </w:numPr>
        <w:spacing w:after="60"/>
        <w:ind w:left="1134" w:hanging="850"/>
        <w:rPr>
          <w:b w:val="0"/>
          <w:sz w:val="20"/>
          <w:szCs w:val="20"/>
        </w:rPr>
      </w:pPr>
      <w:r w:rsidRPr="00114E47">
        <w:rPr>
          <w:b w:val="0"/>
          <w:sz w:val="20"/>
          <w:szCs w:val="20"/>
        </w:rPr>
        <w:t>pełnomocnictwo</w:t>
      </w:r>
      <w:bookmarkStart w:id="42" w:name="_Hlk3292241"/>
      <w:r w:rsidR="00967EE5">
        <w:rPr>
          <w:b w:val="0"/>
          <w:sz w:val="20"/>
          <w:szCs w:val="20"/>
        </w:rPr>
        <w:t xml:space="preserve">, gdy </w:t>
      </w:r>
      <w:r w:rsidRPr="00114E47">
        <w:rPr>
          <w:rFonts w:eastAsia="Arial"/>
          <w:b w:val="0"/>
          <w:sz w:val="20"/>
          <w:szCs w:val="20"/>
        </w:rPr>
        <w:t>ofertę składa pełnomocnik lub przedstawiciel Wykonawcy</w:t>
      </w:r>
      <w:bookmarkEnd w:id="42"/>
      <w:r w:rsidR="00B94E52">
        <w:rPr>
          <w:b w:val="0"/>
          <w:sz w:val="20"/>
          <w:szCs w:val="20"/>
        </w:rPr>
        <w:t>,</w:t>
      </w:r>
    </w:p>
    <w:p w14:paraId="32B6223F" w14:textId="33ED790B" w:rsidR="00C85A15" w:rsidRPr="00114E47" w:rsidRDefault="00C85A15" w:rsidP="00795E9D">
      <w:pPr>
        <w:pStyle w:val="P1"/>
        <w:numPr>
          <w:ilvl w:val="2"/>
          <w:numId w:val="25"/>
        </w:numPr>
        <w:spacing w:after="60"/>
        <w:ind w:left="1134" w:hanging="850"/>
        <w:rPr>
          <w:b w:val="0"/>
          <w:sz w:val="20"/>
          <w:szCs w:val="20"/>
        </w:rPr>
      </w:pPr>
      <w:bookmarkStart w:id="43" w:name="_Hlk5799843"/>
      <w:r>
        <w:rPr>
          <w:b w:val="0"/>
          <w:sz w:val="20"/>
          <w:szCs w:val="20"/>
        </w:rPr>
        <w:t>zobowiązanie do udostępnienia zasobów</w:t>
      </w:r>
      <w:r w:rsidR="00320FBD">
        <w:rPr>
          <w:b w:val="0"/>
          <w:sz w:val="20"/>
          <w:szCs w:val="20"/>
        </w:rPr>
        <w:t xml:space="preserve">, </w:t>
      </w:r>
      <w:r>
        <w:rPr>
          <w:b w:val="0"/>
          <w:sz w:val="20"/>
          <w:szCs w:val="20"/>
        </w:rPr>
        <w:t>w przypadku, gdy Wykonawca korzysta z zasobów innych podmiotów.</w:t>
      </w:r>
    </w:p>
    <w:bookmarkEnd w:id="43"/>
    <w:p w14:paraId="0D058658" w14:textId="137878EC"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Jeżeli Wykonawca planuje powierzyć część </w:t>
      </w:r>
      <w:r w:rsidR="00FB6EF5">
        <w:rPr>
          <w:b w:val="0"/>
          <w:sz w:val="20"/>
          <w:szCs w:val="20"/>
        </w:rPr>
        <w:t>z</w:t>
      </w:r>
      <w:r w:rsidRPr="00583CC8">
        <w:rPr>
          <w:b w:val="0"/>
          <w:sz w:val="20"/>
          <w:szCs w:val="20"/>
        </w:rPr>
        <w:t xml:space="preserve">amówienia </w:t>
      </w:r>
      <w:r w:rsidR="00A558D4" w:rsidRPr="00583CC8">
        <w:rPr>
          <w:b w:val="0"/>
          <w:sz w:val="20"/>
          <w:szCs w:val="20"/>
        </w:rPr>
        <w:t>p</w:t>
      </w:r>
      <w:r w:rsidRPr="00583CC8">
        <w:rPr>
          <w:b w:val="0"/>
          <w:sz w:val="20"/>
          <w:szCs w:val="20"/>
        </w:rPr>
        <w:t xml:space="preserve">odwykonawcom, powinien także wskazać </w:t>
      </w:r>
      <w:r w:rsidR="00463C68">
        <w:rPr>
          <w:b w:val="0"/>
          <w:sz w:val="20"/>
          <w:szCs w:val="20"/>
        </w:rPr>
        <w:br/>
      </w:r>
      <w:r w:rsidRPr="00583CC8">
        <w:rPr>
          <w:b w:val="0"/>
          <w:sz w:val="20"/>
          <w:szCs w:val="20"/>
        </w:rPr>
        <w:t xml:space="preserve">w </w:t>
      </w:r>
      <w:r w:rsidR="00A558D4" w:rsidRPr="00583CC8">
        <w:rPr>
          <w:b w:val="0"/>
          <w:sz w:val="20"/>
          <w:szCs w:val="20"/>
        </w:rPr>
        <w:t>f</w:t>
      </w:r>
      <w:r w:rsidRPr="00583CC8">
        <w:rPr>
          <w:b w:val="0"/>
          <w:sz w:val="20"/>
          <w:szCs w:val="20"/>
        </w:rPr>
        <w:t xml:space="preserve">ormularzu </w:t>
      </w:r>
      <w:r w:rsidR="00A558D4" w:rsidRPr="00583CC8">
        <w:rPr>
          <w:b w:val="0"/>
          <w:sz w:val="20"/>
          <w:szCs w:val="20"/>
        </w:rPr>
        <w:t>o</w:t>
      </w:r>
      <w:r w:rsidRPr="00583CC8">
        <w:rPr>
          <w:b w:val="0"/>
          <w:sz w:val="20"/>
          <w:szCs w:val="20"/>
        </w:rPr>
        <w:t xml:space="preserve">fertowym, którą część </w:t>
      </w:r>
      <w:r w:rsidR="00FB6EF5">
        <w:rPr>
          <w:b w:val="0"/>
          <w:sz w:val="20"/>
          <w:szCs w:val="20"/>
        </w:rPr>
        <w:t>z</w:t>
      </w:r>
      <w:r w:rsidRPr="00583CC8">
        <w:rPr>
          <w:b w:val="0"/>
          <w:sz w:val="20"/>
          <w:szCs w:val="20"/>
        </w:rPr>
        <w:t>amówienia zamierza powierzyć podwykonawcom i podać firmy podwykonawców.</w:t>
      </w:r>
      <w:r w:rsidR="00FA2650" w:rsidRPr="00583CC8">
        <w:rPr>
          <w:b w:val="0"/>
          <w:sz w:val="20"/>
          <w:szCs w:val="20"/>
        </w:rPr>
        <w:t xml:space="preserve"> </w:t>
      </w:r>
    </w:p>
    <w:p w14:paraId="150536DC" w14:textId="60C85DC1" w:rsidR="00FA567D" w:rsidRPr="00583CC8" w:rsidRDefault="00FA2650" w:rsidP="001D58F0">
      <w:pPr>
        <w:pStyle w:val="P1"/>
        <w:numPr>
          <w:ilvl w:val="1"/>
          <w:numId w:val="25"/>
        </w:numPr>
        <w:ind w:left="567" w:hanging="567"/>
        <w:rPr>
          <w:b w:val="0"/>
          <w:sz w:val="20"/>
          <w:szCs w:val="20"/>
        </w:rPr>
      </w:pPr>
      <w:r w:rsidRPr="00583CC8">
        <w:rPr>
          <w:b w:val="0"/>
          <w:sz w:val="20"/>
          <w:szCs w:val="20"/>
        </w:rPr>
        <w:t xml:space="preserve">W przypadku, gdy Wykonawcę reprezentuje pełnomocnik, </w:t>
      </w:r>
      <w:r w:rsidR="00A558D4" w:rsidRPr="00583CC8">
        <w:rPr>
          <w:b w:val="0"/>
          <w:sz w:val="20"/>
          <w:szCs w:val="20"/>
        </w:rPr>
        <w:t xml:space="preserve">jeżeli umocowanie nie wynika z innych dołączonych dokumentów, </w:t>
      </w:r>
      <w:r w:rsidRPr="00583CC8">
        <w:rPr>
          <w:b w:val="0"/>
          <w:sz w:val="20"/>
          <w:szCs w:val="20"/>
        </w:rPr>
        <w:t xml:space="preserve">do oferty należy załączyć </w:t>
      </w:r>
      <w:r w:rsidR="00BC74AC" w:rsidRPr="00583CC8">
        <w:rPr>
          <w:b w:val="0"/>
          <w:sz w:val="20"/>
          <w:szCs w:val="20"/>
        </w:rPr>
        <w:t xml:space="preserve">z zachowaniem wymogów określonych w pkt. 9.3.-9.10. SIWZ </w:t>
      </w:r>
      <w:r w:rsidRPr="00583CC8">
        <w:rPr>
          <w:b w:val="0"/>
          <w:sz w:val="20"/>
          <w:szCs w:val="20"/>
        </w:rPr>
        <w:t xml:space="preserve">oryginał właściwego pełnomocnictwa, </w:t>
      </w:r>
      <w:r w:rsidR="00BC74AC" w:rsidRPr="00583CC8">
        <w:rPr>
          <w:b w:val="0"/>
          <w:sz w:val="20"/>
          <w:szCs w:val="20"/>
        </w:rPr>
        <w:t>sporządzony w postaci elektronicznej i opatrzony kwalifikowanym podpisem elektronicznym</w:t>
      </w:r>
      <w:r w:rsidR="00AE4BC7" w:rsidRPr="00583CC8">
        <w:rPr>
          <w:b w:val="0"/>
          <w:sz w:val="20"/>
          <w:szCs w:val="20"/>
        </w:rPr>
        <w:t>.</w:t>
      </w:r>
      <w:r w:rsidRPr="00583CC8">
        <w:rPr>
          <w:b w:val="0"/>
          <w:sz w:val="20"/>
          <w:szCs w:val="20"/>
        </w:rPr>
        <w:t xml:space="preserve"> </w:t>
      </w:r>
    </w:p>
    <w:p w14:paraId="041664AD" w14:textId="33393511" w:rsidR="00FA567D" w:rsidRPr="00583CC8" w:rsidRDefault="00FA2650" w:rsidP="001D58F0">
      <w:pPr>
        <w:pStyle w:val="P1"/>
        <w:numPr>
          <w:ilvl w:val="1"/>
          <w:numId w:val="25"/>
        </w:numPr>
        <w:ind w:left="567" w:hanging="567"/>
        <w:rPr>
          <w:b w:val="0"/>
          <w:sz w:val="20"/>
          <w:szCs w:val="20"/>
        </w:rPr>
      </w:pPr>
      <w:r w:rsidRPr="00583CC8">
        <w:rPr>
          <w:b w:val="0"/>
          <w:sz w:val="20"/>
          <w:szCs w:val="20"/>
        </w:rPr>
        <w:t xml:space="preserve">W przypadku, kiedy Wykonawcy wspólnie ubiegają się o udzielenie </w:t>
      </w:r>
      <w:r w:rsidR="00FB6EF5">
        <w:rPr>
          <w:b w:val="0"/>
          <w:sz w:val="20"/>
          <w:szCs w:val="20"/>
        </w:rPr>
        <w:t>z</w:t>
      </w:r>
      <w:r w:rsidRPr="00583CC8">
        <w:rPr>
          <w:b w:val="0"/>
          <w:sz w:val="20"/>
          <w:szCs w:val="20"/>
        </w:rPr>
        <w:t>amówienia, zobowiązani są przedstawić dokument ustanawiający pełnomocnika upoważnionego</w:t>
      </w:r>
      <w:r w:rsidR="00114E47">
        <w:rPr>
          <w:b w:val="0"/>
          <w:sz w:val="20"/>
          <w:szCs w:val="20"/>
        </w:rPr>
        <w:t xml:space="preserve"> </w:t>
      </w:r>
      <w:r w:rsidRPr="00583CC8">
        <w:rPr>
          <w:b w:val="0"/>
          <w:sz w:val="20"/>
          <w:szCs w:val="20"/>
        </w:rPr>
        <w:t xml:space="preserve">do reprezentowania </w:t>
      </w:r>
      <w:r w:rsidR="00463C68">
        <w:rPr>
          <w:b w:val="0"/>
          <w:sz w:val="20"/>
          <w:szCs w:val="20"/>
        </w:rPr>
        <w:br/>
      </w:r>
      <w:r w:rsidRPr="00583CC8">
        <w:rPr>
          <w:b w:val="0"/>
          <w:sz w:val="20"/>
          <w:szCs w:val="20"/>
        </w:rPr>
        <w:t>w</w:t>
      </w:r>
      <w:r w:rsidR="00C321E9">
        <w:rPr>
          <w:b w:val="0"/>
          <w:sz w:val="20"/>
          <w:szCs w:val="20"/>
        </w:rPr>
        <w:t xml:space="preserve"> p</w:t>
      </w:r>
      <w:r w:rsidRPr="00583CC8">
        <w:rPr>
          <w:b w:val="0"/>
          <w:sz w:val="20"/>
          <w:szCs w:val="20"/>
        </w:rPr>
        <w:t xml:space="preserve">ostępowaniu albo do reprezentowania w </w:t>
      </w:r>
      <w:r w:rsidR="00C321E9">
        <w:rPr>
          <w:b w:val="0"/>
          <w:sz w:val="20"/>
          <w:szCs w:val="20"/>
        </w:rPr>
        <w:t>p</w:t>
      </w:r>
      <w:r w:rsidRPr="00583CC8">
        <w:rPr>
          <w:b w:val="0"/>
          <w:sz w:val="20"/>
          <w:szCs w:val="20"/>
        </w:rPr>
        <w:t xml:space="preserve">ostępowaniu i zawarcia </w:t>
      </w:r>
      <w:r w:rsidR="00BC74AC" w:rsidRPr="00583CC8">
        <w:rPr>
          <w:b w:val="0"/>
          <w:sz w:val="20"/>
          <w:szCs w:val="20"/>
        </w:rPr>
        <w:t>U</w:t>
      </w:r>
      <w:r w:rsidRPr="00583CC8">
        <w:rPr>
          <w:b w:val="0"/>
          <w:sz w:val="20"/>
          <w:szCs w:val="20"/>
        </w:rPr>
        <w:t>mowy, z zachowaniem wymogów określonych</w:t>
      </w:r>
      <w:r w:rsidR="00AE4BC7" w:rsidRPr="00583CC8">
        <w:rPr>
          <w:b w:val="0"/>
          <w:sz w:val="20"/>
          <w:szCs w:val="20"/>
        </w:rPr>
        <w:t xml:space="preserve"> w </w:t>
      </w:r>
      <w:r w:rsidR="00AE4BC7" w:rsidRPr="00BA0E48">
        <w:rPr>
          <w:b w:val="0"/>
          <w:sz w:val="20"/>
          <w:szCs w:val="20"/>
        </w:rPr>
        <w:t>pkt 9.3.</w:t>
      </w:r>
      <w:r w:rsidR="00BC74AC" w:rsidRPr="00BA0E48">
        <w:rPr>
          <w:b w:val="0"/>
          <w:sz w:val="20"/>
          <w:szCs w:val="20"/>
        </w:rPr>
        <w:t>-</w:t>
      </w:r>
      <w:r w:rsidR="00AE4BC7" w:rsidRPr="00BA0E48">
        <w:rPr>
          <w:b w:val="0"/>
          <w:sz w:val="20"/>
          <w:szCs w:val="20"/>
        </w:rPr>
        <w:t>9.</w:t>
      </w:r>
      <w:r w:rsidR="007357FD" w:rsidRPr="00BA0E48">
        <w:rPr>
          <w:b w:val="0"/>
          <w:sz w:val="20"/>
          <w:szCs w:val="20"/>
        </w:rPr>
        <w:t>10</w:t>
      </w:r>
      <w:r w:rsidR="00AE4BC7" w:rsidRPr="00BA0E48">
        <w:rPr>
          <w:b w:val="0"/>
          <w:sz w:val="20"/>
          <w:szCs w:val="20"/>
        </w:rPr>
        <w:t xml:space="preserve"> SIWZ</w:t>
      </w:r>
      <w:r w:rsidRPr="00583CC8">
        <w:rPr>
          <w:b w:val="0"/>
          <w:sz w:val="20"/>
          <w:szCs w:val="20"/>
        </w:rPr>
        <w:t xml:space="preserve"> </w:t>
      </w:r>
    </w:p>
    <w:p w14:paraId="6A20F0A6" w14:textId="6B185FE8"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Nie ujawnia się informacji stanowiących tajemnicę przedsiębiorstwa w rozumieniu </w:t>
      </w:r>
      <w:hyperlink r:id="rId28" w:anchor="hiperlinkDocsList.rpc?hiperlink=type=merytoryczny:nro=Powszechny.1239114:part=a8u3:nr=1&amp;full=1" w:tgtFrame="_parent" w:history="1">
        <w:r w:rsidRPr="00463C68">
          <w:rPr>
            <w:b w:val="0"/>
            <w:sz w:val="20"/>
            <w:szCs w:val="20"/>
          </w:rPr>
          <w:t>przepisów</w:t>
        </w:r>
      </w:hyperlink>
      <w:r w:rsidR="00FA2650" w:rsidRPr="00463C68">
        <w:rPr>
          <w:b w:val="0"/>
          <w:sz w:val="20"/>
          <w:szCs w:val="20"/>
        </w:rPr>
        <w:t xml:space="preserve"> </w:t>
      </w:r>
      <w:r w:rsidR="00463C68" w:rsidRPr="00463C68">
        <w:rPr>
          <w:b w:val="0"/>
          <w:sz w:val="20"/>
          <w:szCs w:val="20"/>
        </w:rPr>
        <w:br/>
      </w:r>
      <w:r w:rsidRPr="00583CC8">
        <w:rPr>
          <w:b w:val="0"/>
          <w:sz w:val="20"/>
          <w:szCs w:val="20"/>
        </w:rPr>
        <w:t>o zwalczaniu nieuczciwej konkurencji, jeżeli Wykonawca, nie później niż w</w:t>
      </w:r>
      <w:r w:rsidR="004845BC" w:rsidRPr="00583CC8">
        <w:rPr>
          <w:b w:val="0"/>
          <w:sz w:val="20"/>
          <w:szCs w:val="20"/>
        </w:rPr>
        <w:t> </w:t>
      </w:r>
      <w:r w:rsidRPr="00583CC8">
        <w:rPr>
          <w:b w:val="0"/>
          <w:sz w:val="20"/>
          <w:szCs w:val="20"/>
        </w:rPr>
        <w:t>terminie składania ofert, zastrzegł, że nie mogą być one udostępniane oraz wykazał, iż zastrzeżone informacje stanowią tajemnicę przedsiębiorstwa. Wykonawca nie może zastrzec informacji, o których mowa w art. 86 ust. 4</w:t>
      </w:r>
      <w:r w:rsidR="00BC74AC" w:rsidRPr="00583CC8">
        <w:rPr>
          <w:b w:val="0"/>
          <w:sz w:val="20"/>
          <w:szCs w:val="20"/>
        </w:rPr>
        <w:t xml:space="preserve"> Ustawy</w:t>
      </w:r>
      <w:r w:rsidRPr="00583CC8">
        <w:rPr>
          <w:b w:val="0"/>
          <w:sz w:val="20"/>
          <w:szCs w:val="20"/>
        </w:rPr>
        <w:t xml:space="preserve">. Informacje stanowiące tajemnicę przedsiębiorstwa Wykonawcy powinny zostać przekazane </w:t>
      </w:r>
      <w:r w:rsidR="006863E4">
        <w:rPr>
          <w:b w:val="0"/>
          <w:sz w:val="20"/>
          <w:szCs w:val="20"/>
        </w:rPr>
        <w:br/>
      </w:r>
      <w:r w:rsidRPr="00583CC8">
        <w:rPr>
          <w:b w:val="0"/>
          <w:sz w:val="20"/>
          <w:szCs w:val="20"/>
        </w:rPr>
        <w:t>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0CBD0C2A" w14:textId="77777777" w:rsidR="00FA567D" w:rsidRPr="00583CC8" w:rsidRDefault="00FA567D" w:rsidP="0044781D">
      <w:pPr>
        <w:pStyle w:val="P1"/>
        <w:numPr>
          <w:ilvl w:val="0"/>
          <w:numId w:val="0"/>
        </w:numPr>
        <w:ind w:left="567"/>
        <w:rPr>
          <w:b w:val="0"/>
          <w:sz w:val="20"/>
          <w:szCs w:val="20"/>
        </w:rPr>
      </w:pPr>
    </w:p>
    <w:p w14:paraId="4A807F49" w14:textId="77777777" w:rsidR="00FA567D" w:rsidRPr="00583CC8" w:rsidRDefault="00FA2650" w:rsidP="00F86D57">
      <w:pPr>
        <w:pStyle w:val="P1"/>
        <w:keepNext/>
        <w:keepLines/>
        <w:numPr>
          <w:ilvl w:val="0"/>
          <w:numId w:val="25"/>
        </w:numPr>
        <w:ind w:left="567" w:hanging="567"/>
        <w:rPr>
          <w:sz w:val="20"/>
          <w:szCs w:val="20"/>
        </w:rPr>
      </w:pPr>
      <w:r w:rsidRPr="00583CC8">
        <w:rPr>
          <w:sz w:val="20"/>
          <w:szCs w:val="20"/>
        </w:rPr>
        <w:t>Miejsce i termin składania i otwarcia ofert</w:t>
      </w:r>
      <w:bookmarkEnd w:id="39"/>
      <w:r w:rsidR="00B15CDE" w:rsidRPr="00583CC8">
        <w:rPr>
          <w:sz w:val="20"/>
          <w:szCs w:val="20"/>
        </w:rPr>
        <w:t>.</w:t>
      </w:r>
    </w:p>
    <w:p w14:paraId="3E9FF261" w14:textId="6701357F" w:rsidR="00FA567D" w:rsidRPr="004A1648" w:rsidRDefault="00AE4BC7" w:rsidP="001D58F0">
      <w:pPr>
        <w:pStyle w:val="P1"/>
        <w:numPr>
          <w:ilvl w:val="1"/>
          <w:numId w:val="25"/>
        </w:numPr>
        <w:ind w:left="567" w:hanging="567"/>
        <w:rPr>
          <w:sz w:val="20"/>
          <w:szCs w:val="20"/>
        </w:rPr>
      </w:pPr>
      <w:r w:rsidRPr="00583CC8">
        <w:rPr>
          <w:b w:val="0"/>
          <w:sz w:val="20"/>
          <w:szCs w:val="20"/>
        </w:rPr>
        <w:t xml:space="preserve">Termin składania ofert upływa </w:t>
      </w:r>
      <w:r w:rsidRPr="004A1648">
        <w:rPr>
          <w:sz w:val="20"/>
          <w:szCs w:val="20"/>
        </w:rPr>
        <w:t xml:space="preserve">dnia </w:t>
      </w:r>
      <w:r w:rsidR="007C4946">
        <w:rPr>
          <w:sz w:val="20"/>
          <w:szCs w:val="20"/>
        </w:rPr>
        <w:t>09</w:t>
      </w:r>
      <w:r w:rsidR="00A00A0C" w:rsidRPr="004A1648">
        <w:rPr>
          <w:sz w:val="20"/>
          <w:szCs w:val="20"/>
        </w:rPr>
        <w:t>.0</w:t>
      </w:r>
      <w:r w:rsidR="007C4946">
        <w:rPr>
          <w:sz w:val="20"/>
          <w:szCs w:val="20"/>
        </w:rPr>
        <w:t>8</w:t>
      </w:r>
      <w:r w:rsidRPr="004A1648">
        <w:rPr>
          <w:sz w:val="20"/>
          <w:szCs w:val="20"/>
        </w:rPr>
        <w:t>.201</w:t>
      </w:r>
      <w:r w:rsidR="00A76639" w:rsidRPr="004A1648">
        <w:rPr>
          <w:sz w:val="20"/>
          <w:szCs w:val="20"/>
        </w:rPr>
        <w:t>9</w:t>
      </w:r>
      <w:r w:rsidRPr="004A1648">
        <w:rPr>
          <w:sz w:val="20"/>
          <w:szCs w:val="20"/>
        </w:rPr>
        <w:t xml:space="preserve"> r</w:t>
      </w:r>
      <w:r w:rsidR="00D51A0C" w:rsidRPr="004A1648">
        <w:rPr>
          <w:sz w:val="20"/>
          <w:szCs w:val="20"/>
        </w:rPr>
        <w:t>oku</w:t>
      </w:r>
      <w:r w:rsidRPr="004A1648">
        <w:rPr>
          <w:sz w:val="20"/>
          <w:szCs w:val="20"/>
        </w:rPr>
        <w:t xml:space="preserve"> o godz. 10:00</w:t>
      </w:r>
      <w:r w:rsidRPr="004A1648">
        <w:rPr>
          <w:b w:val="0"/>
          <w:sz w:val="20"/>
          <w:szCs w:val="20"/>
        </w:rPr>
        <w:t>. Decydujące znaczenie dla oceny zachowania powyższego terminu ma data i godzina wpływu oferty do Zamawiającego</w:t>
      </w:r>
      <w:r w:rsidR="00D51A0C" w:rsidRPr="004A1648">
        <w:rPr>
          <w:b w:val="0"/>
          <w:sz w:val="20"/>
          <w:szCs w:val="20"/>
        </w:rPr>
        <w:t>.</w:t>
      </w:r>
    </w:p>
    <w:p w14:paraId="19224B6E" w14:textId="10EEF28D" w:rsidR="00FA567D" w:rsidRPr="004A1648" w:rsidRDefault="00AE4BC7" w:rsidP="001D58F0">
      <w:pPr>
        <w:pStyle w:val="P1"/>
        <w:numPr>
          <w:ilvl w:val="1"/>
          <w:numId w:val="25"/>
        </w:numPr>
        <w:ind w:left="567" w:hanging="567"/>
        <w:rPr>
          <w:sz w:val="20"/>
          <w:szCs w:val="20"/>
        </w:rPr>
      </w:pPr>
      <w:bookmarkStart w:id="44" w:name="_Toc456578655"/>
      <w:r w:rsidRPr="004A1648">
        <w:rPr>
          <w:b w:val="0"/>
          <w:sz w:val="20"/>
          <w:szCs w:val="20"/>
        </w:rPr>
        <w:t>Oferty składa się zgodnie z wymogami określonymi w pkt 9.3.</w:t>
      </w:r>
      <w:r w:rsidR="00D51A0C" w:rsidRPr="004A1648">
        <w:rPr>
          <w:b w:val="0"/>
          <w:sz w:val="20"/>
          <w:szCs w:val="20"/>
        </w:rPr>
        <w:t>-</w:t>
      </w:r>
      <w:r w:rsidRPr="004A1648">
        <w:rPr>
          <w:b w:val="0"/>
          <w:sz w:val="20"/>
          <w:szCs w:val="20"/>
        </w:rPr>
        <w:t>9.10. SIWZ na Platformie Zakupowej PSG.</w:t>
      </w:r>
    </w:p>
    <w:p w14:paraId="53B48CC8" w14:textId="19CE1D85" w:rsidR="00FA567D" w:rsidRPr="00583CC8" w:rsidRDefault="00AE4BC7" w:rsidP="001D58F0">
      <w:pPr>
        <w:pStyle w:val="P1"/>
        <w:numPr>
          <w:ilvl w:val="1"/>
          <w:numId w:val="25"/>
        </w:numPr>
        <w:ind w:left="567" w:hanging="567"/>
        <w:rPr>
          <w:sz w:val="20"/>
          <w:szCs w:val="20"/>
        </w:rPr>
      </w:pPr>
      <w:r w:rsidRPr="004A1648">
        <w:rPr>
          <w:b w:val="0"/>
          <w:sz w:val="20"/>
          <w:szCs w:val="20"/>
        </w:rPr>
        <w:t xml:space="preserve">Jawne otwarcie </w:t>
      </w:r>
      <w:r w:rsidR="00D51A0C" w:rsidRPr="004A1648">
        <w:rPr>
          <w:b w:val="0"/>
          <w:sz w:val="20"/>
          <w:szCs w:val="20"/>
        </w:rPr>
        <w:t>o</w:t>
      </w:r>
      <w:r w:rsidRPr="004A1648">
        <w:rPr>
          <w:b w:val="0"/>
          <w:sz w:val="20"/>
          <w:szCs w:val="20"/>
        </w:rPr>
        <w:t xml:space="preserve">fert nastąpi </w:t>
      </w:r>
      <w:r w:rsidRPr="004A1648">
        <w:rPr>
          <w:sz w:val="20"/>
          <w:szCs w:val="20"/>
        </w:rPr>
        <w:t xml:space="preserve">w dniu </w:t>
      </w:r>
      <w:r w:rsidR="007C4946">
        <w:rPr>
          <w:sz w:val="20"/>
          <w:szCs w:val="20"/>
        </w:rPr>
        <w:t>09</w:t>
      </w:r>
      <w:r w:rsidR="00115453" w:rsidRPr="004A1648">
        <w:rPr>
          <w:sz w:val="20"/>
          <w:szCs w:val="20"/>
        </w:rPr>
        <w:t>.0</w:t>
      </w:r>
      <w:r w:rsidR="007C4946">
        <w:rPr>
          <w:sz w:val="20"/>
          <w:szCs w:val="20"/>
        </w:rPr>
        <w:t>8</w:t>
      </w:r>
      <w:r w:rsidRPr="004A1648">
        <w:rPr>
          <w:sz w:val="20"/>
          <w:szCs w:val="20"/>
        </w:rPr>
        <w:t>.201</w:t>
      </w:r>
      <w:r w:rsidR="00A76639" w:rsidRPr="004A1648">
        <w:rPr>
          <w:sz w:val="20"/>
          <w:szCs w:val="20"/>
        </w:rPr>
        <w:t>9</w:t>
      </w:r>
      <w:r w:rsidRPr="004A1648">
        <w:rPr>
          <w:sz w:val="20"/>
          <w:szCs w:val="20"/>
        </w:rPr>
        <w:t xml:space="preserve"> r</w:t>
      </w:r>
      <w:r w:rsidR="004845BC" w:rsidRPr="004A1648">
        <w:rPr>
          <w:sz w:val="20"/>
          <w:szCs w:val="20"/>
        </w:rPr>
        <w:t>oku</w:t>
      </w:r>
      <w:r w:rsidRPr="004A1648">
        <w:rPr>
          <w:sz w:val="20"/>
          <w:szCs w:val="20"/>
        </w:rPr>
        <w:t xml:space="preserve"> o godz. 10:30</w:t>
      </w:r>
      <w:r w:rsidRPr="004A1648">
        <w:rPr>
          <w:b w:val="0"/>
          <w:sz w:val="20"/>
          <w:szCs w:val="20"/>
        </w:rPr>
        <w:t xml:space="preserve"> w</w:t>
      </w:r>
      <w:r w:rsidRPr="00583CC8">
        <w:rPr>
          <w:b w:val="0"/>
          <w:sz w:val="20"/>
          <w:szCs w:val="20"/>
        </w:rPr>
        <w:t xml:space="preserve"> siedzibie Oddziału Zakładu Gazowniczego w Krakowie przy ul. Gazowej 16, Budynek </w:t>
      </w:r>
      <w:r w:rsidR="005B2A3E">
        <w:rPr>
          <w:b w:val="0"/>
          <w:sz w:val="20"/>
          <w:szCs w:val="20"/>
        </w:rPr>
        <w:t>A, II piętro</w:t>
      </w:r>
      <w:r w:rsidRPr="00583CC8">
        <w:rPr>
          <w:b w:val="0"/>
          <w:sz w:val="20"/>
          <w:szCs w:val="20"/>
        </w:rPr>
        <w:t>.</w:t>
      </w:r>
    </w:p>
    <w:p w14:paraId="5089BBFB" w14:textId="77777777" w:rsidR="00FA2650" w:rsidRPr="00583CC8" w:rsidRDefault="00FA2650" w:rsidP="00FA2650">
      <w:pPr>
        <w:widowControl/>
        <w:adjustRightInd/>
        <w:spacing w:after="240" w:line="240" w:lineRule="auto"/>
        <w:textAlignment w:val="auto"/>
        <w:rPr>
          <w:rFonts w:ascii="Arial" w:hAnsi="Arial" w:cs="Arial"/>
          <w:color w:val="000000"/>
          <w:sz w:val="20"/>
        </w:rPr>
      </w:pPr>
    </w:p>
    <w:p w14:paraId="4EFD7888" w14:textId="77777777" w:rsidR="00FA567D" w:rsidRPr="00583CC8" w:rsidRDefault="00FA2650" w:rsidP="001D58F0">
      <w:pPr>
        <w:pStyle w:val="P1"/>
        <w:numPr>
          <w:ilvl w:val="0"/>
          <w:numId w:val="25"/>
        </w:numPr>
        <w:ind w:left="567" w:hanging="567"/>
        <w:rPr>
          <w:sz w:val="20"/>
          <w:szCs w:val="20"/>
        </w:rPr>
      </w:pPr>
      <w:r w:rsidRPr="00583CC8">
        <w:rPr>
          <w:sz w:val="20"/>
          <w:szCs w:val="20"/>
        </w:rPr>
        <w:t>Opis sposobu obliczenia ceny</w:t>
      </w:r>
      <w:bookmarkEnd w:id="44"/>
      <w:r w:rsidR="00B15CDE" w:rsidRPr="00583CC8">
        <w:rPr>
          <w:sz w:val="20"/>
          <w:szCs w:val="20"/>
        </w:rPr>
        <w:t>.</w:t>
      </w:r>
    </w:p>
    <w:p w14:paraId="4C38F956" w14:textId="0E43A24F" w:rsidR="005E2344" w:rsidRPr="005E2344" w:rsidRDefault="005E2344" w:rsidP="001D58F0">
      <w:pPr>
        <w:pStyle w:val="P1"/>
        <w:numPr>
          <w:ilvl w:val="1"/>
          <w:numId w:val="25"/>
        </w:numPr>
        <w:ind w:left="567" w:hanging="567"/>
        <w:rPr>
          <w:b w:val="0"/>
          <w:sz w:val="20"/>
          <w:szCs w:val="20"/>
        </w:rPr>
      </w:pPr>
      <w:bookmarkStart w:id="45" w:name="_Toc456578656"/>
      <w:r w:rsidRPr="005E2344">
        <w:rPr>
          <w:b w:val="0"/>
          <w:sz w:val="20"/>
          <w:szCs w:val="20"/>
        </w:rPr>
        <w:t>Cenę ofertowa należy podać w złotych polskich.</w:t>
      </w:r>
    </w:p>
    <w:p w14:paraId="51983C75" w14:textId="1DC25393" w:rsidR="00B10E05" w:rsidRPr="00583CC8" w:rsidRDefault="005E2344" w:rsidP="001D58F0">
      <w:pPr>
        <w:pStyle w:val="P1"/>
        <w:numPr>
          <w:ilvl w:val="1"/>
          <w:numId w:val="25"/>
        </w:numPr>
        <w:ind w:left="567" w:hanging="567"/>
        <w:rPr>
          <w:sz w:val="20"/>
          <w:szCs w:val="20"/>
        </w:rPr>
      </w:pPr>
      <w:r w:rsidRPr="005E2344">
        <w:rPr>
          <w:rFonts w:eastAsiaTheme="minorHAnsi"/>
          <w:b w:val="0"/>
          <w:color w:val="000000"/>
          <w:sz w:val="20"/>
          <w:szCs w:val="20"/>
          <w:lang w:eastAsia="en-US"/>
        </w:rPr>
        <w:t xml:space="preserve">Cena ofertowa wraz z podatkiem VAT powinna obejmować wszystkie koszty związane z wykonaniem </w:t>
      </w:r>
      <w:r w:rsidR="00B10E05" w:rsidRPr="00583CC8">
        <w:rPr>
          <w:b w:val="0"/>
          <w:sz w:val="20"/>
          <w:szCs w:val="20"/>
        </w:rPr>
        <w:t xml:space="preserve">całości przedmiotu </w:t>
      </w:r>
      <w:r w:rsidR="00FB6EF5">
        <w:rPr>
          <w:b w:val="0"/>
          <w:sz w:val="20"/>
          <w:szCs w:val="20"/>
        </w:rPr>
        <w:t>z</w:t>
      </w:r>
      <w:r w:rsidR="00B10E05" w:rsidRPr="00583CC8">
        <w:rPr>
          <w:b w:val="0"/>
          <w:sz w:val="20"/>
          <w:szCs w:val="20"/>
        </w:rPr>
        <w:t xml:space="preserve">amówienia. </w:t>
      </w:r>
    </w:p>
    <w:p w14:paraId="1767475C" w14:textId="0FA0DE0E" w:rsidR="005E2344" w:rsidRPr="00202D13" w:rsidRDefault="005A13CF" w:rsidP="001D58F0">
      <w:pPr>
        <w:pStyle w:val="P1"/>
        <w:numPr>
          <w:ilvl w:val="1"/>
          <w:numId w:val="25"/>
        </w:numPr>
        <w:ind w:left="567" w:hanging="567"/>
        <w:rPr>
          <w:b w:val="0"/>
          <w:sz w:val="18"/>
          <w:szCs w:val="20"/>
        </w:rPr>
      </w:pPr>
      <w:r w:rsidRPr="005A13CF">
        <w:rPr>
          <w:rFonts w:eastAsiaTheme="minorHAnsi"/>
          <w:b w:val="0"/>
          <w:color w:val="000000"/>
          <w:sz w:val="20"/>
          <w:lang w:eastAsia="en-US"/>
        </w:rPr>
        <w:t xml:space="preserve">Cenę ofertową należy podać z dokładnością do 2 miejsc po przecinku, dokonując zaokrągleń według zasad matematycznych. </w:t>
      </w:r>
    </w:p>
    <w:p w14:paraId="6D05C5E8" w14:textId="31DB7C36" w:rsidR="00FA567D" w:rsidRPr="00583CC8" w:rsidRDefault="00AE4BC7" w:rsidP="001D58F0">
      <w:pPr>
        <w:pStyle w:val="P1"/>
        <w:numPr>
          <w:ilvl w:val="1"/>
          <w:numId w:val="25"/>
        </w:numPr>
        <w:ind w:left="567" w:hanging="567"/>
        <w:rPr>
          <w:sz w:val="20"/>
          <w:szCs w:val="20"/>
        </w:rPr>
      </w:pPr>
      <w:r w:rsidRPr="00583CC8">
        <w:rPr>
          <w:b w:val="0"/>
          <w:sz w:val="20"/>
          <w:szCs w:val="20"/>
        </w:rPr>
        <w:t>Wykonawca określi cenę całkowitą oferty brutto, podając ją w zapisie liczbowym, zgodnie z</w:t>
      </w:r>
      <w:r w:rsidR="00B15CDE" w:rsidRPr="00583CC8">
        <w:rPr>
          <w:b w:val="0"/>
          <w:sz w:val="20"/>
          <w:szCs w:val="20"/>
        </w:rPr>
        <w:t> </w:t>
      </w:r>
      <w:r w:rsidRPr="00583CC8">
        <w:rPr>
          <w:b w:val="0"/>
          <w:sz w:val="20"/>
          <w:szCs w:val="20"/>
        </w:rPr>
        <w:t xml:space="preserve">zasadami określonymi w </w:t>
      </w:r>
      <w:r w:rsidRPr="00583CC8">
        <w:rPr>
          <w:sz w:val="20"/>
          <w:szCs w:val="20"/>
        </w:rPr>
        <w:t xml:space="preserve">Załączniku nr </w:t>
      </w:r>
      <w:r w:rsidR="005B2A3E">
        <w:rPr>
          <w:sz w:val="20"/>
          <w:szCs w:val="20"/>
        </w:rPr>
        <w:t>1</w:t>
      </w:r>
      <w:r w:rsidRPr="00583CC8">
        <w:rPr>
          <w:sz w:val="20"/>
          <w:szCs w:val="20"/>
        </w:rPr>
        <w:t xml:space="preserve"> do SIWZ</w:t>
      </w:r>
      <w:r w:rsidRPr="00583CC8">
        <w:rPr>
          <w:b w:val="0"/>
          <w:sz w:val="20"/>
          <w:szCs w:val="20"/>
        </w:rPr>
        <w:t xml:space="preserve">. </w:t>
      </w:r>
    </w:p>
    <w:p w14:paraId="11864095" w14:textId="627B6CCD" w:rsidR="00FA567D" w:rsidRPr="00583CC8" w:rsidRDefault="00AE4BC7" w:rsidP="001D58F0">
      <w:pPr>
        <w:pStyle w:val="P1"/>
        <w:numPr>
          <w:ilvl w:val="1"/>
          <w:numId w:val="25"/>
        </w:numPr>
        <w:ind w:left="567" w:hanging="567"/>
        <w:rPr>
          <w:sz w:val="20"/>
          <w:szCs w:val="20"/>
        </w:rPr>
      </w:pPr>
      <w:r w:rsidRPr="00583CC8">
        <w:rPr>
          <w:b w:val="0"/>
          <w:sz w:val="20"/>
          <w:szCs w:val="20"/>
        </w:rPr>
        <w:t xml:space="preserve">Cena całkowita oferty obejmować będzie wszelkie należności Wykonawcy za wykonanie całości przedmiotu </w:t>
      </w:r>
      <w:r w:rsidR="00FB6EF5">
        <w:rPr>
          <w:b w:val="0"/>
          <w:sz w:val="20"/>
          <w:szCs w:val="20"/>
        </w:rPr>
        <w:t>z</w:t>
      </w:r>
      <w:r w:rsidRPr="00583CC8">
        <w:rPr>
          <w:b w:val="0"/>
          <w:sz w:val="20"/>
          <w:szCs w:val="20"/>
        </w:rPr>
        <w:t xml:space="preserve">amówienia. </w:t>
      </w:r>
    </w:p>
    <w:p w14:paraId="66684BCC" w14:textId="77777777" w:rsidR="00FA567D" w:rsidRPr="00583CC8" w:rsidRDefault="00AE4BC7" w:rsidP="001D58F0">
      <w:pPr>
        <w:pStyle w:val="P1"/>
        <w:numPr>
          <w:ilvl w:val="1"/>
          <w:numId w:val="25"/>
        </w:numPr>
        <w:ind w:left="567" w:hanging="567"/>
        <w:rPr>
          <w:sz w:val="20"/>
          <w:szCs w:val="20"/>
        </w:rPr>
      </w:pPr>
      <w:r w:rsidRPr="00583CC8">
        <w:rPr>
          <w:b w:val="0"/>
          <w:sz w:val="20"/>
          <w:szCs w:val="20"/>
        </w:rPr>
        <w:t>Rozliczenia między Zamawiającym a Wykonawcą prowadzone będą w PLN.</w:t>
      </w:r>
    </w:p>
    <w:p w14:paraId="4A30CFBD" w14:textId="77777777" w:rsidR="00FA2650" w:rsidRPr="00583CC8" w:rsidRDefault="00FA2650" w:rsidP="00202D13">
      <w:pPr>
        <w:widowControl/>
        <w:adjustRightInd/>
        <w:spacing w:after="120" w:line="240" w:lineRule="auto"/>
        <w:ind w:left="720"/>
        <w:textAlignment w:val="auto"/>
        <w:rPr>
          <w:rFonts w:ascii="Arial" w:hAnsi="Arial" w:cs="Arial"/>
          <w:color w:val="000000"/>
          <w:sz w:val="20"/>
        </w:rPr>
      </w:pPr>
    </w:p>
    <w:p w14:paraId="4D9E5E73" w14:textId="77777777" w:rsidR="00FA567D" w:rsidRPr="00583CC8" w:rsidRDefault="00FA2650" w:rsidP="001D58F0">
      <w:pPr>
        <w:pStyle w:val="P1"/>
        <w:numPr>
          <w:ilvl w:val="0"/>
          <w:numId w:val="25"/>
        </w:numPr>
        <w:ind w:left="567" w:hanging="567"/>
        <w:rPr>
          <w:sz w:val="20"/>
          <w:szCs w:val="20"/>
        </w:rPr>
      </w:pPr>
      <w:r w:rsidRPr="00583CC8">
        <w:rPr>
          <w:sz w:val="20"/>
          <w:szCs w:val="20"/>
        </w:rPr>
        <w:lastRenderedPageBreak/>
        <w:t xml:space="preserve">Opis kryteriów, którymi Zamawiający będzie się kierował przy wyborze oferty wraz </w:t>
      </w:r>
      <w:r w:rsidRPr="00583CC8">
        <w:rPr>
          <w:sz w:val="20"/>
          <w:szCs w:val="20"/>
        </w:rPr>
        <w:br/>
        <w:t>z podaniem znaczenia tych kryteriów i sposobu oceny ofert</w:t>
      </w:r>
      <w:bookmarkEnd w:id="45"/>
      <w:r w:rsidRPr="00583CC8">
        <w:rPr>
          <w:sz w:val="20"/>
          <w:szCs w:val="20"/>
        </w:rPr>
        <w:t>.</w:t>
      </w:r>
    </w:p>
    <w:p w14:paraId="6C553DE7" w14:textId="446FD3B6" w:rsidR="00FA567D" w:rsidRPr="0084112C" w:rsidRDefault="00AE4BC7" w:rsidP="001D58F0">
      <w:pPr>
        <w:pStyle w:val="P1"/>
        <w:numPr>
          <w:ilvl w:val="1"/>
          <w:numId w:val="25"/>
        </w:numPr>
        <w:ind w:left="567" w:hanging="567"/>
        <w:rPr>
          <w:sz w:val="20"/>
          <w:szCs w:val="20"/>
        </w:rPr>
      </w:pPr>
      <w:bookmarkStart w:id="46" w:name="_Toc456578657"/>
      <w:r w:rsidRPr="00583CC8">
        <w:rPr>
          <w:b w:val="0"/>
          <w:sz w:val="20"/>
          <w:szCs w:val="20"/>
        </w:rPr>
        <w:t>Zamawiający wybierze ofertę najkorzystniejszą kierując się poniższym kryteri</w:t>
      </w:r>
      <w:r w:rsidR="00B15CDE" w:rsidRPr="00583CC8">
        <w:rPr>
          <w:b w:val="0"/>
          <w:sz w:val="20"/>
          <w:szCs w:val="20"/>
        </w:rPr>
        <w:t>u</w:t>
      </w:r>
      <w:r w:rsidRPr="00583CC8">
        <w:rPr>
          <w:b w:val="0"/>
          <w:sz w:val="20"/>
          <w:szCs w:val="20"/>
        </w:rPr>
        <w:t xml:space="preserve">m oceny ofert: </w:t>
      </w:r>
      <w:r w:rsidR="00202D13" w:rsidRPr="00583CC8">
        <w:rPr>
          <w:b w:val="0"/>
          <w:sz w:val="20"/>
          <w:szCs w:val="20"/>
        </w:rPr>
        <w:t>C – Cena całkowita brutto</w:t>
      </w:r>
      <w:r w:rsidR="0084112C">
        <w:rPr>
          <w:sz w:val="20"/>
          <w:szCs w:val="20"/>
        </w:rPr>
        <w:t xml:space="preserve"> </w:t>
      </w:r>
      <w:r w:rsidR="0084112C">
        <w:rPr>
          <w:b w:val="0"/>
          <w:sz w:val="20"/>
          <w:szCs w:val="20"/>
        </w:rPr>
        <w:t>(</w:t>
      </w:r>
      <w:r w:rsidR="0084112C" w:rsidRPr="0084112C">
        <w:rPr>
          <w:b w:val="0"/>
          <w:sz w:val="20"/>
          <w:szCs w:val="20"/>
        </w:rPr>
        <w:t xml:space="preserve">C – Cena </w:t>
      </w:r>
      <w:r w:rsidR="00FA2650" w:rsidRPr="0084112C">
        <w:rPr>
          <w:b w:val="0"/>
          <w:sz w:val="20"/>
          <w:szCs w:val="20"/>
        </w:rPr>
        <w:t>100</w:t>
      </w:r>
      <w:r w:rsidR="00AE3884" w:rsidRPr="0084112C">
        <w:rPr>
          <w:b w:val="0"/>
          <w:sz w:val="20"/>
          <w:szCs w:val="20"/>
        </w:rPr>
        <w:t xml:space="preserve"> pkt</w:t>
      </w:r>
      <w:r w:rsidR="0084112C" w:rsidRPr="0084112C">
        <w:rPr>
          <w:b w:val="0"/>
          <w:sz w:val="20"/>
          <w:szCs w:val="20"/>
        </w:rPr>
        <w:t>).</w:t>
      </w:r>
    </w:p>
    <w:p w14:paraId="1D34B644" w14:textId="77777777" w:rsidR="00FA567D" w:rsidRPr="00583CC8" w:rsidRDefault="00AE4BC7" w:rsidP="001D58F0">
      <w:pPr>
        <w:pStyle w:val="P1"/>
        <w:numPr>
          <w:ilvl w:val="1"/>
          <w:numId w:val="25"/>
        </w:numPr>
        <w:ind w:left="567" w:hanging="567"/>
        <w:rPr>
          <w:sz w:val="20"/>
          <w:szCs w:val="20"/>
        </w:rPr>
      </w:pPr>
      <w:r w:rsidRPr="00583CC8">
        <w:rPr>
          <w:b w:val="0"/>
          <w:sz w:val="20"/>
          <w:szCs w:val="20"/>
        </w:rPr>
        <w:t>Punkty w ramach kryterium C – Cena całkowita brutto, zostaną przyznane Wykonawcom, zgodnie ze wzorem przedstawionym poniżej:</w:t>
      </w:r>
    </w:p>
    <w:p w14:paraId="0A40FF2F" w14:textId="58713DF8" w:rsidR="00FA567D" w:rsidRPr="00772661" w:rsidRDefault="00AE3884" w:rsidP="0044781D">
      <w:pPr>
        <w:autoSpaceDE w:val="0"/>
        <w:autoSpaceDN w:val="0"/>
        <w:spacing w:after="120" w:line="240" w:lineRule="auto"/>
        <w:ind w:left="567"/>
        <w:jc w:val="center"/>
        <w:rPr>
          <w:rFonts w:ascii="Arial" w:hAnsi="Arial" w:cs="Arial"/>
          <w:b/>
          <w:sz w:val="18"/>
          <w:vertAlign w:val="subscript"/>
        </w:rPr>
      </w:pPr>
      <w:r w:rsidRPr="00772661">
        <w:rPr>
          <w:rFonts w:ascii="Arial" w:hAnsi="Arial" w:cs="Arial"/>
          <w:b/>
          <w:bCs/>
          <w:sz w:val="20"/>
          <w:szCs w:val="22"/>
        </w:rPr>
        <w:t>C = (</w:t>
      </w:r>
      <w:proofErr w:type="spellStart"/>
      <w:r w:rsidRPr="00772661">
        <w:rPr>
          <w:rFonts w:ascii="Arial" w:hAnsi="Arial" w:cs="Arial"/>
          <w:b/>
          <w:bCs/>
          <w:sz w:val="20"/>
          <w:szCs w:val="22"/>
        </w:rPr>
        <w:t>Cmin</w:t>
      </w:r>
      <w:proofErr w:type="spellEnd"/>
      <w:r w:rsidRPr="00772661">
        <w:rPr>
          <w:rFonts w:ascii="Arial" w:hAnsi="Arial" w:cs="Arial"/>
          <w:b/>
          <w:bCs/>
          <w:sz w:val="20"/>
          <w:szCs w:val="22"/>
        </w:rPr>
        <w:t>/</w:t>
      </w:r>
      <w:proofErr w:type="spellStart"/>
      <w:r w:rsidRPr="00772661">
        <w:rPr>
          <w:rFonts w:ascii="Arial" w:hAnsi="Arial" w:cs="Arial"/>
          <w:b/>
          <w:bCs/>
          <w:sz w:val="20"/>
          <w:szCs w:val="22"/>
        </w:rPr>
        <w:t>Cb</w:t>
      </w:r>
      <w:proofErr w:type="spellEnd"/>
      <w:r w:rsidRPr="00772661">
        <w:rPr>
          <w:rFonts w:ascii="Arial" w:hAnsi="Arial" w:cs="Arial"/>
          <w:b/>
          <w:bCs/>
          <w:sz w:val="20"/>
          <w:szCs w:val="22"/>
        </w:rPr>
        <w:t xml:space="preserve">) x 100 </w:t>
      </w:r>
    </w:p>
    <w:p w14:paraId="7A8A758D" w14:textId="77777777" w:rsidR="00FA567D" w:rsidRPr="00AE3884" w:rsidRDefault="00FA2650" w:rsidP="0044781D">
      <w:pPr>
        <w:autoSpaceDE w:val="0"/>
        <w:autoSpaceDN w:val="0"/>
        <w:spacing w:after="120" w:line="240" w:lineRule="auto"/>
        <w:ind w:left="567"/>
        <w:rPr>
          <w:rFonts w:ascii="Arial" w:hAnsi="Arial" w:cs="Arial"/>
          <w:sz w:val="20"/>
        </w:rPr>
      </w:pPr>
      <w:r w:rsidRPr="00AE3884">
        <w:rPr>
          <w:rFonts w:ascii="Arial" w:hAnsi="Arial" w:cs="Arial"/>
          <w:sz w:val="20"/>
        </w:rPr>
        <w:t xml:space="preserve">gdzie: </w:t>
      </w:r>
    </w:p>
    <w:p w14:paraId="3D4FE3CF" w14:textId="091F10D7"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r w:rsidRPr="00AE3884">
        <w:rPr>
          <w:rFonts w:ascii="Arial" w:eastAsiaTheme="minorHAnsi" w:hAnsi="Arial" w:cs="Arial"/>
          <w:color w:val="000000"/>
          <w:sz w:val="20"/>
          <w:lang w:eastAsia="en-US"/>
        </w:rPr>
        <w:t xml:space="preserve">C – liczba punktów przyznana danej ofercie w kryterium cena </w:t>
      </w:r>
    </w:p>
    <w:p w14:paraId="3CE36074" w14:textId="07D5AE8C"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proofErr w:type="spellStart"/>
      <w:r w:rsidRPr="00AE3884">
        <w:rPr>
          <w:rFonts w:ascii="Arial" w:eastAsiaTheme="minorHAnsi" w:hAnsi="Arial" w:cs="Arial"/>
          <w:color w:val="000000"/>
          <w:sz w:val="20"/>
          <w:lang w:eastAsia="en-US"/>
        </w:rPr>
        <w:t>Cmin</w:t>
      </w:r>
      <w:proofErr w:type="spellEnd"/>
      <w:r w:rsidRPr="00AE3884">
        <w:rPr>
          <w:rFonts w:ascii="Arial" w:eastAsiaTheme="minorHAnsi" w:hAnsi="Arial" w:cs="Arial"/>
          <w:color w:val="000000"/>
          <w:sz w:val="20"/>
          <w:lang w:eastAsia="en-US"/>
        </w:rPr>
        <w:t xml:space="preserve"> – cena najtańszej oferty,</w:t>
      </w:r>
    </w:p>
    <w:p w14:paraId="4323AE77" w14:textId="2B95EB4E" w:rsidR="00FA567D" w:rsidRPr="00AE3884" w:rsidRDefault="00AE3884" w:rsidP="00AE3884">
      <w:pPr>
        <w:autoSpaceDE w:val="0"/>
        <w:autoSpaceDN w:val="0"/>
        <w:spacing w:after="120" w:line="240" w:lineRule="auto"/>
        <w:ind w:left="567"/>
        <w:rPr>
          <w:rFonts w:ascii="Arial" w:hAnsi="Arial" w:cs="Arial"/>
          <w:sz w:val="20"/>
        </w:rPr>
      </w:pPr>
      <w:proofErr w:type="spellStart"/>
      <w:r w:rsidRPr="00AE3884">
        <w:rPr>
          <w:rFonts w:ascii="Arial" w:eastAsiaTheme="minorHAnsi" w:hAnsi="Arial" w:cs="Arial"/>
          <w:color w:val="000000"/>
          <w:sz w:val="20"/>
          <w:lang w:eastAsia="en-US"/>
        </w:rPr>
        <w:t>Cb</w:t>
      </w:r>
      <w:proofErr w:type="spellEnd"/>
      <w:r w:rsidRPr="00AE3884">
        <w:rPr>
          <w:rFonts w:ascii="Arial" w:eastAsiaTheme="minorHAnsi" w:hAnsi="Arial" w:cs="Arial"/>
          <w:color w:val="000000"/>
          <w:sz w:val="20"/>
          <w:lang w:eastAsia="en-US"/>
        </w:rPr>
        <w:t xml:space="preserve"> – cena badanej oferty </w:t>
      </w:r>
    </w:p>
    <w:p w14:paraId="4AE8D15D" w14:textId="46BEEC89"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Pod pojęciem ceny brutto, rozumie się cenę ofertową brutto za realizację </w:t>
      </w:r>
      <w:r w:rsidR="00FB6EF5">
        <w:rPr>
          <w:rFonts w:ascii="Arial" w:hAnsi="Arial" w:cs="Arial"/>
          <w:sz w:val="20"/>
        </w:rPr>
        <w:t>z</w:t>
      </w:r>
      <w:r w:rsidRPr="00583CC8">
        <w:rPr>
          <w:rFonts w:ascii="Arial" w:hAnsi="Arial" w:cs="Arial"/>
          <w:sz w:val="20"/>
        </w:rPr>
        <w:t>amówienia</w:t>
      </w:r>
      <w:r w:rsidR="00B15CDE" w:rsidRPr="00583CC8">
        <w:rPr>
          <w:rFonts w:ascii="Arial" w:hAnsi="Arial" w:cs="Arial"/>
          <w:sz w:val="20"/>
        </w:rPr>
        <w:t>,</w:t>
      </w:r>
      <w:r w:rsidRPr="00583CC8">
        <w:rPr>
          <w:rFonts w:ascii="Arial" w:hAnsi="Arial" w:cs="Arial"/>
          <w:sz w:val="20"/>
        </w:rPr>
        <w:t xml:space="preserve"> wskazaną </w:t>
      </w:r>
      <w:r w:rsidR="0084112C">
        <w:rPr>
          <w:rFonts w:ascii="Arial" w:hAnsi="Arial" w:cs="Arial"/>
          <w:sz w:val="20"/>
        </w:rPr>
        <w:br/>
      </w:r>
      <w:r w:rsidRPr="00583CC8">
        <w:rPr>
          <w:rFonts w:ascii="Arial" w:hAnsi="Arial" w:cs="Arial"/>
          <w:sz w:val="20"/>
        </w:rPr>
        <w:t xml:space="preserve">w </w:t>
      </w:r>
      <w:r w:rsidR="00B15CDE" w:rsidRPr="00583CC8">
        <w:rPr>
          <w:rFonts w:ascii="Arial" w:hAnsi="Arial" w:cs="Arial"/>
          <w:sz w:val="20"/>
        </w:rPr>
        <w:t>f</w:t>
      </w:r>
      <w:r w:rsidRPr="00583CC8">
        <w:rPr>
          <w:rFonts w:ascii="Arial" w:hAnsi="Arial" w:cs="Arial"/>
          <w:sz w:val="20"/>
        </w:rPr>
        <w:t xml:space="preserve">ormularzu </w:t>
      </w:r>
      <w:r w:rsidR="00B15CDE" w:rsidRPr="00583CC8">
        <w:rPr>
          <w:rFonts w:ascii="Arial" w:hAnsi="Arial" w:cs="Arial"/>
          <w:sz w:val="20"/>
        </w:rPr>
        <w:t>ofertowym, któr</w:t>
      </w:r>
      <w:r w:rsidR="00E30EAC">
        <w:rPr>
          <w:rFonts w:ascii="Arial" w:hAnsi="Arial" w:cs="Arial"/>
          <w:sz w:val="20"/>
        </w:rPr>
        <w:t>y</w:t>
      </w:r>
      <w:r w:rsidR="00B15CDE" w:rsidRPr="00583CC8">
        <w:rPr>
          <w:rFonts w:ascii="Arial" w:hAnsi="Arial" w:cs="Arial"/>
          <w:sz w:val="20"/>
        </w:rPr>
        <w:t xml:space="preserve"> </w:t>
      </w:r>
      <w:r w:rsidRPr="00583CC8">
        <w:rPr>
          <w:rFonts w:ascii="Arial" w:hAnsi="Arial" w:cs="Arial"/>
          <w:sz w:val="20"/>
        </w:rPr>
        <w:t xml:space="preserve">stanowi </w:t>
      </w:r>
      <w:r w:rsidR="00AE4BC7" w:rsidRPr="00583CC8">
        <w:rPr>
          <w:rFonts w:ascii="Arial" w:hAnsi="Arial" w:cs="Arial"/>
          <w:b/>
          <w:sz w:val="20"/>
        </w:rPr>
        <w:t xml:space="preserve">Załącznik nr </w:t>
      </w:r>
      <w:r w:rsidR="005B2A3E">
        <w:rPr>
          <w:rFonts w:ascii="Arial" w:hAnsi="Arial" w:cs="Arial"/>
          <w:b/>
          <w:sz w:val="20"/>
        </w:rPr>
        <w:t>1</w:t>
      </w:r>
      <w:r w:rsidR="00AE4BC7" w:rsidRPr="00583CC8">
        <w:rPr>
          <w:rFonts w:ascii="Arial" w:hAnsi="Arial" w:cs="Arial"/>
          <w:b/>
          <w:sz w:val="20"/>
        </w:rPr>
        <w:t xml:space="preserve"> do SIWZ</w:t>
      </w:r>
      <w:r w:rsidRPr="00583CC8">
        <w:rPr>
          <w:rFonts w:ascii="Arial" w:hAnsi="Arial" w:cs="Arial"/>
          <w:sz w:val="20"/>
        </w:rPr>
        <w:t>.</w:t>
      </w:r>
    </w:p>
    <w:p w14:paraId="60B4B739" w14:textId="6D8F9C26"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Maksymalna </w:t>
      </w:r>
      <w:r w:rsidR="00B15CDE" w:rsidRPr="00583CC8">
        <w:rPr>
          <w:rFonts w:ascii="Arial" w:hAnsi="Arial" w:cs="Arial"/>
          <w:sz w:val="20"/>
        </w:rPr>
        <w:t xml:space="preserve">liczba </w:t>
      </w:r>
      <w:r w:rsidRPr="00583CC8">
        <w:rPr>
          <w:rFonts w:ascii="Arial" w:hAnsi="Arial" w:cs="Arial"/>
          <w:sz w:val="20"/>
        </w:rPr>
        <w:t>punktów, jaką można uzyskać w ramach powyższego kryterium wynosi 100 punktów.</w:t>
      </w:r>
    </w:p>
    <w:p w14:paraId="0FE5E8C4" w14:textId="77777777" w:rsidR="00FA567D" w:rsidRPr="00583CC8" w:rsidRDefault="00AE4BC7" w:rsidP="001D58F0">
      <w:pPr>
        <w:pStyle w:val="P1"/>
        <w:numPr>
          <w:ilvl w:val="1"/>
          <w:numId w:val="25"/>
        </w:numPr>
        <w:ind w:left="567" w:hanging="567"/>
        <w:rPr>
          <w:sz w:val="20"/>
          <w:szCs w:val="20"/>
        </w:rPr>
      </w:pPr>
      <w:r w:rsidRPr="00583CC8">
        <w:rPr>
          <w:b w:val="0"/>
          <w:sz w:val="20"/>
          <w:szCs w:val="20"/>
        </w:rPr>
        <w:t>Zamawiający w toku badania i oceny ofert może żądać od Wykonawców wyjaśnień dotyczących treści złożonych ofert.</w:t>
      </w:r>
    </w:p>
    <w:p w14:paraId="021F5FA1" w14:textId="1B77BB29" w:rsidR="00FA567D" w:rsidRPr="00583CC8" w:rsidRDefault="00AE4BC7" w:rsidP="001D58F0">
      <w:pPr>
        <w:pStyle w:val="P1"/>
        <w:numPr>
          <w:ilvl w:val="1"/>
          <w:numId w:val="25"/>
        </w:numPr>
        <w:ind w:left="567" w:hanging="567"/>
        <w:rPr>
          <w:sz w:val="20"/>
          <w:szCs w:val="20"/>
        </w:rPr>
      </w:pPr>
      <w:r w:rsidRPr="00583CC8">
        <w:rPr>
          <w:b w:val="0"/>
          <w:sz w:val="20"/>
          <w:szCs w:val="20"/>
        </w:rPr>
        <w:t>W przypadku pojawienia się w tekście oferty oczywistej omyłki pisarskiej</w:t>
      </w:r>
      <w:r w:rsidR="00B15CDE" w:rsidRPr="00583CC8">
        <w:rPr>
          <w:b w:val="0"/>
          <w:sz w:val="20"/>
          <w:szCs w:val="20"/>
        </w:rPr>
        <w:t xml:space="preserve"> lub</w:t>
      </w:r>
      <w:r w:rsidRPr="00583CC8">
        <w:rPr>
          <w:b w:val="0"/>
          <w:sz w:val="20"/>
          <w:szCs w:val="20"/>
        </w:rPr>
        <w:t xml:space="preserve"> oczywistej omyłki rachunkowej, Zamawiający poprawi je i niezwłocznie zawiadomi o tym fakcie Wykonawcę, którego oferta została poprawiona.</w:t>
      </w:r>
    </w:p>
    <w:p w14:paraId="08A44E5A" w14:textId="642D07FF" w:rsidR="00FA567D" w:rsidRPr="00583CC8" w:rsidRDefault="00AE4BC7" w:rsidP="001D58F0">
      <w:pPr>
        <w:pStyle w:val="P1"/>
        <w:numPr>
          <w:ilvl w:val="1"/>
          <w:numId w:val="25"/>
        </w:numPr>
        <w:ind w:left="567" w:hanging="567"/>
        <w:rPr>
          <w:sz w:val="20"/>
          <w:szCs w:val="20"/>
        </w:rPr>
      </w:pPr>
      <w:r w:rsidRPr="00583CC8">
        <w:rPr>
          <w:b w:val="0"/>
          <w:sz w:val="20"/>
          <w:szCs w:val="20"/>
        </w:rPr>
        <w:t>Zamawiający poprawi również i niezwłocznie zawiadomi o tym fakcie Wykonawcę, którego oferta została poprawiona, inne omyłki polegające na niezgodności oferty z SIWZ, nie powodujące istotnych zmian w treści oferty.</w:t>
      </w:r>
    </w:p>
    <w:p w14:paraId="225E8247"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O wyborze oferty Zamawiający zawiadomi niezwłocznie Wykonawców, którzy złożyli ofertę. </w:t>
      </w:r>
    </w:p>
    <w:p w14:paraId="1EB8B561" w14:textId="0D300DDC"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unieważni postępowanie o udzielenie </w:t>
      </w:r>
      <w:r w:rsidR="00FB6EF5">
        <w:rPr>
          <w:b w:val="0"/>
          <w:sz w:val="20"/>
          <w:szCs w:val="20"/>
        </w:rPr>
        <w:t>z</w:t>
      </w:r>
      <w:r w:rsidRPr="00583CC8">
        <w:rPr>
          <w:b w:val="0"/>
          <w:sz w:val="20"/>
          <w:szCs w:val="20"/>
        </w:rPr>
        <w:t>amówienia, jeżeli wystąpi jedna z</w:t>
      </w:r>
      <w:r w:rsidR="00B15CDE" w:rsidRPr="00583CC8">
        <w:rPr>
          <w:b w:val="0"/>
          <w:sz w:val="20"/>
          <w:szCs w:val="20"/>
        </w:rPr>
        <w:t> </w:t>
      </w:r>
      <w:r w:rsidRPr="00583CC8">
        <w:rPr>
          <w:b w:val="0"/>
          <w:sz w:val="20"/>
          <w:szCs w:val="20"/>
        </w:rPr>
        <w:t>przesłanek wymienionych w art. 93 Ustawy.</w:t>
      </w:r>
    </w:p>
    <w:p w14:paraId="2F12FB6E" w14:textId="77777777" w:rsidR="00FA567D" w:rsidRPr="00583CC8" w:rsidRDefault="00FA567D" w:rsidP="0044781D">
      <w:pPr>
        <w:pStyle w:val="P1"/>
        <w:numPr>
          <w:ilvl w:val="0"/>
          <w:numId w:val="0"/>
        </w:numPr>
        <w:ind w:left="567"/>
        <w:rPr>
          <w:sz w:val="20"/>
          <w:szCs w:val="20"/>
        </w:rPr>
      </w:pPr>
    </w:p>
    <w:p w14:paraId="0C333EE5" w14:textId="7A7B0F2F" w:rsidR="00FA567D" w:rsidRPr="00583CC8" w:rsidRDefault="00FA2650" w:rsidP="001D58F0">
      <w:pPr>
        <w:pStyle w:val="P1"/>
        <w:numPr>
          <w:ilvl w:val="0"/>
          <w:numId w:val="25"/>
        </w:numPr>
        <w:ind w:left="567" w:hanging="567"/>
        <w:rPr>
          <w:sz w:val="20"/>
          <w:szCs w:val="20"/>
        </w:rPr>
      </w:pPr>
      <w:r w:rsidRPr="00583CC8">
        <w:rPr>
          <w:sz w:val="20"/>
          <w:szCs w:val="20"/>
        </w:rPr>
        <w:t>Informacja o formalnościach, jakie powinny zostać dopełnione po wyborze ofert</w:t>
      </w:r>
      <w:bookmarkEnd w:id="46"/>
      <w:r w:rsidRPr="00583CC8">
        <w:rPr>
          <w:sz w:val="20"/>
          <w:szCs w:val="20"/>
        </w:rPr>
        <w:t>.</w:t>
      </w:r>
    </w:p>
    <w:p w14:paraId="250099FE" w14:textId="6545AC02" w:rsidR="00FA567D" w:rsidRPr="00583CC8" w:rsidRDefault="00AE4BC7" w:rsidP="001D58F0">
      <w:pPr>
        <w:pStyle w:val="P1"/>
        <w:numPr>
          <w:ilvl w:val="1"/>
          <w:numId w:val="25"/>
        </w:numPr>
        <w:ind w:left="567" w:hanging="567"/>
        <w:rPr>
          <w:sz w:val="20"/>
          <w:szCs w:val="20"/>
        </w:rPr>
      </w:pPr>
      <w:r w:rsidRPr="00583CC8">
        <w:rPr>
          <w:b w:val="0"/>
          <w:sz w:val="20"/>
          <w:szCs w:val="20"/>
        </w:rPr>
        <w:t xml:space="preserve">Najpóźniej w dniu zawarcia </w:t>
      </w:r>
      <w:r w:rsidR="00DF27A3" w:rsidRPr="00583CC8">
        <w:rPr>
          <w:b w:val="0"/>
          <w:sz w:val="20"/>
          <w:szCs w:val="20"/>
        </w:rPr>
        <w:t>U</w:t>
      </w:r>
      <w:r w:rsidRPr="00583CC8">
        <w:rPr>
          <w:b w:val="0"/>
          <w:sz w:val="20"/>
          <w:szCs w:val="20"/>
        </w:rPr>
        <w:t xml:space="preserve">mowy, Wykonawca z którym </w:t>
      </w:r>
      <w:r w:rsidR="00DF27A3" w:rsidRPr="00583CC8">
        <w:rPr>
          <w:b w:val="0"/>
          <w:sz w:val="20"/>
          <w:szCs w:val="20"/>
        </w:rPr>
        <w:t xml:space="preserve">ma zostać </w:t>
      </w:r>
      <w:r w:rsidRPr="00583CC8">
        <w:rPr>
          <w:b w:val="0"/>
          <w:sz w:val="20"/>
          <w:szCs w:val="20"/>
        </w:rPr>
        <w:t xml:space="preserve">zawarta </w:t>
      </w:r>
      <w:r w:rsidR="00DF27A3" w:rsidRPr="00583CC8">
        <w:rPr>
          <w:b w:val="0"/>
          <w:sz w:val="20"/>
          <w:szCs w:val="20"/>
        </w:rPr>
        <w:t>U</w:t>
      </w:r>
      <w:r w:rsidRPr="00583CC8">
        <w:rPr>
          <w:b w:val="0"/>
          <w:sz w:val="20"/>
          <w:szCs w:val="20"/>
        </w:rPr>
        <w:t>mowa</w:t>
      </w:r>
      <w:r w:rsidR="00923C35" w:rsidRPr="00583CC8">
        <w:rPr>
          <w:b w:val="0"/>
          <w:sz w:val="20"/>
          <w:szCs w:val="20"/>
        </w:rPr>
        <w:t>,</w:t>
      </w:r>
      <w:r w:rsidRPr="00583CC8">
        <w:rPr>
          <w:b w:val="0"/>
          <w:sz w:val="20"/>
          <w:szCs w:val="20"/>
        </w:rPr>
        <w:t xml:space="preserve"> przedkłada Zamawiającemu poniżej wymienione dokumenty:</w:t>
      </w:r>
    </w:p>
    <w:p w14:paraId="049888A6" w14:textId="7A185214" w:rsidR="00377B1C" w:rsidRPr="00583CC8" w:rsidRDefault="00377B1C" w:rsidP="00383929">
      <w:pPr>
        <w:pStyle w:val="P1"/>
        <w:numPr>
          <w:ilvl w:val="2"/>
          <w:numId w:val="25"/>
        </w:numPr>
        <w:ind w:left="1134" w:hanging="851"/>
        <w:rPr>
          <w:sz w:val="20"/>
          <w:szCs w:val="20"/>
        </w:rPr>
      </w:pPr>
      <w:r w:rsidRPr="00583CC8">
        <w:rPr>
          <w:b w:val="0"/>
          <w:sz w:val="20"/>
          <w:szCs w:val="20"/>
        </w:rPr>
        <w:t>aktualne zaświadczenie właściwego naczelnika urzędu skarbowego</w:t>
      </w:r>
      <w:r>
        <w:rPr>
          <w:b w:val="0"/>
          <w:sz w:val="20"/>
          <w:szCs w:val="20"/>
        </w:rPr>
        <w:t xml:space="preserve"> o</w:t>
      </w:r>
      <w:r w:rsidR="00A8586D">
        <w:rPr>
          <w:b w:val="0"/>
          <w:sz w:val="20"/>
          <w:szCs w:val="20"/>
        </w:rPr>
        <w:t xml:space="preserve"> </w:t>
      </w:r>
      <w:r w:rsidRPr="00583CC8">
        <w:rPr>
          <w:b w:val="0"/>
          <w:sz w:val="20"/>
          <w:szCs w:val="20"/>
        </w:rPr>
        <w:t>zarejestrowaniu Wykonawcy jako czynnego podatnika VAT, wystawione nie wcześniej niż 2 miesiące przed upływem terminu składania ofert bądź odpowiedni wydruk</w:t>
      </w:r>
      <w:r>
        <w:rPr>
          <w:b w:val="0"/>
          <w:sz w:val="20"/>
          <w:szCs w:val="20"/>
        </w:rPr>
        <w:t xml:space="preserve"> z</w:t>
      </w:r>
      <w:r w:rsidR="00A8586D">
        <w:rPr>
          <w:b w:val="0"/>
          <w:sz w:val="20"/>
          <w:szCs w:val="20"/>
        </w:rPr>
        <w:t xml:space="preserve"> </w:t>
      </w:r>
      <w:r w:rsidRPr="00583CC8">
        <w:rPr>
          <w:b w:val="0"/>
          <w:sz w:val="20"/>
          <w:szCs w:val="20"/>
        </w:rPr>
        <w:t>Portalu Podatkowego prowadzonego przez Ministra Finansów, potwierdzony za zgodność ze stanem faktycznym przez osobę uprawnioną do reprezentowania Wykonawcy. Jeżeli Wykonawca nie jest podatnikiem VAT czynnym lub zwolnionym, zamiast dokumentów,</w:t>
      </w:r>
      <w:r>
        <w:rPr>
          <w:b w:val="0"/>
          <w:sz w:val="20"/>
          <w:szCs w:val="20"/>
        </w:rPr>
        <w:t xml:space="preserve"> o</w:t>
      </w:r>
      <w:r w:rsidR="00A8586D">
        <w:rPr>
          <w:b w:val="0"/>
          <w:sz w:val="20"/>
          <w:szCs w:val="20"/>
        </w:rPr>
        <w:t xml:space="preserve"> </w:t>
      </w:r>
      <w:r w:rsidRPr="00583CC8">
        <w:rPr>
          <w:b w:val="0"/>
          <w:sz w:val="20"/>
          <w:szCs w:val="20"/>
        </w:rPr>
        <w:t>których mowa</w:t>
      </w:r>
      <w:r>
        <w:rPr>
          <w:b w:val="0"/>
          <w:sz w:val="20"/>
          <w:szCs w:val="20"/>
        </w:rPr>
        <w:t xml:space="preserve"> w</w:t>
      </w:r>
      <w:r w:rsidR="00A8586D">
        <w:rPr>
          <w:b w:val="0"/>
          <w:sz w:val="20"/>
          <w:szCs w:val="20"/>
        </w:rPr>
        <w:t xml:space="preserve"> </w:t>
      </w:r>
      <w:r w:rsidRPr="00583CC8">
        <w:rPr>
          <w:b w:val="0"/>
          <w:sz w:val="20"/>
          <w:szCs w:val="20"/>
        </w:rPr>
        <w:t>niniejszym punkcie składa dokument potwierdzający brak rejestracji.</w:t>
      </w:r>
    </w:p>
    <w:p w14:paraId="6ABEF290" w14:textId="3CC7D877" w:rsidR="00377B1C" w:rsidRPr="00583CC8" w:rsidRDefault="00377B1C" w:rsidP="00383929">
      <w:pPr>
        <w:pStyle w:val="P1"/>
        <w:numPr>
          <w:ilvl w:val="2"/>
          <w:numId w:val="25"/>
        </w:numPr>
        <w:ind w:left="1134" w:hanging="851"/>
        <w:rPr>
          <w:sz w:val="20"/>
          <w:szCs w:val="20"/>
        </w:rPr>
      </w:pPr>
      <w:r w:rsidRPr="00583CC8">
        <w:rPr>
          <w:b w:val="0"/>
          <w:sz w:val="20"/>
          <w:szCs w:val="20"/>
        </w:rPr>
        <w:t>zaświadczenie</w:t>
      </w:r>
      <w:r>
        <w:rPr>
          <w:b w:val="0"/>
          <w:sz w:val="20"/>
          <w:szCs w:val="20"/>
        </w:rPr>
        <w:t xml:space="preserve"> z</w:t>
      </w:r>
      <w:r w:rsidR="004A63E3">
        <w:rPr>
          <w:b w:val="0"/>
          <w:sz w:val="20"/>
          <w:szCs w:val="20"/>
        </w:rPr>
        <w:t xml:space="preserve"> </w:t>
      </w:r>
      <w:r w:rsidRPr="00583CC8">
        <w:rPr>
          <w:b w:val="0"/>
          <w:sz w:val="20"/>
          <w:szCs w:val="20"/>
        </w:rPr>
        <w:t>banku lub oddziału banku na terytorium Rzeczypospolitej Polskiej</w:t>
      </w:r>
      <w:r>
        <w:rPr>
          <w:b w:val="0"/>
          <w:sz w:val="20"/>
          <w:szCs w:val="20"/>
        </w:rPr>
        <w:t xml:space="preserve"> o</w:t>
      </w:r>
      <w:r w:rsidR="004A63E3">
        <w:rPr>
          <w:b w:val="0"/>
          <w:sz w:val="20"/>
          <w:szCs w:val="20"/>
        </w:rPr>
        <w:t xml:space="preserve"> </w:t>
      </w:r>
      <w:r w:rsidRPr="00583CC8">
        <w:rPr>
          <w:b w:val="0"/>
          <w:sz w:val="20"/>
          <w:szCs w:val="20"/>
        </w:rPr>
        <w:t>prowadzeniu rachunku bankowego na rzecz Wykonawcy, na który ma być dokonana zapłata wynagrodzenia,</w:t>
      </w:r>
    </w:p>
    <w:p w14:paraId="3A6C693C" w14:textId="6F25287C" w:rsidR="00377B1C" w:rsidRPr="00583CC8" w:rsidRDefault="00377B1C" w:rsidP="00383929">
      <w:pPr>
        <w:pStyle w:val="P1"/>
        <w:numPr>
          <w:ilvl w:val="2"/>
          <w:numId w:val="25"/>
        </w:numPr>
        <w:ind w:left="1134" w:hanging="851"/>
        <w:rPr>
          <w:sz w:val="20"/>
          <w:szCs w:val="20"/>
        </w:rPr>
      </w:pPr>
      <w:r w:rsidRPr="00583CC8">
        <w:rPr>
          <w:b w:val="0"/>
          <w:sz w:val="20"/>
          <w:szCs w:val="20"/>
        </w:rPr>
        <w:t>oświadczenie Wykonawcy</w:t>
      </w:r>
      <w:r>
        <w:rPr>
          <w:b w:val="0"/>
          <w:sz w:val="20"/>
          <w:szCs w:val="20"/>
        </w:rPr>
        <w:t xml:space="preserve"> o</w:t>
      </w:r>
      <w:r w:rsidR="004A63E3">
        <w:rPr>
          <w:b w:val="0"/>
          <w:sz w:val="20"/>
          <w:szCs w:val="20"/>
        </w:rPr>
        <w:t xml:space="preserve"> </w:t>
      </w:r>
      <w:r w:rsidRPr="00583CC8">
        <w:rPr>
          <w:b w:val="0"/>
          <w:sz w:val="20"/>
          <w:szCs w:val="20"/>
        </w:rPr>
        <w:t>posiadanych numerach VAT-UE</w:t>
      </w:r>
      <w:r>
        <w:rPr>
          <w:b w:val="0"/>
          <w:sz w:val="20"/>
          <w:szCs w:val="20"/>
        </w:rPr>
        <w:t xml:space="preserve"> w</w:t>
      </w:r>
      <w:r w:rsidR="004A63E3">
        <w:rPr>
          <w:b w:val="0"/>
          <w:sz w:val="20"/>
          <w:szCs w:val="20"/>
        </w:rPr>
        <w:t xml:space="preserve"> </w:t>
      </w:r>
      <w:r w:rsidRPr="00583CC8">
        <w:rPr>
          <w:b w:val="0"/>
          <w:sz w:val="20"/>
          <w:szCs w:val="20"/>
        </w:rPr>
        <w:t>innych krajach UE, zawierające</w:t>
      </w:r>
      <w:r>
        <w:rPr>
          <w:b w:val="0"/>
          <w:sz w:val="20"/>
          <w:szCs w:val="20"/>
        </w:rPr>
        <w:t xml:space="preserve"> w</w:t>
      </w:r>
      <w:r w:rsidR="004A63E3">
        <w:rPr>
          <w:b w:val="0"/>
          <w:sz w:val="20"/>
          <w:szCs w:val="20"/>
        </w:rPr>
        <w:t xml:space="preserve"> </w:t>
      </w:r>
      <w:r w:rsidRPr="00583CC8">
        <w:rPr>
          <w:b w:val="0"/>
          <w:sz w:val="20"/>
          <w:szCs w:val="20"/>
        </w:rPr>
        <w:t>szczególności nazwę kraju rejestracji oraz numer VAT-UE, bądź oświadczenie</w:t>
      </w:r>
      <w:r>
        <w:rPr>
          <w:b w:val="0"/>
          <w:sz w:val="20"/>
          <w:szCs w:val="20"/>
        </w:rPr>
        <w:t xml:space="preserve"> o</w:t>
      </w:r>
      <w:r w:rsidR="004A63E3">
        <w:rPr>
          <w:b w:val="0"/>
          <w:sz w:val="20"/>
          <w:szCs w:val="20"/>
        </w:rPr>
        <w:t xml:space="preserve"> </w:t>
      </w:r>
      <w:r w:rsidRPr="00583CC8">
        <w:rPr>
          <w:b w:val="0"/>
          <w:sz w:val="20"/>
          <w:szCs w:val="20"/>
        </w:rPr>
        <w:t>braku rejestracji na VAT-UE</w:t>
      </w:r>
      <w:r>
        <w:rPr>
          <w:b w:val="0"/>
          <w:sz w:val="20"/>
          <w:szCs w:val="20"/>
        </w:rPr>
        <w:t xml:space="preserve"> w</w:t>
      </w:r>
      <w:r w:rsidR="004A63E3">
        <w:rPr>
          <w:b w:val="0"/>
          <w:sz w:val="20"/>
          <w:szCs w:val="20"/>
        </w:rPr>
        <w:t xml:space="preserve"> </w:t>
      </w:r>
      <w:r w:rsidRPr="00583CC8">
        <w:rPr>
          <w:b w:val="0"/>
          <w:sz w:val="20"/>
          <w:szCs w:val="20"/>
        </w:rPr>
        <w:t>innych krajach niż Polska.</w:t>
      </w:r>
    </w:p>
    <w:p w14:paraId="3406FC87" w14:textId="58783068" w:rsidR="007240C3" w:rsidRPr="00583CC8" w:rsidRDefault="000D2FB9" w:rsidP="00383929">
      <w:pPr>
        <w:pStyle w:val="P1"/>
        <w:numPr>
          <w:ilvl w:val="2"/>
          <w:numId w:val="25"/>
        </w:numPr>
        <w:ind w:left="1134" w:hanging="851"/>
        <w:rPr>
          <w:b w:val="0"/>
          <w:sz w:val="20"/>
          <w:szCs w:val="20"/>
        </w:rPr>
      </w:pPr>
      <w:r w:rsidRPr="00583CC8">
        <w:rPr>
          <w:b w:val="0"/>
          <w:sz w:val="20"/>
          <w:szCs w:val="20"/>
        </w:rPr>
        <w:t>k</w:t>
      </w:r>
      <w:r w:rsidR="007240C3" w:rsidRPr="00583CC8">
        <w:rPr>
          <w:b w:val="0"/>
          <w:sz w:val="20"/>
          <w:szCs w:val="20"/>
        </w:rPr>
        <w:t xml:space="preserve">opię </w:t>
      </w:r>
      <w:r w:rsidRPr="00583CC8">
        <w:rPr>
          <w:b w:val="0"/>
          <w:sz w:val="20"/>
          <w:szCs w:val="20"/>
        </w:rPr>
        <w:t>polisy poświadczoną za zgodność z oryginałem przez Wykonawcę, a w przypadku jej braku inny dokument potwierdzający, że Wykonawca jest ubezpieczony od odpowiedzialności cywilnej</w:t>
      </w:r>
      <w:r w:rsidR="00A8586D">
        <w:rPr>
          <w:b w:val="0"/>
          <w:sz w:val="20"/>
          <w:szCs w:val="20"/>
        </w:rPr>
        <w:t xml:space="preserve"> </w:t>
      </w:r>
      <w:r w:rsidRPr="00583CC8">
        <w:rPr>
          <w:b w:val="0"/>
          <w:sz w:val="20"/>
          <w:szCs w:val="20"/>
        </w:rPr>
        <w:t>w zakresie prowadzonej działalności związanej</w:t>
      </w:r>
      <w:r w:rsidR="00A8586D">
        <w:rPr>
          <w:b w:val="0"/>
          <w:sz w:val="20"/>
          <w:szCs w:val="20"/>
        </w:rPr>
        <w:t xml:space="preserve"> </w:t>
      </w:r>
      <w:r w:rsidRPr="00583CC8">
        <w:rPr>
          <w:b w:val="0"/>
          <w:sz w:val="20"/>
          <w:szCs w:val="20"/>
        </w:rPr>
        <w:t xml:space="preserve">z przedmiotem zamówienia </w:t>
      </w:r>
      <w:r w:rsidRPr="0089061E">
        <w:rPr>
          <w:b w:val="0"/>
          <w:sz w:val="20"/>
          <w:szCs w:val="20"/>
          <w:u w:val="single"/>
        </w:rPr>
        <w:t xml:space="preserve">na sumę gwarancyjną zgodną z </w:t>
      </w:r>
      <w:r w:rsidRPr="00F450FD">
        <w:rPr>
          <w:b w:val="0"/>
          <w:i/>
          <w:sz w:val="20"/>
          <w:szCs w:val="20"/>
          <w:u w:val="single"/>
        </w:rPr>
        <w:t>Ogólnymi wytycznymi dotyczącymi ubezpieczeń</w:t>
      </w:r>
      <w:r w:rsidRPr="0089061E">
        <w:rPr>
          <w:b w:val="0"/>
          <w:sz w:val="20"/>
          <w:szCs w:val="20"/>
          <w:u w:val="single"/>
        </w:rPr>
        <w:t xml:space="preserve"> z dnia 09.01.2019 r.</w:t>
      </w:r>
    </w:p>
    <w:p w14:paraId="0BEC5C44" w14:textId="3BAD4D13" w:rsidR="00FA567D" w:rsidRPr="00583CC8" w:rsidRDefault="00AE4BC7" w:rsidP="001D58F0">
      <w:pPr>
        <w:pStyle w:val="P1"/>
        <w:numPr>
          <w:ilvl w:val="1"/>
          <w:numId w:val="25"/>
        </w:numPr>
        <w:ind w:left="567" w:hanging="567"/>
        <w:rPr>
          <w:sz w:val="20"/>
          <w:szCs w:val="20"/>
        </w:rPr>
      </w:pPr>
      <w:r w:rsidRPr="00583CC8">
        <w:rPr>
          <w:b w:val="0"/>
          <w:sz w:val="20"/>
          <w:szCs w:val="20"/>
        </w:rPr>
        <w:t>Wykonawca, który ma siedzibę lub miejsce zamieszkania za granicą:</w:t>
      </w:r>
    </w:p>
    <w:p w14:paraId="059C5BAF" w14:textId="499C2C66" w:rsidR="00FA567D" w:rsidRPr="00583CC8" w:rsidRDefault="00AE4BC7" w:rsidP="00383929">
      <w:pPr>
        <w:pStyle w:val="P1"/>
        <w:numPr>
          <w:ilvl w:val="2"/>
          <w:numId w:val="25"/>
        </w:numPr>
        <w:ind w:left="1134" w:hanging="851"/>
        <w:rPr>
          <w:sz w:val="20"/>
          <w:szCs w:val="20"/>
        </w:rPr>
      </w:pPr>
      <w:r w:rsidRPr="00583CC8">
        <w:rPr>
          <w:b w:val="0"/>
          <w:sz w:val="20"/>
          <w:szCs w:val="20"/>
        </w:rPr>
        <w:t xml:space="preserve">nie składa dokumentów,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 xml:space="preserve">.1.1. </w:t>
      </w:r>
      <w:r w:rsidR="009769E5" w:rsidRPr="00583CC8">
        <w:rPr>
          <w:b w:val="0"/>
          <w:sz w:val="20"/>
          <w:szCs w:val="20"/>
        </w:rPr>
        <w:t>SIWZ</w:t>
      </w:r>
      <w:r w:rsidRPr="00583CC8">
        <w:rPr>
          <w:b w:val="0"/>
          <w:sz w:val="20"/>
          <w:szCs w:val="20"/>
        </w:rPr>
        <w:t xml:space="preserve">, natomiast składa pisemną informację w języku polskim, dotyczącą sposobu rozliczenia </w:t>
      </w:r>
      <w:r w:rsidR="00FB6EF5">
        <w:rPr>
          <w:b w:val="0"/>
          <w:sz w:val="20"/>
          <w:szCs w:val="20"/>
        </w:rPr>
        <w:t>z</w:t>
      </w:r>
      <w:r w:rsidRPr="00583CC8">
        <w:rPr>
          <w:b w:val="0"/>
          <w:sz w:val="20"/>
          <w:szCs w:val="20"/>
        </w:rPr>
        <w:t xml:space="preserve">amówienia na gruncie VAT (zgodne z przekazanym przez </w:t>
      </w:r>
      <w:r w:rsidR="009769E5" w:rsidRPr="00583CC8">
        <w:rPr>
          <w:b w:val="0"/>
          <w:sz w:val="20"/>
          <w:szCs w:val="20"/>
        </w:rPr>
        <w:t>Z</w:t>
      </w:r>
      <w:r w:rsidRPr="00583CC8">
        <w:rPr>
          <w:b w:val="0"/>
          <w:sz w:val="20"/>
          <w:szCs w:val="20"/>
        </w:rPr>
        <w:t>amawiającego wzorem)</w:t>
      </w:r>
      <w:r w:rsidR="009769E5" w:rsidRPr="00583CC8">
        <w:rPr>
          <w:b w:val="0"/>
          <w:sz w:val="20"/>
          <w:szCs w:val="20"/>
        </w:rPr>
        <w:t>,</w:t>
      </w:r>
    </w:p>
    <w:p w14:paraId="5A760288" w14:textId="0A89556D" w:rsidR="00FA567D" w:rsidRPr="00583CC8" w:rsidRDefault="00AE4BC7" w:rsidP="00383929">
      <w:pPr>
        <w:pStyle w:val="P1"/>
        <w:numPr>
          <w:ilvl w:val="2"/>
          <w:numId w:val="25"/>
        </w:numPr>
        <w:ind w:left="1134" w:hanging="851"/>
        <w:rPr>
          <w:sz w:val="20"/>
          <w:szCs w:val="20"/>
        </w:rPr>
      </w:pPr>
      <w:r w:rsidRPr="00583CC8">
        <w:rPr>
          <w:b w:val="0"/>
          <w:sz w:val="20"/>
          <w:szCs w:val="20"/>
        </w:rPr>
        <w:lastRenderedPageBreak/>
        <w:t xml:space="preserve">może złożyć zaświadczenie,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.1.2</w:t>
      </w:r>
      <w:r w:rsidR="009769E5" w:rsidRPr="00583CC8">
        <w:rPr>
          <w:b w:val="0"/>
          <w:sz w:val="20"/>
          <w:szCs w:val="20"/>
        </w:rPr>
        <w:t>.</w:t>
      </w:r>
      <w:r w:rsidRPr="00583CC8">
        <w:rPr>
          <w:b w:val="0"/>
          <w:sz w:val="20"/>
          <w:szCs w:val="20"/>
        </w:rPr>
        <w:t xml:space="preserve"> </w:t>
      </w:r>
      <w:r w:rsidR="009769E5" w:rsidRPr="00583CC8">
        <w:rPr>
          <w:b w:val="0"/>
          <w:sz w:val="20"/>
          <w:szCs w:val="20"/>
        </w:rPr>
        <w:t>SIWZ</w:t>
      </w:r>
      <w:r w:rsidRPr="00583CC8">
        <w:rPr>
          <w:b w:val="0"/>
          <w:sz w:val="20"/>
          <w:szCs w:val="20"/>
        </w:rPr>
        <w:t xml:space="preserve"> o posiadaniu rachunku bankowego w kraju, w którym posiada siedzibę. W przypadku, gdy </w:t>
      </w:r>
      <w:r w:rsidR="009769E5" w:rsidRPr="00583CC8">
        <w:rPr>
          <w:b w:val="0"/>
          <w:sz w:val="20"/>
          <w:szCs w:val="20"/>
        </w:rPr>
        <w:t>W</w:t>
      </w:r>
      <w:r w:rsidRPr="00583CC8">
        <w:rPr>
          <w:b w:val="0"/>
          <w:sz w:val="20"/>
          <w:szCs w:val="20"/>
        </w:rPr>
        <w:t xml:space="preserve">ykonawca, mający siedzibę za granicą, posiada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 xml:space="preserve"> </w:t>
      </w:r>
      <w:r w:rsidR="009769E5" w:rsidRPr="00583CC8">
        <w:rPr>
          <w:b w:val="0"/>
          <w:sz w:val="20"/>
          <w:szCs w:val="20"/>
        </w:rPr>
        <w:t>o</w:t>
      </w:r>
      <w:r w:rsidRPr="00583CC8">
        <w:rPr>
          <w:b w:val="0"/>
          <w:sz w:val="20"/>
          <w:szCs w:val="20"/>
        </w:rPr>
        <w:t xml:space="preserve">ddział zarejestrowany w </w:t>
      </w:r>
      <w:r w:rsidR="009769E5" w:rsidRPr="00583CC8">
        <w:rPr>
          <w:b w:val="0"/>
          <w:sz w:val="20"/>
          <w:szCs w:val="20"/>
        </w:rPr>
        <w:t xml:space="preserve">Krajowym Rejestrze Sądowym </w:t>
      </w:r>
      <w:r w:rsidRPr="00583CC8">
        <w:rPr>
          <w:b w:val="0"/>
          <w:sz w:val="20"/>
          <w:szCs w:val="20"/>
        </w:rPr>
        <w:t xml:space="preserve">oraz zamierza realizować </w:t>
      </w:r>
      <w:r w:rsidR="009769E5" w:rsidRPr="00583CC8">
        <w:rPr>
          <w:b w:val="0"/>
          <w:sz w:val="20"/>
          <w:szCs w:val="20"/>
        </w:rPr>
        <w:t>U</w:t>
      </w:r>
      <w:r w:rsidRPr="00583CC8">
        <w:rPr>
          <w:b w:val="0"/>
          <w:sz w:val="20"/>
          <w:szCs w:val="20"/>
        </w:rPr>
        <w:t xml:space="preserve">mowę przy udziale tego </w:t>
      </w:r>
      <w:r w:rsidR="009769E5" w:rsidRPr="00583CC8">
        <w:rPr>
          <w:b w:val="0"/>
          <w:sz w:val="20"/>
          <w:szCs w:val="20"/>
        </w:rPr>
        <w:t>o</w:t>
      </w:r>
      <w:r w:rsidRPr="00583CC8">
        <w:rPr>
          <w:b w:val="0"/>
          <w:sz w:val="20"/>
          <w:szCs w:val="20"/>
        </w:rPr>
        <w:t xml:space="preserve">ddziału, przedkłada przedmiotowe zaświadczenie z banku lub oddziału banku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w:t>
      </w:r>
    </w:p>
    <w:p w14:paraId="7C4BF534" w14:textId="479EEC93" w:rsidR="00FA567D" w:rsidRPr="00583CC8" w:rsidRDefault="00AE4BC7" w:rsidP="001D58F0">
      <w:pPr>
        <w:pStyle w:val="P1"/>
        <w:numPr>
          <w:ilvl w:val="1"/>
          <w:numId w:val="25"/>
        </w:numPr>
        <w:ind w:left="567" w:hanging="567"/>
        <w:rPr>
          <w:sz w:val="20"/>
          <w:szCs w:val="20"/>
        </w:rPr>
      </w:pPr>
      <w:r w:rsidRPr="00583CC8">
        <w:rPr>
          <w:b w:val="0"/>
          <w:sz w:val="20"/>
          <w:szCs w:val="20"/>
        </w:rPr>
        <w:t xml:space="preserve">Dokumenty, o których mowa w </w:t>
      </w:r>
      <w:r w:rsidR="008C5357" w:rsidRPr="00583CC8">
        <w:rPr>
          <w:b w:val="0"/>
          <w:sz w:val="20"/>
          <w:szCs w:val="20"/>
        </w:rPr>
        <w:t xml:space="preserve">pkt </w:t>
      </w:r>
      <w:r w:rsidRPr="00583CC8">
        <w:rPr>
          <w:b w:val="0"/>
          <w:sz w:val="20"/>
          <w:szCs w:val="20"/>
        </w:rPr>
        <w:t>1</w:t>
      </w:r>
      <w:r w:rsidR="008C5357" w:rsidRPr="00583CC8">
        <w:rPr>
          <w:b w:val="0"/>
          <w:sz w:val="20"/>
          <w:szCs w:val="20"/>
        </w:rPr>
        <w:t>7</w:t>
      </w:r>
      <w:r w:rsidRPr="00583CC8">
        <w:rPr>
          <w:b w:val="0"/>
          <w:sz w:val="20"/>
          <w:szCs w:val="20"/>
        </w:rPr>
        <w:t>.2</w:t>
      </w:r>
      <w:r w:rsidR="008C5357" w:rsidRPr="00583CC8">
        <w:rPr>
          <w:b w:val="0"/>
          <w:sz w:val="20"/>
          <w:szCs w:val="20"/>
        </w:rPr>
        <w:t>.</w:t>
      </w:r>
      <w:r w:rsidRPr="00583CC8">
        <w:rPr>
          <w:b w:val="0"/>
          <w:sz w:val="20"/>
          <w:szCs w:val="20"/>
        </w:rPr>
        <w:t xml:space="preserve"> </w:t>
      </w:r>
      <w:r w:rsidR="008C5357" w:rsidRPr="00583CC8">
        <w:rPr>
          <w:b w:val="0"/>
          <w:sz w:val="20"/>
          <w:szCs w:val="20"/>
        </w:rPr>
        <w:t xml:space="preserve">SIWZ </w:t>
      </w:r>
      <w:r w:rsidRPr="00583CC8">
        <w:rPr>
          <w:b w:val="0"/>
          <w:sz w:val="20"/>
          <w:szCs w:val="20"/>
        </w:rPr>
        <w:t>powinny zostać złożone w formie oryginału lub kserokopii poświadczonej za zgodność z oryginałem przez Wykonawcę.</w:t>
      </w:r>
    </w:p>
    <w:p w14:paraId="090AD3AA" w14:textId="77777777" w:rsidR="00FA567D" w:rsidRPr="00583CC8" w:rsidRDefault="00AE4BC7" w:rsidP="001D58F0">
      <w:pPr>
        <w:pStyle w:val="P1"/>
        <w:numPr>
          <w:ilvl w:val="1"/>
          <w:numId w:val="25"/>
        </w:numPr>
        <w:ind w:left="567" w:hanging="567"/>
        <w:rPr>
          <w:sz w:val="20"/>
          <w:szCs w:val="20"/>
        </w:rPr>
      </w:pPr>
      <w:r w:rsidRPr="00583CC8">
        <w:rPr>
          <w:b w:val="0"/>
          <w:sz w:val="20"/>
          <w:szCs w:val="20"/>
        </w:rPr>
        <w:t>Umowa z wybranym Wykonawcą zostanie podpisana w terminie i miejscu wskazanym przez Zamawiającego z zachowaniem terminów określonych w art. 94 Ustawy.</w:t>
      </w:r>
    </w:p>
    <w:p w14:paraId="7F66D953" w14:textId="3F777377" w:rsidR="00FA567D" w:rsidRPr="00583CC8" w:rsidRDefault="00AE4BC7" w:rsidP="001D58F0">
      <w:pPr>
        <w:pStyle w:val="P1"/>
        <w:numPr>
          <w:ilvl w:val="1"/>
          <w:numId w:val="25"/>
        </w:numPr>
        <w:ind w:left="567" w:hanging="567"/>
        <w:rPr>
          <w:sz w:val="20"/>
          <w:szCs w:val="20"/>
        </w:rPr>
      </w:pPr>
      <w:r w:rsidRPr="00583CC8">
        <w:rPr>
          <w:b w:val="0"/>
          <w:sz w:val="20"/>
          <w:szCs w:val="20"/>
        </w:rPr>
        <w:t xml:space="preserve">Zgodnie z art. 23 ust. 4 Ustawy w przypadku wyboru oferty Wykonawców występujących wspólnie Zamawiający będzie żądał przed zawarciem </w:t>
      </w:r>
      <w:r w:rsidR="008C5357" w:rsidRPr="00583CC8">
        <w:rPr>
          <w:b w:val="0"/>
          <w:sz w:val="20"/>
          <w:szCs w:val="20"/>
        </w:rPr>
        <w:t>u</w:t>
      </w:r>
      <w:r w:rsidRPr="00583CC8">
        <w:rPr>
          <w:b w:val="0"/>
          <w:sz w:val="20"/>
          <w:szCs w:val="20"/>
        </w:rPr>
        <w:t>mowy w sprawie zamówienia publicznego, umowy regulującej współpracę tych Wykonawców.</w:t>
      </w:r>
    </w:p>
    <w:p w14:paraId="27AC4AAD" w14:textId="77777777" w:rsidR="00FA567D" w:rsidRPr="00583CC8" w:rsidRDefault="00FA567D" w:rsidP="002805C7">
      <w:pPr>
        <w:pStyle w:val="P1"/>
        <w:numPr>
          <w:ilvl w:val="0"/>
          <w:numId w:val="0"/>
        </w:numPr>
        <w:ind w:left="567"/>
        <w:rPr>
          <w:sz w:val="20"/>
          <w:szCs w:val="20"/>
        </w:rPr>
      </w:pPr>
    </w:p>
    <w:p w14:paraId="46BD4E4D" w14:textId="77777777" w:rsidR="00FA567D" w:rsidRPr="00583CC8" w:rsidRDefault="00FA2650" w:rsidP="001D58F0">
      <w:pPr>
        <w:pStyle w:val="P1"/>
        <w:numPr>
          <w:ilvl w:val="0"/>
          <w:numId w:val="25"/>
        </w:numPr>
        <w:ind w:left="567" w:hanging="567"/>
        <w:rPr>
          <w:sz w:val="20"/>
          <w:szCs w:val="20"/>
        </w:rPr>
      </w:pPr>
      <w:r w:rsidRPr="00583CC8">
        <w:rPr>
          <w:sz w:val="20"/>
          <w:szCs w:val="20"/>
        </w:rPr>
        <w:t>Wymagania dotyczące zabezpieczenia należytego wykonania umowy</w:t>
      </w:r>
    </w:p>
    <w:p w14:paraId="17CF8F3E" w14:textId="1AE856B3"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żąda od Wykonawcy wniesienia najpóźniej w dniu podpisania </w:t>
      </w:r>
      <w:r w:rsidR="008C5357" w:rsidRPr="00583CC8">
        <w:rPr>
          <w:b w:val="0"/>
          <w:color w:val="000000"/>
          <w:sz w:val="20"/>
          <w:szCs w:val="20"/>
        </w:rPr>
        <w:t>U</w:t>
      </w:r>
      <w:r w:rsidRPr="00583CC8">
        <w:rPr>
          <w:b w:val="0"/>
          <w:color w:val="000000"/>
          <w:sz w:val="20"/>
          <w:szCs w:val="20"/>
        </w:rPr>
        <w:t xml:space="preserve">mowy, jednakże przed dokonaniem samej czynności podpisania </w:t>
      </w:r>
      <w:r w:rsidR="008C5357" w:rsidRPr="00583CC8">
        <w:rPr>
          <w:b w:val="0"/>
          <w:color w:val="000000"/>
          <w:sz w:val="20"/>
          <w:szCs w:val="20"/>
        </w:rPr>
        <w:t>U</w:t>
      </w:r>
      <w:r w:rsidRPr="00583CC8">
        <w:rPr>
          <w:b w:val="0"/>
          <w:color w:val="000000"/>
          <w:sz w:val="20"/>
          <w:szCs w:val="20"/>
        </w:rPr>
        <w:t>mowy zabezpieczenia należytego wykonania umowy w </w:t>
      </w:r>
      <w:r w:rsidRPr="0079750A">
        <w:rPr>
          <w:b w:val="0"/>
          <w:color w:val="000000"/>
          <w:sz w:val="20"/>
          <w:szCs w:val="20"/>
        </w:rPr>
        <w:t xml:space="preserve">wysokości </w:t>
      </w:r>
      <w:r w:rsidRPr="0079750A">
        <w:rPr>
          <w:color w:val="000000"/>
          <w:sz w:val="20"/>
          <w:szCs w:val="20"/>
        </w:rPr>
        <w:t>3%</w:t>
      </w:r>
      <w:r w:rsidRPr="0079750A">
        <w:rPr>
          <w:b w:val="0"/>
          <w:color w:val="000000"/>
          <w:sz w:val="20"/>
          <w:szCs w:val="20"/>
        </w:rPr>
        <w:t xml:space="preserve"> </w:t>
      </w:r>
      <w:r w:rsidRPr="0079750A">
        <w:rPr>
          <w:color w:val="000000"/>
          <w:sz w:val="20"/>
          <w:szCs w:val="20"/>
        </w:rPr>
        <w:t>wartości ceny ofertowej</w:t>
      </w:r>
      <w:r w:rsidR="003B1239">
        <w:rPr>
          <w:color w:val="000000"/>
          <w:sz w:val="20"/>
          <w:szCs w:val="20"/>
        </w:rPr>
        <w:t xml:space="preserve"> </w:t>
      </w:r>
      <w:r w:rsidR="003B1239" w:rsidRPr="0079750A">
        <w:rPr>
          <w:color w:val="000000"/>
          <w:sz w:val="20"/>
          <w:szCs w:val="20"/>
        </w:rPr>
        <w:t>brutto</w:t>
      </w:r>
      <w:r w:rsidRPr="0079750A">
        <w:rPr>
          <w:b w:val="0"/>
          <w:color w:val="000000"/>
          <w:sz w:val="20"/>
          <w:szCs w:val="20"/>
        </w:rPr>
        <w:t>.</w:t>
      </w:r>
    </w:p>
    <w:p w14:paraId="10B706F5"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Zabezpieczenie może być wnoszone w jednej lub w kilku spośród następujących form:</w:t>
      </w:r>
    </w:p>
    <w:p w14:paraId="589298C7"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pieniądzu,</w:t>
      </w:r>
    </w:p>
    <w:p w14:paraId="0AFBF7D7" w14:textId="4FC77839"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poręczeniach bankowych lub poręczeniach spółdzielczej kasy oszczędnościowo–kredytowej, z tym, że zobowiązanie kasy jest zawsze zobowiązaniem pieniężnym,</w:t>
      </w:r>
    </w:p>
    <w:p w14:paraId="7F5FBC02"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gwarancjach bankowych,</w:t>
      </w:r>
    </w:p>
    <w:p w14:paraId="16BC8ED1"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gwarancjach ubezpieczeniowych,</w:t>
      </w:r>
    </w:p>
    <w:p w14:paraId="5ABFA597" w14:textId="5ED9BDCF"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poręczeniach udzielanych przez podmioty, o których mowa w art. 6b ust. 5 pkt 2 ustawy z</w:t>
      </w:r>
      <w:r w:rsidR="008C5357" w:rsidRPr="00583CC8">
        <w:rPr>
          <w:b w:val="0"/>
          <w:color w:val="000000"/>
          <w:sz w:val="20"/>
          <w:szCs w:val="20"/>
        </w:rPr>
        <w:t> </w:t>
      </w:r>
      <w:r w:rsidRPr="00583CC8">
        <w:rPr>
          <w:b w:val="0"/>
          <w:color w:val="000000"/>
          <w:sz w:val="20"/>
          <w:szCs w:val="20"/>
        </w:rPr>
        <w:t>dnia 9 listopada 2000 roku o utworzeniu Polskiej Agencji Rozwoju Przedsiębiorczości.</w:t>
      </w:r>
    </w:p>
    <w:p w14:paraId="05407E81" w14:textId="6253A722"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W trakcie realizacji Umowy Wykonawca może dokonać zmiany formy zabezpieczenia na jedną lub kilka form, o których mowa w pkt 18.2. </w:t>
      </w:r>
      <w:r w:rsidR="008C5357" w:rsidRPr="00583CC8">
        <w:rPr>
          <w:b w:val="0"/>
          <w:color w:val="000000"/>
          <w:sz w:val="20"/>
          <w:szCs w:val="20"/>
        </w:rPr>
        <w:t>SIWZ</w:t>
      </w:r>
      <w:r w:rsidRPr="00583CC8">
        <w:rPr>
          <w:b w:val="0"/>
          <w:color w:val="000000"/>
          <w:sz w:val="20"/>
          <w:szCs w:val="20"/>
        </w:rPr>
        <w:t>.</w:t>
      </w:r>
    </w:p>
    <w:p w14:paraId="1641DCE1" w14:textId="3E3FBAA3"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Zmiana formy zabezpieczenia jest dokonywana z zachowaniem ciągłości zabezpieczenia i</w:t>
      </w:r>
      <w:r w:rsidR="008C5357" w:rsidRPr="00583CC8">
        <w:rPr>
          <w:b w:val="0"/>
          <w:color w:val="000000"/>
          <w:sz w:val="20"/>
          <w:szCs w:val="20"/>
        </w:rPr>
        <w:t> </w:t>
      </w:r>
      <w:r w:rsidRPr="00583CC8">
        <w:rPr>
          <w:b w:val="0"/>
          <w:color w:val="000000"/>
          <w:sz w:val="20"/>
          <w:szCs w:val="20"/>
        </w:rPr>
        <w:t>bez zmniejszenia jego wysokości.</w:t>
      </w:r>
    </w:p>
    <w:p w14:paraId="77C3582F"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W przypadku wnoszenia zabezpieczenia w formie pieniądza należy wpłacić je przelewem na poniżej wskazany rachunek bankowy Zamawiającego:</w:t>
      </w:r>
    </w:p>
    <w:p w14:paraId="1C1B08F9" w14:textId="73962D5E" w:rsidR="00227496" w:rsidRPr="007A45CB" w:rsidRDefault="00227496" w:rsidP="007A45CB">
      <w:pPr>
        <w:widowControl/>
        <w:adjustRightInd/>
        <w:spacing w:before="120" w:after="120" w:line="240" w:lineRule="auto"/>
        <w:ind w:left="567"/>
        <w:textAlignment w:val="auto"/>
        <w:rPr>
          <w:rFonts w:ascii="Arial" w:hAnsi="Arial" w:cs="Arial"/>
          <w:b/>
          <w:i/>
          <w:sz w:val="20"/>
        </w:rPr>
      </w:pPr>
      <w:r w:rsidRPr="000B7C13">
        <w:rPr>
          <w:rFonts w:ascii="Arial" w:hAnsi="Arial" w:cs="Arial"/>
          <w:b/>
          <w:bCs/>
          <w:color w:val="000000"/>
          <w:sz w:val="20"/>
        </w:rPr>
        <w:t>Bank PEKAO SA nr 02 1240 6292 1111 0010 5500 2342</w:t>
      </w:r>
      <w:r w:rsidRPr="000B7C13">
        <w:rPr>
          <w:rFonts w:ascii="Arial" w:hAnsi="Arial" w:cs="Arial"/>
          <w:bCs/>
          <w:color w:val="000000"/>
          <w:sz w:val="20"/>
        </w:rPr>
        <w:t xml:space="preserve"> </w:t>
      </w:r>
      <w:r w:rsidRPr="00681197">
        <w:rPr>
          <w:rFonts w:ascii="Arial" w:hAnsi="Arial" w:cs="Arial"/>
          <w:bCs/>
          <w:color w:val="000000"/>
          <w:sz w:val="20"/>
        </w:rPr>
        <w:t>z dopiskiem:</w:t>
      </w:r>
      <w:r w:rsidRPr="000B7C13">
        <w:rPr>
          <w:rFonts w:ascii="Arial" w:hAnsi="Arial" w:cs="Arial"/>
          <w:b/>
          <w:bCs/>
          <w:color w:val="000000"/>
          <w:sz w:val="20"/>
        </w:rPr>
        <w:t xml:space="preserve"> ,,Zabezpieczenie umowy – </w:t>
      </w:r>
      <w:r w:rsidRPr="003B4D01">
        <w:rPr>
          <w:rFonts w:ascii="Arial" w:hAnsi="Arial" w:cs="Arial"/>
          <w:b/>
          <w:bCs/>
          <w:color w:val="000000"/>
          <w:sz w:val="20"/>
        </w:rPr>
        <w:t>POSTĘPOWANIE PUBLICZNE nr</w:t>
      </w:r>
      <w:r w:rsidR="003C66D3">
        <w:rPr>
          <w:rFonts w:ascii="Arial" w:hAnsi="Arial" w:cs="Arial"/>
          <w:b/>
          <w:bCs/>
          <w:color w:val="000000"/>
          <w:sz w:val="20"/>
        </w:rPr>
        <w:t xml:space="preserve"> </w:t>
      </w:r>
      <w:r w:rsidR="00B93CF1">
        <w:rPr>
          <w:rFonts w:ascii="Arial" w:hAnsi="Arial" w:cs="Arial"/>
          <w:b/>
          <w:bCs/>
          <w:color w:val="000000"/>
          <w:sz w:val="20"/>
        </w:rPr>
        <w:t>PSGKR.ZZSP.901.2</w:t>
      </w:r>
      <w:r w:rsidR="007A45CB">
        <w:rPr>
          <w:rFonts w:ascii="Arial" w:hAnsi="Arial" w:cs="Arial"/>
          <w:b/>
          <w:bCs/>
          <w:color w:val="000000"/>
          <w:sz w:val="20"/>
        </w:rPr>
        <w:t>9</w:t>
      </w:r>
      <w:r w:rsidR="00B93CF1">
        <w:rPr>
          <w:rFonts w:ascii="Arial" w:hAnsi="Arial" w:cs="Arial"/>
          <w:b/>
          <w:bCs/>
          <w:color w:val="000000"/>
          <w:sz w:val="20"/>
        </w:rPr>
        <w:t>.19.</w:t>
      </w:r>
      <w:r w:rsidR="003B4D01">
        <w:rPr>
          <w:rFonts w:ascii="Arial" w:hAnsi="Arial" w:cs="Arial"/>
          <w:bCs/>
          <w:color w:val="000000"/>
          <w:sz w:val="20"/>
        </w:rPr>
        <w:t xml:space="preserve"> </w:t>
      </w:r>
      <w:r w:rsidR="00AE4BC7" w:rsidRPr="00AA16C1">
        <w:rPr>
          <w:rFonts w:ascii="Arial" w:hAnsi="Arial" w:cs="Arial"/>
          <w:b/>
          <w:bCs/>
          <w:i/>
          <w:color w:val="000000"/>
          <w:sz w:val="20"/>
        </w:rPr>
        <w:t>„</w:t>
      </w:r>
      <w:r w:rsidR="005542A3" w:rsidRPr="002D2E93">
        <w:rPr>
          <w:rFonts w:ascii="Arial" w:hAnsi="Arial" w:cs="Arial"/>
          <w:b/>
          <w:i/>
          <w:sz w:val="20"/>
        </w:rPr>
        <w:t>Opracowanie dokumentacji projektowej oraz pełnienie nadzoru autorskiego dla „</w:t>
      </w:r>
      <w:r w:rsidR="007A45CB" w:rsidRPr="007A45CB">
        <w:rPr>
          <w:rFonts w:ascii="Arial" w:hAnsi="Arial" w:cs="Arial"/>
          <w:b/>
          <w:i/>
          <w:sz w:val="20"/>
        </w:rPr>
        <w:t>Przebudowa sieci gazowej n/c wraz z</w:t>
      </w:r>
      <w:r w:rsidR="007A45CB">
        <w:rPr>
          <w:rFonts w:ascii="Arial" w:hAnsi="Arial" w:cs="Arial"/>
          <w:b/>
          <w:i/>
          <w:sz w:val="20"/>
        </w:rPr>
        <w:t> </w:t>
      </w:r>
      <w:r w:rsidR="007A45CB" w:rsidRPr="007A45CB">
        <w:rPr>
          <w:rFonts w:ascii="Arial" w:hAnsi="Arial" w:cs="Arial"/>
          <w:b/>
          <w:i/>
          <w:sz w:val="20"/>
        </w:rPr>
        <w:t>przyłączami od stacji II st. w ulicach: Ułanów, Ugorek i Fiołkowej w Krakowie</w:t>
      </w:r>
      <w:r w:rsidR="00AA16C1" w:rsidRPr="002D2E93">
        <w:rPr>
          <w:rFonts w:ascii="Arial" w:hAnsi="Arial" w:cs="Arial"/>
          <w:b/>
          <w:bCs/>
          <w:i/>
          <w:sz w:val="20"/>
        </w:rPr>
        <w:t>”</w:t>
      </w:r>
      <w:r w:rsidRPr="00AA16C1">
        <w:rPr>
          <w:rFonts w:ascii="Arial" w:hAnsi="Arial" w:cs="Arial"/>
          <w:b/>
          <w:bCs/>
          <w:i/>
          <w:color w:val="000000"/>
          <w:sz w:val="20"/>
        </w:rPr>
        <w:t>;</w:t>
      </w:r>
      <w:r w:rsidRPr="00681197">
        <w:rPr>
          <w:rFonts w:ascii="Arial" w:hAnsi="Arial" w:cs="Arial"/>
          <w:bCs/>
          <w:color w:val="000000"/>
          <w:sz w:val="20"/>
        </w:rPr>
        <w:t xml:space="preserve"> NIP:……..”</w:t>
      </w:r>
      <w:r w:rsidRPr="000B7C13">
        <w:rPr>
          <w:rFonts w:ascii="Arial" w:hAnsi="Arial" w:cs="Arial"/>
          <w:b/>
          <w:bCs/>
          <w:color w:val="000000"/>
          <w:sz w:val="20"/>
        </w:rPr>
        <w:t xml:space="preserve"> </w:t>
      </w:r>
      <w:r w:rsidRPr="000B7C13">
        <w:rPr>
          <w:rFonts w:ascii="Arial" w:hAnsi="Arial" w:cs="Arial"/>
          <w:bCs/>
          <w:i/>
          <w:color w:val="000000"/>
          <w:sz w:val="20"/>
        </w:rPr>
        <w:t>(należy podać NIP Wykonawcy</w:t>
      </w:r>
      <w:r w:rsidRPr="00583CC8">
        <w:rPr>
          <w:rFonts w:ascii="Arial" w:hAnsi="Arial" w:cs="Arial"/>
          <w:bCs/>
          <w:i/>
          <w:color w:val="000000"/>
          <w:sz w:val="20"/>
        </w:rPr>
        <w:t>).</w:t>
      </w:r>
    </w:p>
    <w:p w14:paraId="543402B6"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Jeżeli zabezpieczenie wniesiono w pieniądzu, Zamawiający przechowuje je na oprocentowanym rachunku bankowym.</w:t>
      </w:r>
    </w:p>
    <w:p w14:paraId="6A58DA2E" w14:textId="77777777" w:rsidR="00666663" w:rsidRPr="00583CC8" w:rsidRDefault="00AE4BC7" w:rsidP="001D58F0">
      <w:pPr>
        <w:pStyle w:val="P1"/>
        <w:numPr>
          <w:ilvl w:val="1"/>
          <w:numId w:val="25"/>
        </w:numPr>
        <w:ind w:left="567" w:hanging="567"/>
        <w:rPr>
          <w:sz w:val="20"/>
          <w:szCs w:val="20"/>
        </w:rPr>
      </w:pPr>
      <w:r w:rsidRPr="00583CC8">
        <w:rPr>
          <w:b w:val="0"/>
          <w:color w:val="000000"/>
          <w:sz w:val="20"/>
          <w:szCs w:val="20"/>
        </w:rPr>
        <w:t>W przypadku wnoszenia zabezpieczenia w formie</w:t>
      </w:r>
      <w:r w:rsidR="00666663" w:rsidRPr="00583CC8">
        <w:rPr>
          <w:b w:val="0"/>
          <w:sz w:val="20"/>
          <w:szCs w:val="20"/>
        </w:rPr>
        <w:t xml:space="preserve"> gwarancji bankowej lub gwarancji ubezpieczeniowej albo poręczenia, z treści tych dokumentów musi w szczególności jednoznacznie wynikać zobowiązanie gwaranta (banku, ubezpieczyciela, poręczyciela) do zapłaty całej kwoty zabezpieczenia nieodwołalnie i bezwarunkowo na pierwsze żądanie Zamawiającego (beneficjenta). </w:t>
      </w:r>
    </w:p>
    <w:p w14:paraId="201FCCE9" w14:textId="0DDE853F"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zwraca zabezpieczenie w terminie 30 dni od dnia wykonania </w:t>
      </w:r>
      <w:r w:rsidR="00FB6EF5">
        <w:rPr>
          <w:b w:val="0"/>
          <w:color w:val="000000"/>
          <w:sz w:val="20"/>
          <w:szCs w:val="20"/>
        </w:rPr>
        <w:t>z</w:t>
      </w:r>
      <w:r w:rsidRPr="00583CC8">
        <w:rPr>
          <w:b w:val="0"/>
          <w:color w:val="000000"/>
          <w:sz w:val="20"/>
          <w:szCs w:val="20"/>
        </w:rPr>
        <w:t>amówienia i uznania go przez Zamawiającego za należycie wykonane. Zamawiający może pozostawić 30% wysokości zabezpieczenia na poczet zabezpieczenia roszczeń z tytułu rękojmi za wady, zwrot tej części zabezpieczenia nastąpi nie później niż w 15 dniu po upływie okresu rękojmi za wady.</w:t>
      </w:r>
    </w:p>
    <w:p w14:paraId="7F04D5FD"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79258D2" w14:textId="77777777" w:rsidR="00FA567D" w:rsidRPr="00583CC8" w:rsidRDefault="00AE4BC7" w:rsidP="001D58F0">
      <w:pPr>
        <w:pStyle w:val="P1"/>
        <w:numPr>
          <w:ilvl w:val="1"/>
          <w:numId w:val="25"/>
        </w:numPr>
        <w:ind w:left="709" w:hanging="709"/>
        <w:rPr>
          <w:color w:val="000000"/>
          <w:sz w:val="20"/>
          <w:szCs w:val="20"/>
        </w:rPr>
      </w:pPr>
      <w:r w:rsidRPr="00583CC8">
        <w:rPr>
          <w:b w:val="0"/>
          <w:color w:val="000000"/>
          <w:sz w:val="20"/>
          <w:szCs w:val="20"/>
        </w:rPr>
        <w:t>Zabezpieczenie zwracane jest w wysokości pomniejszonej o ewentualne potrącenia, dokonane przez Zamawiającego.</w:t>
      </w:r>
    </w:p>
    <w:p w14:paraId="446671B1" w14:textId="77777777" w:rsidR="00FA567D" w:rsidRPr="00583CC8" w:rsidRDefault="00FA567D" w:rsidP="002805C7">
      <w:pPr>
        <w:pStyle w:val="P1"/>
        <w:numPr>
          <w:ilvl w:val="0"/>
          <w:numId w:val="0"/>
        </w:numPr>
        <w:ind w:left="709"/>
        <w:rPr>
          <w:color w:val="000000"/>
          <w:sz w:val="20"/>
          <w:szCs w:val="20"/>
        </w:rPr>
      </w:pPr>
    </w:p>
    <w:p w14:paraId="76F54B31" w14:textId="32A66CA2" w:rsidR="00FA567D" w:rsidRPr="00583CC8" w:rsidRDefault="00AE4BC7" w:rsidP="001D58F0">
      <w:pPr>
        <w:pStyle w:val="P1"/>
        <w:numPr>
          <w:ilvl w:val="0"/>
          <w:numId w:val="25"/>
        </w:numPr>
        <w:ind w:left="567" w:hanging="567"/>
        <w:rPr>
          <w:color w:val="000000"/>
          <w:sz w:val="20"/>
          <w:szCs w:val="20"/>
        </w:rPr>
      </w:pPr>
      <w:bookmarkStart w:id="47" w:name="_Toc456578658"/>
      <w:r w:rsidRPr="00583CC8">
        <w:rPr>
          <w:color w:val="000000"/>
          <w:sz w:val="20"/>
          <w:szCs w:val="20"/>
        </w:rPr>
        <w:lastRenderedPageBreak/>
        <w:t xml:space="preserve">Istotne dla stron postanowienia, które zostaną wprowadzone do treści zawieranej </w:t>
      </w:r>
      <w:r w:rsidR="00DC1E27" w:rsidRPr="00583CC8">
        <w:rPr>
          <w:color w:val="000000"/>
          <w:sz w:val="20"/>
          <w:szCs w:val="20"/>
        </w:rPr>
        <w:t>u</w:t>
      </w:r>
      <w:r w:rsidRPr="00583CC8">
        <w:rPr>
          <w:color w:val="000000"/>
          <w:sz w:val="20"/>
          <w:szCs w:val="20"/>
        </w:rPr>
        <w:t xml:space="preserve">mowy </w:t>
      </w:r>
      <w:r w:rsidR="003B5373">
        <w:rPr>
          <w:color w:val="000000"/>
          <w:sz w:val="20"/>
          <w:szCs w:val="20"/>
        </w:rPr>
        <w:br/>
      </w:r>
      <w:r w:rsidRPr="00583CC8">
        <w:rPr>
          <w:color w:val="000000"/>
          <w:sz w:val="20"/>
          <w:szCs w:val="20"/>
        </w:rPr>
        <w:t>w sprawie zamówienia publicznego.</w:t>
      </w:r>
      <w:bookmarkEnd w:id="47"/>
    </w:p>
    <w:p w14:paraId="3B529DBF" w14:textId="3F583718" w:rsidR="00FA567D" w:rsidRPr="00583CC8" w:rsidRDefault="00AE4BC7" w:rsidP="001D58F0">
      <w:pPr>
        <w:pStyle w:val="P1"/>
        <w:numPr>
          <w:ilvl w:val="1"/>
          <w:numId w:val="25"/>
        </w:numPr>
        <w:ind w:left="567" w:hanging="567"/>
        <w:rPr>
          <w:sz w:val="20"/>
          <w:szCs w:val="20"/>
        </w:rPr>
      </w:pPr>
      <w:r w:rsidRPr="00583CC8">
        <w:rPr>
          <w:b w:val="0"/>
          <w:sz w:val="20"/>
          <w:szCs w:val="20"/>
        </w:rPr>
        <w:t xml:space="preserve">Wzór Umowy stanowi </w:t>
      </w:r>
      <w:r w:rsidR="00FA2650" w:rsidRPr="00583CC8">
        <w:rPr>
          <w:sz w:val="20"/>
          <w:szCs w:val="20"/>
        </w:rPr>
        <w:t xml:space="preserve">Załącznik nr </w:t>
      </w:r>
      <w:r w:rsidR="005B2A3E">
        <w:rPr>
          <w:sz w:val="20"/>
          <w:szCs w:val="20"/>
        </w:rPr>
        <w:t>5</w:t>
      </w:r>
      <w:r w:rsidR="00FA2650" w:rsidRPr="00583CC8">
        <w:rPr>
          <w:sz w:val="20"/>
          <w:szCs w:val="20"/>
        </w:rPr>
        <w:t xml:space="preserve"> do SIWZ</w:t>
      </w:r>
      <w:r w:rsidRPr="00583CC8">
        <w:rPr>
          <w:b w:val="0"/>
          <w:sz w:val="20"/>
          <w:szCs w:val="20"/>
        </w:rPr>
        <w:t xml:space="preserve">. </w:t>
      </w:r>
    </w:p>
    <w:p w14:paraId="6B7A8778" w14:textId="5ACE5E4F"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zgodnie z art. 144 Ustawy, przewiduje możliwość zmiany postanowień zawartej </w:t>
      </w:r>
      <w:r w:rsidR="00DC1E27" w:rsidRPr="00583CC8">
        <w:rPr>
          <w:b w:val="0"/>
          <w:sz w:val="20"/>
          <w:szCs w:val="20"/>
        </w:rPr>
        <w:t>U</w:t>
      </w:r>
      <w:r w:rsidRPr="00583CC8">
        <w:rPr>
          <w:b w:val="0"/>
          <w:sz w:val="20"/>
          <w:szCs w:val="20"/>
        </w:rPr>
        <w:t>mowy w stosunku do treści oferty, na podstawie której dokonano wyboru Wykonawcy, w zakresie:</w:t>
      </w:r>
    </w:p>
    <w:p w14:paraId="56ABF3B0" w14:textId="2478E05F" w:rsidR="00FA567D" w:rsidRPr="00583CC8" w:rsidRDefault="00AE4BC7" w:rsidP="00383929">
      <w:pPr>
        <w:pStyle w:val="P1"/>
        <w:numPr>
          <w:ilvl w:val="2"/>
          <w:numId w:val="25"/>
        </w:numPr>
        <w:ind w:left="1134" w:hanging="851"/>
        <w:rPr>
          <w:sz w:val="20"/>
          <w:szCs w:val="20"/>
        </w:rPr>
      </w:pPr>
      <w:r w:rsidRPr="00583CC8">
        <w:rPr>
          <w:b w:val="0"/>
          <w:sz w:val="20"/>
          <w:szCs w:val="20"/>
        </w:rPr>
        <w:t xml:space="preserve">Zmiany wysokości wynagrodzenia należnego Wykonawcy, </w:t>
      </w:r>
      <w:r w:rsidR="00DC1E27" w:rsidRPr="00583CC8">
        <w:rPr>
          <w:b w:val="0"/>
          <w:sz w:val="20"/>
          <w:szCs w:val="20"/>
        </w:rPr>
        <w:t xml:space="preserve">określonego w </w:t>
      </w:r>
      <w:r w:rsidR="00DC1E27" w:rsidRPr="00E55FDD">
        <w:rPr>
          <w:b w:val="0"/>
          <w:sz w:val="20"/>
          <w:szCs w:val="20"/>
        </w:rPr>
        <w:t xml:space="preserve">§ </w:t>
      </w:r>
      <w:r w:rsidR="00DD667C" w:rsidRPr="00E55FDD">
        <w:rPr>
          <w:b w:val="0"/>
          <w:sz w:val="20"/>
          <w:szCs w:val="20"/>
        </w:rPr>
        <w:t>3</w:t>
      </w:r>
      <w:r w:rsidR="00DC1E27" w:rsidRPr="00E55FDD">
        <w:rPr>
          <w:b w:val="0"/>
          <w:sz w:val="20"/>
          <w:szCs w:val="20"/>
        </w:rPr>
        <w:t xml:space="preserve"> ust. 1</w:t>
      </w:r>
      <w:r w:rsidR="00DC1E27" w:rsidRPr="00583CC8">
        <w:rPr>
          <w:b w:val="0"/>
          <w:sz w:val="20"/>
          <w:szCs w:val="20"/>
        </w:rPr>
        <w:t xml:space="preserve"> Umowy, </w:t>
      </w:r>
      <w:r w:rsidR="003B5373">
        <w:rPr>
          <w:b w:val="0"/>
          <w:sz w:val="20"/>
          <w:szCs w:val="20"/>
        </w:rPr>
        <w:br/>
      </w:r>
      <w:r w:rsidRPr="00583CC8">
        <w:rPr>
          <w:b w:val="0"/>
          <w:sz w:val="20"/>
          <w:szCs w:val="20"/>
        </w:rPr>
        <w:t>w przypadku zmiany:</w:t>
      </w:r>
    </w:p>
    <w:p w14:paraId="1DB092C3" w14:textId="77777777" w:rsidR="00FA567D" w:rsidRPr="00583CC8" w:rsidRDefault="00AE4BC7" w:rsidP="00795E9D">
      <w:pPr>
        <w:pStyle w:val="P1"/>
        <w:numPr>
          <w:ilvl w:val="3"/>
          <w:numId w:val="25"/>
        </w:numPr>
        <w:ind w:left="1418" w:hanging="850"/>
        <w:rPr>
          <w:sz w:val="20"/>
          <w:szCs w:val="20"/>
        </w:rPr>
      </w:pPr>
      <w:r w:rsidRPr="00583CC8">
        <w:rPr>
          <w:b w:val="0"/>
          <w:sz w:val="20"/>
          <w:szCs w:val="20"/>
        </w:rPr>
        <w:t>stawki podatku od towaru i usług,</w:t>
      </w:r>
    </w:p>
    <w:p w14:paraId="19FB04EE" w14:textId="30354AB3" w:rsidR="00FA567D" w:rsidRPr="00583CC8" w:rsidRDefault="00AE4BC7" w:rsidP="00795E9D">
      <w:pPr>
        <w:pStyle w:val="P1"/>
        <w:numPr>
          <w:ilvl w:val="3"/>
          <w:numId w:val="25"/>
        </w:numPr>
        <w:ind w:left="1418" w:hanging="850"/>
        <w:rPr>
          <w:sz w:val="20"/>
          <w:szCs w:val="20"/>
        </w:rPr>
      </w:pPr>
      <w:r w:rsidRPr="00583CC8">
        <w:rPr>
          <w:b w:val="0"/>
          <w:sz w:val="20"/>
          <w:szCs w:val="20"/>
        </w:rPr>
        <w:t xml:space="preserve">wysokości minimalnego wynagrodzenia za pracę ustalonego na podstawie art. 2 ust. 3-5 ustawy </w:t>
      </w:r>
      <w:r w:rsidR="003B5373">
        <w:rPr>
          <w:b w:val="0"/>
          <w:sz w:val="20"/>
          <w:szCs w:val="20"/>
        </w:rPr>
        <w:br/>
      </w:r>
      <w:r w:rsidRPr="00583CC8">
        <w:rPr>
          <w:b w:val="0"/>
          <w:sz w:val="20"/>
          <w:szCs w:val="20"/>
        </w:rPr>
        <w:t>z dnia 10 października 2002 roku o minimalnym wynagrodzeniu za pracę,</w:t>
      </w:r>
    </w:p>
    <w:p w14:paraId="4DF8D9E1" w14:textId="77777777" w:rsidR="00FA567D" w:rsidRPr="00583CC8" w:rsidRDefault="00AE4BC7" w:rsidP="00795E9D">
      <w:pPr>
        <w:pStyle w:val="P1"/>
        <w:numPr>
          <w:ilvl w:val="3"/>
          <w:numId w:val="25"/>
        </w:numPr>
        <w:ind w:left="1418" w:hanging="850"/>
        <w:rPr>
          <w:sz w:val="20"/>
          <w:szCs w:val="20"/>
        </w:rPr>
      </w:pPr>
      <w:r w:rsidRPr="00583CC8">
        <w:rPr>
          <w:b w:val="0"/>
          <w:sz w:val="20"/>
          <w:szCs w:val="20"/>
        </w:rPr>
        <w:t>zasad podlegania ubezpieczeniom społecznym lub ubezpieczeniu zdrowotnemu lub wysokości stawki składki na ubezpieczenia społeczne lub zdrowotne,</w:t>
      </w:r>
    </w:p>
    <w:p w14:paraId="5ECB6826" w14:textId="77777777" w:rsidR="00FA567D" w:rsidRPr="00583CC8" w:rsidRDefault="00AE4BC7" w:rsidP="00383929">
      <w:pPr>
        <w:pStyle w:val="P1"/>
        <w:numPr>
          <w:ilvl w:val="0"/>
          <w:numId w:val="0"/>
        </w:numPr>
        <w:ind w:left="1134" w:hanging="850"/>
        <w:rPr>
          <w:sz w:val="20"/>
          <w:szCs w:val="20"/>
        </w:rPr>
      </w:pPr>
      <w:r w:rsidRPr="00583CC8">
        <w:rPr>
          <w:b w:val="0"/>
          <w:sz w:val="20"/>
          <w:szCs w:val="20"/>
        </w:rPr>
        <w:t xml:space="preserve">jeżeli zmiany te będą miały wpływ na koszty wykonania Przedmiotu Umowy przez Wykonawcę. </w:t>
      </w:r>
    </w:p>
    <w:p w14:paraId="3C676AB9" w14:textId="687036E8" w:rsidR="00FA567D" w:rsidRPr="00583CC8" w:rsidRDefault="00AE4BC7" w:rsidP="00C8046B">
      <w:pPr>
        <w:pStyle w:val="P1"/>
        <w:numPr>
          <w:ilvl w:val="2"/>
          <w:numId w:val="25"/>
        </w:numPr>
        <w:ind w:left="1134" w:hanging="851"/>
        <w:rPr>
          <w:sz w:val="20"/>
          <w:szCs w:val="20"/>
        </w:rPr>
      </w:pPr>
      <w:r w:rsidRPr="00583CC8">
        <w:rPr>
          <w:b w:val="0"/>
          <w:sz w:val="20"/>
          <w:szCs w:val="20"/>
        </w:rPr>
        <w:t xml:space="preserve">Zmiany terminu realizacji Przedmiotu Umowy określonego w § </w:t>
      </w:r>
      <w:r w:rsidR="0069182A" w:rsidRPr="00EA689F">
        <w:rPr>
          <w:b w:val="0"/>
          <w:sz w:val="20"/>
          <w:szCs w:val="20"/>
        </w:rPr>
        <w:t>4</w:t>
      </w:r>
      <w:r w:rsidRPr="00EA689F">
        <w:rPr>
          <w:b w:val="0"/>
          <w:sz w:val="20"/>
          <w:szCs w:val="20"/>
        </w:rPr>
        <w:t xml:space="preserve"> </w:t>
      </w:r>
      <w:r w:rsidR="00E55FDD" w:rsidRPr="00EA689F">
        <w:rPr>
          <w:b w:val="0"/>
          <w:sz w:val="20"/>
          <w:szCs w:val="20"/>
        </w:rPr>
        <w:t>OPZ</w:t>
      </w:r>
      <w:r w:rsidRPr="00EA689F">
        <w:rPr>
          <w:b w:val="0"/>
          <w:sz w:val="20"/>
          <w:szCs w:val="20"/>
        </w:rPr>
        <w:t>, w przypadku wystąpienia którejkolwiek z niżej wskazanych okoliczności:</w:t>
      </w:r>
    </w:p>
    <w:p w14:paraId="66760AC7" w14:textId="77777777" w:rsidR="00FA567D" w:rsidRPr="00583CC8" w:rsidRDefault="00AE4BC7" w:rsidP="00C8046B">
      <w:pPr>
        <w:pStyle w:val="P1"/>
        <w:numPr>
          <w:ilvl w:val="3"/>
          <w:numId w:val="25"/>
        </w:numPr>
        <w:ind w:left="1418" w:hanging="850"/>
        <w:rPr>
          <w:sz w:val="20"/>
          <w:szCs w:val="20"/>
        </w:rPr>
      </w:pPr>
      <w:r w:rsidRPr="00583CC8">
        <w:rPr>
          <w:b w:val="0"/>
          <w:sz w:val="20"/>
          <w:szCs w:val="20"/>
        </w:rPr>
        <w:t>wstrzymanie realizacji Umowy przez Zamawiającego,</w:t>
      </w:r>
    </w:p>
    <w:p w14:paraId="598870BF" w14:textId="41056EE9" w:rsidR="00FA567D" w:rsidRPr="00583CC8" w:rsidRDefault="00AE4BC7" w:rsidP="00C8046B">
      <w:pPr>
        <w:pStyle w:val="P1"/>
        <w:numPr>
          <w:ilvl w:val="3"/>
          <w:numId w:val="25"/>
        </w:numPr>
        <w:ind w:left="1418" w:hanging="850"/>
        <w:rPr>
          <w:sz w:val="20"/>
          <w:szCs w:val="20"/>
        </w:rPr>
      </w:pPr>
      <w:r w:rsidRPr="00583CC8">
        <w:rPr>
          <w:b w:val="0"/>
          <w:sz w:val="20"/>
          <w:szCs w:val="20"/>
        </w:rPr>
        <w:t>przekroczenie zakreślonych przez prawo terminów wydawania przez organy administracji decyzji, zezwoleń itp.,</w:t>
      </w:r>
    </w:p>
    <w:p w14:paraId="625A4446" w14:textId="77777777" w:rsidR="00FA567D" w:rsidRPr="00583CC8" w:rsidRDefault="00AE4BC7" w:rsidP="00C8046B">
      <w:pPr>
        <w:pStyle w:val="P1"/>
        <w:numPr>
          <w:ilvl w:val="3"/>
          <w:numId w:val="25"/>
        </w:numPr>
        <w:ind w:left="1418" w:hanging="850"/>
        <w:rPr>
          <w:sz w:val="20"/>
          <w:szCs w:val="20"/>
        </w:rPr>
      </w:pPr>
      <w:r w:rsidRPr="00583CC8">
        <w:rPr>
          <w:b w:val="0"/>
          <w:sz w:val="20"/>
          <w:szCs w:val="20"/>
        </w:rPr>
        <w:t>konieczność uzyskania wyroku sądowego lub innego orzeczenia sądu lub organu, którego konieczności nie przewidywano przy zawieraniu Umowy,</w:t>
      </w:r>
    </w:p>
    <w:p w14:paraId="3BFA190E" w14:textId="16FFBC02" w:rsidR="00FA567D" w:rsidRPr="0017167B" w:rsidRDefault="00AE4BC7" w:rsidP="00C8046B">
      <w:pPr>
        <w:pStyle w:val="P1"/>
        <w:numPr>
          <w:ilvl w:val="3"/>
          <w:numId w:val="25"/>
        </w:numPr>
        <w:ind w:left="1418" w:hanging="850"/>
        <w:rPr>
          <w:sz w:val="20"/>
          <w:szCs w:val="20"/>
        </w:rPr>
      </w:pPr>
      <w:r w:rsidRPr="00583CC8">
        <w:rPr>
          <w:b w:val="0"/>
          <w:sz w:val="20"/>
          <w:szCs w:val="20"/>
        </w:rPr>
        <w:t>konieczność zaspokojenia roszczeń lub oczekiwań osób trzecich – nieartykułowanych lub niemożliwych do jednoznacznego określenia w chwili zawierania Umowy.</w:t>
      </w:r>
    </w:p>
    <w:p w14:paraId="7AB53882" w14:textId="7EEC33F6"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niezależnych od Wykonawcy problemów w</w:t>
      </w:r>
      <w:r w:rsidR="00CE22C4" w:rsidRPr="003B4D01">
        <w:rPr>
          <w:rFonts w:eastAsia="Calibri"/>
          <w:b w:val="0"/>
          <w:sz w:val="20"/>
          <w:lang w:eastAsia="en-US"/>
        </w:rPr>
        <w:t xml:space="preserve"> </w:t>
      </w:r>
      <w:r w:rsidRPr="003B4D01">
        <w:rPr>
          <w:rFonts w:eastAsia="Calibri"/>
          <w:b w:val="0"/>
          <w:sz w:val="20"/>
          <w:lang w:eastAsia="en-US"/>
        </w:rPr>
        <w:t>pozyskaniu dokumentów bądź uzgodnień niezbędnych do wszczęcia prac projektowych, w</w:t>
      </w:r>
      <w:r w:rsidR="00CE22C4" w:rsidRPr="003B4D01">
        <w:rPr>
          <w:rFonts w:eastAsia="Calibri"/>
          <w:b w:val="0"/>
          <w:sz w:val="20"/>
          <w:lang w:eastAsia="en-US"/>
        </w:rPr>
        <w:t xml:space="preserve"> </w:t>
      </w:r>
      <w:r w:rsidRPr="003B4D01">
        <w:rPr>
          <w:rFonts w:eastAsia="Calibri"/>
          <w:b w:val="0"/>
          <w:sz w:val="20"/>
          <w:lang w:eastAsia="en-US"/>
        </w:rPr>
        <w:t>szczególności pozyskaniu map do celów projektowych, itp. Po wykazaniu przez Wykonawcę należytej staranności w</w:t>
      </w:r>
      <w:r w:rsidR="00CE22C4" w:rsidRPr="003B4D01">
        <w:rPr>
          <w:rFonts w:eastAsia="Calibri"/>
          <w:b w:val="0"/>
          <w:sz w:val="20"/>
          <w:lang w:eastAsia="en-US"/>
        </w:rPr>
        <w:t xml:space="preserve"> </w:t>
      </w:r>
      <w:r w:rsidRPr="003B4D01">
        <w:rPr>
          <w:rFonts w:eastAsia="Calibri"/>
          <w:b w:val="0"/>
          <w:sz w:val="20"/>
          <w:lang w:eastAsia="en-US"/>
        </w:rPr>
        <w:t>wykazaniu rozpoczęcia prac umożliwiających zachowanie terminu oraz prawidłowo złożonej dokumentacji z</w:t>
      </w:r>
      <w:r w:rsidR="00CE22C4" w:rsidRPr="003B4D01">
        <w:rPr>
          <w:rFonts w:eastAsia="Calibri"/>
          <w:b w:val="0"/>
          <w:sz w:val="20"/>
          <w:lang w:eastAsia="en-US"/>
        </w:rPr>
        <w:t xml:space="preserve"> </w:t>
      </w:r>
      <w:r w:rsidRPr="003B4D01">
        <w:rPr>
          <w:rFonts w:eastAsia="Calibri"/>
          <w:b w:val="0"/>
          <w:sz w:val="20"/>
          <w:lang w:eastAsia="en-US"/>
        </w:rPr>
        <w:t>aktualizacji terenu we właściwym miejscowo powiatowym Ośrodku Dokumentacji Geodezyjnej i</w:t>
      </w:r>
      <w:r w:rsidR="00CE22C4" w:rsidRPr="003B4D01">
        <w:rPr>
          <w:rFonts w:eastAsia="Calibri"/>
          <w:b w:val="0"/>
          <w:sz w:val="20"/>
          <w:lang w:eastAsia="en-US"/>
        </w:rPr>
        <w:t xml:space="preserve"> </w:t>
      </w:r>
      <w:r w:rsidRPr="003B4D01">
        <w:rPr>
          <w:rFonts w:eastAsia="Calibri"/>
          <w:b w:val="0"/>
          <w:sz w:val="20"/>
          <w:lang w:eastAsia="en-US"/>
        </w:rPr>
        <w:t>Kartograficznej,</w:t>
      </w:r>
    </w:p>
    <w:p w14:paraId="1545C173" w14:textId="06222228"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niezależnych od Wykonawcy i</w:t>
      </w:r>
      <w:r w:rsidR="00CE22C4" w:rsidRPr="003B4D01">
        <w:rPr>
          <w:rFonts w:eastAsia="Calibri"/>
          <w:b w:val="0"/>
          <w:sz w:val="20"/>
          <w:lang w:eastAsia="en-US"/>
        </w:rPr>
        <w:t xml:space="preserve"> </w:t>
      </w:r>
      <w:r w:rsidRPr="003B4D01">
        <w:rPr>
          <w:rFonts w:eastAsia="Calibri"/>
          <w:b w:val="0"/>
          <w:sz w:val="20"/>
          <w:lang w:eastAsia="en-US"/>
        </w:rPr>
        <w:t>szczegółowo udokumentowanych trudności w</w:t>
      </w:r>
      <w:r w:rsidR="00CE22C4" w:rsidRPr="003B4D01">
        <w:rPr>
          <w:rFonts w:eastAsia="Calibri"/>
          <w:b w:val="0"/>
          <w:sz w:val="20"/>
          <w:lang w:eastAsia="en-US"/>
        </w:rPr>
        <w:t xml:space="preserve"> </w:t>
      </w:r>
      <w:r w:rsidRPr="003B4D01">
        <w:rPr>
          <w:rFonts w:eastAsia="Calibri"/>
          <w:b w:val="0"/>
          <w:sz w:val="20"/>
          <w:lang w:eastAsia="en-US"/>
        </w:rPr>
        <w:t>uzyskaniu tytułów prawnych do nieruchomości, w</w:t>
      </w:r>
      <w:r w:rsidR="00CE22C4" w:rsidRPr="003B4D01">
        <w:rPr>
          <w:rFonts w:eastAsia="Calibri"/>
          <w:b w:val="0"/>
          <w:sz w:val="20"/>
          <w:lang w:eastAsia="en-US"/>
        </w:rPr>
        <w:t xml:space="preserve"> s</w:t>
      </w:r>
      <w:r w:rsidRPr="003B4D01">
        <w:rPr>
          <w:rFonts w:eastAsia="Calibri"/>
          <w:b w:val="0"/>
          <w:sz w:val="20"/>
          <w:lang w:eastAsia="en-US"/>
        </w:rPr>
        <w:t>zczególności wynikających z</w:t>
      </w:r>
      <w:r w:rsidR="00CE22C4" w:rsidRPr="003B4D01">
        <w:rPr>
          <w:rFonts w:eastAsia="Calibri"/>
          <w:b w:val="0"/>
          <w:sz w:val="20"/>
          <w:lang w:eastAsia="en-US"/>
        </w:rPr>
        <w:t xml:space="preserve"> </w:t>
      </w:r>
      <w:r w:rsidRPr="003B4D01">
        <w:rPr>
          <w:rFonts w:eastAsia="Calibri"/>
          <w:b w:val="0"/>
          <w:sz w:val="20"/>
          <w:lang w:eastAsia="en-US"/>
        </w:rPr>
        <w:t>nieuregulowanych stanów prawnych nieruchomości, braku kontaktu z</w:t>
      </w:r>
      <w:r w:rsidR="00CE22C4" w:rsidRPr="003B4D01">
        <w:rPr>
          <w:rFonts w:eastAsia="Calibri"/>
          <w:b w:val="0"/>
          <w:sz w:val="20"/>
          <w:lang w:eastAsia="en-US"/>
        </w:rPr>
        <w:t xml:space="preserve"> </w:t>
      </w:r>
      <w:r w:rsidRPr="003B4D01">
        <w:rPr>
          <w:rFonts w:eastAsia="Calibri"/>
          <w:b w:val="0"/>
          <w:sz w:val="20"/>
          <w:lang w:eastAsia="en-US"/>
        </w:rPr>
        <w:t>właścicielami lub wszystkimi współwłaścicielami nieruchomości czy też prowadzeniem mediacji przez właścicieli nieruchomości w złej wierze,</w:t>
      </w:r>
    </w:p>
    <w:p w14:paraId="6092CC51" w14:textId="6B0C5716"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konieczności zmiany zakresu rzeczowego opracowywanej dokumentacji projektowej za zgodą Zamawiającego.</w:t>
      </w:r>
    </w:p>
    <w:p w14:paraId="04A00FF2" w14:textId="1AE8065B" w:rsidR="00FA567D" w:rsidRPr="00583CC8" w:rsidRDefault="00AE4BC7" w:rsidP="00383929">
      <w:pPr>
        <w:pStyle w:val="P1"/>
        <w:numPr>
          <w:ilvl w:val="0"/>
          <w:numId w:val="0"/>
        </w:numPr>
        <w:ind w:left="851"/>
        <w:rPr>
          <w:sz w:val="20"/>
          <w:szCs w:val="20"/>
        </w:rPr>
      </w:pPr>
      <w:r w:rsidRPr="00583CC8">
        <w:rPr>
          <w:b w:val="0"/>
          <w:sz w:val="20"/>
          <w:szCs w:val="20"/>
        </w:rPr>
        <w:t xml:space="preserve">W takim wypadku termin wykonania Przedmiotu Umowy może ulec odpowiedniemu przedłużeniu </w:t>
      </w:r>
      <w:r w:rsidR="00CE22C4">
        <w:rPr>
          <w:b w:val="0"/>
          <w:sz w:val="20"/>
          <w:szCs w:val="20"/>
        </w:rPr>
        <w:br/>
      </w:r>
      <w:r w:rsidRPr="00583CC8">
        <w:rPr>
          <w:b w:val="0"/>
          <w:sz w:val="20"/>
          <w:szCs w:val="20"/>
        </w:rPr>
        <w:t>o czas niezbędny do zakończenia wykonywania Przedmiotu Umowy w sposób należyty, nie dłużej jednak niż o okres trwania w/w okoliczności czy też przez nie wymuszony.</w:t>
      </w:r>
    </w:p>
    <w:p w14:paraId="0B9072EF" w14:textId="77777777" w:rsidR="00FA567D" w:rsidRPr="00583CC8" w:rsidRDefault="00AE4BC7" w:rsidP="00C8046B">
      <w:pPr>
        <w:pStyle w:val="P1"/>
        <w:numPr>
          <w:ilvl w:val="2"/>
          <w:numId w:val="25"/>
        </w:numPr>
        <w:ind w:left="1134" w:hanging="851"/>
        <w:rPr>
          <w:sz w:val="20"/>
          <w:szCs w:val="20"/>
        </w:rPr>
      </w:pPr>
      <w:r w:rsidRPr="00583CC8">
        <w:rPr>
          <w:b w:val="0"/>
          <w:sz w:val="20"/>
          <w:szCs w:val="20"/>
        </w:rPr>
        <w:t>Zmiany treści dokumentów przedstawianych wzajemnie przez Strony w trakcie realizacji Umowy lub sposobu informowania o realizacji Umowy. Zmiana ta nie może spowodować braku informacji niezbędnych Zamawiającemu do prawidłowej realizacji Umowy.</w:t>
      </w:r>
    </w:p>
    <w:p w14:paraId="3F960142" w14:textId="77777777" w:rsidR="00FA567D" w:rsidRPr="00583CC8" w:rsidRDefault="00AE4BC7" w:rsidP="00C8046B">
      <w:pPr>
        <w:pStyle w:val="P1"/>
        <w:numPr>
          <w:ilvl w:val="2"/>
          <w:numId w:val="25"/>
        </w:numPr>
        <w:ind w:left="1134" w:hanging="851"/>
        <w:rPr>
          <w:sz w:val="20"/>
          <w:szCs w:val="20"/>
        </w:rPr>
      </w:pPr>
      <w:r w:rsidRPr="00583CC8">
        <w:rPr>
          <w:b w:val="0"/>
          <w:sz w:val="20"/>
          <w:szCs w:val="20"/>
        </w:rPr>
        <w:t>Zmian osobowych:</w:t>
      </w:r>
    </w:p>
    <w:p w14:paraId="78BB10EC" w14:textId="77777777" w:rsidR="00FA567D" w:rsidRPr="00583CC8" w:rsidRDefault="00AE4BC7" w:rsidP="00C8046B">
      <w:pPr>
        <w:pStyle w:val="P1"/>
        <w:numPr>
          <w:ilvl w:val="0"/>
          <w:numId w:val="0"/>
        </w:numPr>
        <w:ind w:left="1134"/>
        <w:rPr>
          <w:sz w:val="20"/>
          <w:szCs w:val="20"/>
        </w:rPr>
      </w:pPr>
      <w:r w:rsidRPr="00583CC8">
        <w:rPr>
          <w:b w:val="0"/>
          <w:sz w:val="20"/>
          <w:szCs w:val="20"/>
        </w:rPr>
        <w:t>zmiany osób, przy pomocy których Wykonawca realizuje Przedmiot Umowy na inne legitymujące się co najmniej równoważnymi uprawnieniami,</w:t>
      </w:r>
    </w:p>
    <w:p w14:paraId="3B8526AB" w14:textId="77777777" w:rsidR="00FA567D" w:rsidRPr="00583CC8" w:rsidRDefault="00AE4BC7" w:rsidP="00C8046B">
      <w:pPr>
        <w:pStyle w:val="P1"/>
        <w:numPr>
          <w:ilvl w:val="2"/>
          <w:numId w:val="25"/>
        </w:numPr>
        <w:ind w:left="1134" w:hanging="851"/>
        <w:rPr>
          <w:sz w:val="20"/>
          <w:szCs w:val="20"/>
        </w:rPr>
      </w:pPr>
      <w:r w:rsidRPr="00583CC8">
        <w:rPr>
          <w:b w:val="0"/>
          <w:sz w:val="20"/>
          <w:szCs w:val="20"/>
        </w:rPr>
        <w:t>Pozostałych zmian:</w:t>
      </w:r>
    </w:p>
    <w:p w14:paraId="7E294E8D" w14:textId="77777777" w:rsidR="00FA567D" w:rsidRPr="00583CC8" w:rsidRDefault="00AE4BC7" w:rsidP="00C8046B">
      <w:pPr>
        <w:pStyle w:val="P1"/>
        <w:numPr>
          <w:ilvl w:val="3"/>
          <w:numId w:val="25"/>
        </w:numPr>
        <w:ind w:left="1418" w:hanging="850"/>
        <w:rPr>
          <w:sz w:val="20"/>
          <w:szCs w:val="20"/>
        </w:rPr>
      </w:pPr>
      <w:r w:rsidRPr="00583CC8">
        <w:rPr>
          <w:b w:val="0"/>
          <w:sz w:val="20"/>
          <w:szCs w:val="20"/>
        </w:rPr>
        <w:t>zmiany sposobu spełnienia świadczenia w przypadku wystąpienia siły wyższej, uniemożliwiającej wykonanie Przedmiotu Umowy zgodnie z zasadami w niej określonymi,</w:t>
      </w:r>
    </w:p>
    <w:p w14:paraId="11B76EA9" w14:textId="77777777" w:rsidR="00FA567D" w:rsidRPr="00583CC8" w:rsidRDefault="00AE4BC7" w:rsidP="00C8046B">
      <w:pPr>
        <w:pStyle w:val="P1"/>
        <w:numPr>
          <w:ilvl w:val="3"/>
          <w:numId w:val="25"/>
        </w:numPr>
        <w:ind w:left="1418" w:hanging="850"/>
        <w:rPr>
          <w:sz w:val="20"/>
          <w:szCs w:val="20"/>
        </w:rPr>
      </w:pPr>
      <w:r w:rsidRPr="00583CC8">
        <w:rPr>
          <w:b w:val="0"/>
          <w:sz w:val="20"/>
          <w:szCs w:val="20"/>
        </w:rPr>
        <w:t>zmiany uzasadnione okolicznościami, o których mowa w art. 357</w:t>
      </w:r>
      <w:r w:rsidR="00B21C53" w:rsidRPr="00583CC8">
        <w:rPr>
          <w:b w:val="0"/>
          <w:sz w:val="20"/>
          <w:szCs w:val="20"/>
          <w:vertAlign w:val="superscript"/>
        </w:rPr>
        <w:t>1</w:t>
      </w:r>
      <w:r w:rsidRPr="00583CC8">
        <w:rPr>
          <w:b w:val="0"/>
          <w:sz w:val="20"/>
          <w:szCs w:val="20"/>
        </w:rPr>
        <w:t xml:space="preserve"> kodeksu cywilnego, za rażącą zostanie uznana w szczególności strata w wysokości, o której mowa w art. 233 kodeksu spółek handlowych,</w:t>
      </w:r>
    </w:p>
    <w:p w14:paraId="451D118D" w14:textId="77777777" w:rsidR="00FA567D" w:rsidRPr="00583CC8" w:rsidRDefault="00AE4BC7" w:rsidP="00C8046B">
      <w:pPr>
        <w:pStyle w:val="P1"/>
        <w:numPr>
          <w:ilvl w:val="3"/>
          <w:numId w:val="25"/>
        </w:numPr>
        <w:ind w:left="1418" w:hanging="850"/>
        <w:rPr>
          <w:sz w:val="20"/>
          <w:szCs w:val="20"/>
        </w:rPr>
      </w:pPr>
      <w:r w:rsidRPr="00583CC8">
        <w:rPr>
          <w:b w:val="0"/>
          <w:sz w:val="20"/>
          <w:szCs w:val="20"/>
        </w:rPr>
        <w:lastRenderedPageBreak/>
        <w:t>dostosowanie treści Umowy do zmienionych przepisów prawa, w przypadku zajścia takiej konieczności,</w:t>
      </w:r>
    </w:p>
    <w:p w14:paraId="073724FE" w14:textId="41260883" w:rsidR="00FA567D" w:rsidRPr="00583CC8" w:rsidRDefault="00AE4BC7" w:rsidP="00C8046B">
      <w:pPr>
        <w:pStyle w:val="P1"/>
        <w:numPr>
          <w:ilvl w:val="3"/>
          <w:numId w:val="25"/>
        </w:numPr>
        <w:ind w:left="1418" w:hanging="850"/>
        <w:rPr>
          <w:sz w:val="20"/>
          <w:szCs w:val="20"/>
        </w:rPr>
      </w:pPr>
      <w:r w:rsidRPr="00583CC8">
        <w:rPr>
          <w:b w:val="0"/>
          <w:sz w:val="20"/>
          <w:szCs w:val="20"/>
        </w:rPr>
        <w:t xml:space="preserve">usunięcie kolizji z planowanymi lub równolegle prowadzonymi przez inne podmioty pracami; </w:t>
      </w:r>
      <w:r w:rsidR="003B5373">
        <w:rPr>
          <w:b w:val="0"/>
          <w:sz w:val="20"/>
          <w:szCs w:val="20"/>
        </w:rPr>
        <w:br/>
      </w:r>
      <w:r w:rsidRPr="00583CC8">
        <w:rPr>
          <w:b w:val="0"/>
          <w:sz w:val="20"/>
          <w:szCs w:val="20"/>
        </w:rPr>
        <w:t>w takim przypadku zmiany w Umowie zostaną ograniczone do zmian koniecznych do uniknięcia kolizji,</w:t>
      </w:r>
    </w:p>
    <w:p w14:paraId="6992E4C9" w14:textId="22D53E94" w:rsidR="00FA567D" w:rsidRPr="00583CC8" w:rsidRDefault="00AE4BC7" w:rsidP="00C8046B">
      <w:pPr>
        <w:pStyle w:val="P1"/>
        <w:numPr>
          <w:ilvl w:val="3"/>
          <w:numId w:val="25"/>
        </w:numPr>
        <w:ind w:left="1418" w:hanging="850"/>
        <w:rPr>
          <w:sz w:val="20"/>
          <w:szCs w:val="20"/>
        </w:rPr>
      </w:pPr>
      <w:r w:rsidRPr="00583CC8">
        <w:rPr>
          <w:b w:val="0"/>
          <w:sz w:val="20"/>
          <w:szCs w:val="20"/>
        </w:rPr>
        <w:t>wydłużenie okresu gwarancji lub rękojmi o dowolny okres</w:t>
      </w:r>
      <w:r w:rsidR="00DC1E27" w:rsidRPr="00583CC8">
        <w:rPr>
          <w:b w:val="0"/>
          <w:sz w:val="20"/>
          <w:szCs w:val="20"/>
        </w:rPr>
        <w:t>.</w:t>
      </w:r>
    </w:p>
    <w:p w14:paraId="435FDBEB" w14:textId="33664343" w:rsidR="00FA567D" w:rsidRPr="00583CC8" w:rsidRDefault="00AE4BC7" w:rsidP="001D58F0">
      <w:pPr>
        <w:pStyle w:val="P1"/>
        <w:numPr>
          <w:ilvl w:val="1"/>
          <w:numId w:val="25"/>
        </w:numPr>
        <w:ind w:left="567" w:hanging="567"/>
        <w:rPr>
          <w:sz w:val="20"/>
          <w:szCs w:val="20"/>
        </w:rPr>
      </w:pPr>
      <w:r w:rsidRPr="00583CC8">
        <w:rPr>
          <w:b w:val="0"/>
          <w:sz w:val="20"/>
          <w:szCs w:val="20"/>
        </w:rPr>
        <w:t xml:space="preserve">Z zastrzeżeniem pkt 19.6.-19.10. SIWZ w przypadku wystąpienia jednej z okoliczności określonych powyżej każda ze Stron, w terminie 14 (słownie: czternastu) dni od dnia jej wystąpienia może złożyć drugiej Stronie umotywowany wniosek w sprawie zmiany </w:t>
      </w:r>
      <w:r w:rsidR="00DC1E27" w:rsidRPr="00583CC8">
        <w:rPr>
          <w:b w:val="0"/>
          <w:sz w:val="20"/>
          <w:szCs w:val="20"/>
        </w:rPr>
        <w:t>U</w:t>
      </w:r>
      <w:r w:rsidRPr="00583CC8">
        <w:rPr>
          <w:b w:val="0"/>
          <w:sz w:val="20"/>
          <w:szCs w:val="20"/>
        </w:rPr>
        <w:t>mowy. Wniosek ten powinien być rozpatrzony w terminie 14 (słownie: czternastu) dni od dnia jego złożenia.</w:t>
      </w:r>
    </w:p>
    <w:p w14:paraId="4F84AB99" w14:textId="77777777" w:rsidR="00FA567D" w:rsidRPr="00583CC8" w:rsidRDefault="00AE4BC7" w:rsidP="001D58F0">
      <w:pPr>
        <w:pStyle w:val="P1"/>
        <w:numPr>
          <w:ilvl w:val="1"/>
          <w:numId w:val="25"/>
        </w:numPr>
        <w:ind w:left="567" w:hanging="567"/>
        <w:rPr>
          <w:sz w:val="20"/>
          <w:szCs w:val="20"/>
        </w:rPr>
      </w:pPr>
      <w:r w:rsidRPr="00583CC8">
        <w:rPr>
          <w:b w:val="0"/>
          <w:sz w:val="20"/>
          <w:szCs w:val="20"/>
        </w:rPr>
        <w:t>Wszystkie postanowienia pkt 19.2</w:t>
      </w:r>
      <w:r w:rsidR="00DC1E27" w:rsidRPr="00583CC8">
        <w:rPr>
          <w:b w:val="0"/>
          <w:sz w:val="20"/>
          <w:szCs w:val="20"/>
        </w:rPr>
        <w:t>.</w:t>
      </w:r>
      <w:r w:rsidRPr="00583CC8">
        <w:rPr>
          <w:b w:val="0"/>
          <w:sz w:val="20"/>
          <w:szCs w:val="20"/>
        </w:rPr>
        <w:t xml:space="preserve"> SIWZ stanowią katalog zmian</w:t>
      </w:r>
      <w:r w:rsidR="00DC1E27" w:rsidRPr="00583CC8">
        <w:rPr>
          <w:b w:val="0"/>
          <w:sz w:val="20"/>
          <w:szCs w:val="20"/>
        </w:rPr>
        <w:t>,</w:t>
      </w:r>
      <w:r w:rsidRPr="00583CC8">
        <w:rPr>
          <w:b w:val="0"/>
          <w:sz w:val="20"/>
          <w:szCs w:val="20"/>
        </w:rPr>
        <w:t xml:space="preserve"> na które Zamawiający może wyrazić zgodę. Nie stanowią jednocześnie zobowiązania do wyrażenia takiej zgody zarówno przez Zamawiającego jak i przez Wykonawcę.</w:t>
      </w:r>
    </w:p>
    <w:p w14:paraId="2FB7F5A2" w14:textId="77777777" w:rsidR="00FA567D" w:rsidRPr="00583CC8" w:rsidRDefault="00AE4BC7" w:rsidP="001D58F0">
      <w:pPr>
        <w:pStyle w:val="P1"/>
        <w:numPr>
          <w:ilvl w:val="1"/>
          <w:numId w:val="25"/>
        </w:numPr>
        <w:ind w:left="567" w:hanging="567"/>
        <w:rPr>
          <w:sz w:val="20"/>
          <w:szCs w:val="20"/>
        </w:rPr>
      </w:pPr>
      <w:r w:rsidRPr="00583CC8">
        <w:rPr>
          <w:b w:val="0"/>
          <w:sz w:val="20"/>
          <w:szCs w:val="20"/>
        </w:rPr>
        <w:t>Nie stanowi</w:t>
      </w:r>
      <w:r w:rsidR="00DC1E27" w:rsidRPr="00583CC8">
        <w:rPr>
          <w:b w:val="0"/>
          <w:sz w:val="20"/>
          <w:szCs w:val="20"/>
        </w:rPr>
        <w:t>ą</w:t>
      </w:r>
      <w:r w:rsidRPr="00583CC8">
        <w:rPr>
          <w:b w:val="0"/>
          <w:sz w:val="20"/>
          <w:szCs w:val="20"/>
        </w:rPr>
        <w:t xml:space="preserve"> zmiany Umowy w rozumieniu art. 144 Ustawy, nie wymagają aneksowania Umowy i są skuteczne na podstawie jednostronnej czynności:</w:t>
      </w:r>
    </w:p>
    <w:p w14:paraId="3F5714A7" w14:textId="750E6071" w:rsidR="00FA567D" w:rsidRPr="00583CC8" w:rsidRDefault="00AE4BC7" w:rsidP="00C8046B">
      <w:pPr>
        <w:pStyle w:val="P1"/>
        <w:numPr>
          <w:ilvl w:val="2"/>
          <w:numId w:val="25"/>
        </w:numPr>
        <w:ind w:left="1134" w:hanging="850"/>
        <w:rPr>
          <w:sz w:val="20"/>
          <w:szCs w:val="20"/>
        </w:rPr>
      </w:pPr>
      <w:r w:rsidRPr="00583CC8">
        <w:rPr>
          <w:b w:val="0"/>
          <w:sz w:val="20"/>
          <w:szCs w:val="20"/>
        </w:rPr>
        <w:t>zmiana danych związanych z obsługą administracyjno-organizacyjną Umowy (np. zmiana numeru rachunku bankowego),</w:t>
      </w:r>
    </w:p>
    <w:p w14:paraId="0AC02B7B" w14:textId="1AA6A7BB" w:rsidR="00FA567D" w:rsidRPr="00583CC8" w:rsidRDefault="00AE4BC7" w:rsidP="00C8046B">
      <w:pPr>
        <w:pStyle w:val="P1"/>
        <w:numPr>
          <w:ilvl w:val="2"/>
          <w:numId w:val="25"/>
        </w:numPr>
        <w:ind w:left="1134" w:hanging="850"/>
        <w:rPr>
          <w:sz w:val="20"/>
          <w:szCs w:val="20"/>
        </w:rPr>
      </w:pPr>
      <w:r w:rsidRPr="00583CC8">
        <w:rPr>
          <w:b w:val="0"/>
          <w:sz w:val="20"/>
          <w:szCs w:val="20"/>
        </w:rPr>
        <w:t xml:space="preserve">zmiana danych teleadresowych, </w:t>
      </w:r>
    </w:p>
    <w:p w14:paraId="0950B4E0" w14:textId="4AECC52D" w:rsidR="00FA567D" w:rsidRPr="00583CC8" w:rsidRDefault="00AE4BC7" w:rsidP="00C8046B">
      <w:pPr>
        <w:pStyle w:val="P1"/>
        <w:numPr>
          <w:ilvl w:val="2"/>
          <w:numId w:val="25"/>
        </w:numPr>
        <w:ind w:left="1134" w:hanging="850"/>
        <w:rPr>
          <w:sz w:val="20"/>
          <w:szCs w:val="20"/>
        </w:rPr>
      </w:pPr>
      <w:r w:rsidRPr="00583CC8">
        <w:rPr>
          <w:b w:val="0"/>
          <w:sz w:val="20"/>
          <w:szCs w:val="20"/>
        </w:rPr>
        <w:t>zmiana osób wskazanych do kontaktów między Stronami.</w:t>
      </w:r>
    </w:p>
    <w:p w14:paraId="7837A8C6" w14:textId="0A11719B" w:rsidR="00FA567D" w:rsidRPr="00583CC8" w:rsidRDefault="00AE4BC7" w:rsidP="001D58F0">
      <w:pPr>
        <w:pStyle w:val="P1"/>
        <w:numPr>
          <w:ilvl w:val="1"/>
          <w:numId w:val="25"/>
        </w:numPr>
        <w:ind w:left="567" w:hanging="567"/>
        <w:rPr>
          <w:sz w:val="20"/>
          <w:szCs w:val="20"/>
        </w:rPr>
      </w:pPr>
      <w:r w:rsidRPr="00583CC8">
        <w:rPr>
          <w:b w:val="0"/>
          <w:sz w:val="20"/>
          <w:szCs w:val="20"/>
        </w:rPr>
        <w:t xml:space="preserve">W przypadku zaistnienia przesłanek określonych w pkt 19.2.1. SIWZ, Wykonawca będzie uprawniony do złożenia pisemnego wniosku do Zamawiającego o dokonanie zmiany wysokości wynagrodzenia. </w:t>
      </w:r>
      <w:r w:rsidR="003B5373">
        <w:rPr>
          <w:b w:val="0"/>
          <w:sz w:val="20"/>
          <w:szCs w:val="20"/>
        </w:rPr>
        <w:br/>
      </w:r>
      <w:r w:rsidRPr="00583CC8">
        <w:rPr>
          <w:b w:val="0"/>
          <w:sz w:val="20"/>
          <w:szCs w:val="20"/>
        </w:rPr>
        <w:t xml:space="preserve">W pisemnym wniosku Wykonawca zobowiązany jest do przedstawienia szczegółowego wyliczenia, </w:t>
      </w:r>
      <w:r w:rsidR="003B5373">
        <w:rPr>
          <w:b w:val="0"/>
          <w:sz w:val="20"/>
          <w:szCs w:val="20"/>
        </w:rPr>
        <w:br/>
      </w:r>
      <w:r w:rsidRPr="00583CC8">
        <w:rPr>
          <w:b w:val="0"/>
          <w:sz w:val="20"/>
          <w:szCs w:val="20"/>
        </w:rPr>
        <w:t xml:space="preserve">z którego będzie wynikać, w jaki sposób i o ile zmiany określone w pkt 19.2.1. SIWZ wpłynęły na zmianę kosztów wykonania Przedmiotu Umowy przez Wykonawcę. Wniosek musi również zawierać uzasadnienie i określenie kwoty, o jaką ma wzrosnąć wynagrodzenie Wykonawcy. Podstawą do zmiany wysokości wynagrodzenia Wykonawcy, o której mowa w pkt 19.2.1. SIWZ, jest przekazanie przez Wykonawcę w formie pisemnej wniosku o dokonanie takiej zmiany, zawierającego szczegółowe informacje o tym, która ze zmian określonych w pkt 19.2.1. SIWZ oraz w jaki sposób miała wpływ </w:t>
      </w:r>
      <w:r w:rsidR="00BA3256">
        <w:rPr>
          <w:b w:val="0"/>
          <w:sz w:val="20"/>
          <w:szCs w:val="20"/>
        </w:rPr>
        <w:br/>
      </w:r>
      <w:r w:rsidRPr="00583CC8">
        <w:rPr>
          <w:b w:val="0"/>
          <w:sz w:val="20"/>
          <w:szCs w:val="20"/>
        </w:rPr>
        <w:t xml:space="preserve">na koszty wykonania Przedmiotu Umowy przez Wykonawcę. W terminie 30 (słownie: trzydzieści) dni </w:t>
      </w:r>
      <w:r w:rsidR="00BA3256">
        <w:rPr>
          <w:b w:val="0"/>
          <w:sz w:val="20"/>
          <w:szCs w:val="20"/>
        </w:rPr>
        <w:br/>
      </w:r>
      <w:r w:rsidRPr="00583CC8">
        <w:rPr>
          <w:b w:val="0"/>
          <w:sz w:val="20"/>
          <w:szCs w:val="20"/>
        </w:rPr>
        <w:t xml:space="preserve">od przedłożenia przez Wykonawcę pisemnego wniosku Wykonawcy, Zamawiający pisemnie ustosunkuje się do niego i uwzględni go w całości, albo wniesie swoje zastrzeżenia. W przypadku wniesienia zastrzeżeń przez Zamawiającego, Strony przystąpią do negocjacji zmiany wysokości wynagrodzenia, które powinny się zakończyć w terminie 14 (słownie: czternaście) dni od dnia dostarczenia Wykonawcy tych zastrzeżeń.  </w:t>
      </w:r>
    </w:p>
    <w:p w14:paraId="0A52A500"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Wysokość wynagrodzenia może ulec zmianie jedynie w przypadku, gdy Strony zgodnie uznają że zaszły wskazane w pkt 19.2.1. SIWZ okoliczności. Zmiana wynagrodzenia może nastąpić jedynie po dokonaniu przez Zamawiającego analizy dokumentów, które Wykonawca zobowiązany jest dostarczyć w celu udowodnienia wpływu zmian, o których mowa w 19.6. SIWZ na wysokość należnego mu wynagrodzenia.</w:t>
      </w:r>
    </w:p>
    <w:p w14:paraId="1F90A839" w14:textId="224883C1" w:rsidR="00FA567D" w:rsidRPr="00583CC8" w:rsidRDefault="00AE4BC7" w:rsidP="001D58F0">
      <w:pPr>
        <w:pStyle w:val="P1"/>
        <w:numPr>
          <w:ilvl w:val="1"/>
          <w:numId w:val="25"/>
        </w:numPr>
        <w:ind w:left="567" w:hanging="567"/>
        <w:rPr>
          <w:sz w:val="20"/>
          <w:szCs w:val="20"/>
        </w:rPr>
      </w:pPr>
      <w:r w:rsidRPr="00583CC8">
        <w:rPr>
          <w:b w:val="0"/>
          <w:sz w:val="20"/>
          <w:szCs w:val="20"/>
        </w:rPr>
        <w:t>W przypadku, o którym mowa w pkt 19.2.1</w:t>
      </w:r>
      <w:r w:rsidR="00745A65" w:rsidRPr="00583CC8">
        <w:rPr>
          <w:b w:val="0"/>
          <w:sz w:val="20"/>
          <w:szCs w:val="20"/>
        </w:rPr>
        <w:t>.</w:t>
      </w:r>
      <w:r w:rsidRPr="00583CC8">
        <w:rPr>
          <w:b w:val="0"/>
          <w:sz w:val="20"/>
          <w:szCs w:val="20"/>
        </w:rPr>
        <w:t xml:space="preserve"> SIWZ wynagrodzenie Wykonawcy zostanie odpowiednio zmienione (zwiększone/zmniejszone) o kwotę odpowiadającą zmianie (wzrostowi/obniżce) udokumentowanych kosztów wykonania </w:t>
      </w:r>
      <w:r w:rsidR="00FB6EF5">
        <w:rPr>
          <w:b w:val="0"/>
          <w:sz w:val="20"/>
          <w:szCs w:val="20"/>
        </w:rPr>
        <w:t>z</w:t>
      </w:r>
      <w:r w:rsidRPr="00583CC8">
        <w:rPr>
          <w:b w:val="0"/>
          <w:sz w:val="20"/>
          <w:szCs w:val="20"/>
        </w:rPr>
        <w:t>amówienia przez Wykonawcę, od daty faktycznej zmiany wysokości tych kosztów.</w:t>
      </w:r>
    </w:p>
    <w:p w14:paraId="0B926788" w14:textId="66F956AA" w:rsidR="00FA567D" w:rsidRPr="00583CC8" w:rsidRDefault="00AE4BC7" w:rsidP="001D58F0">
      <w:pPr>
        <w:pStyle w:val="P1"/>
        <w:numPr>
          <w:ilvl w:val="1"/>
          <w:numId w:val="25"/>
        </w:numPr>
        <w:ind w:left="567" w:hanging="567"/>
        <w:rPr>
          <w:sz w:val="20"/>
          <w:szCs w:val="20"/>
        </w:rPr>
      </w:pPr>
      <w:r w:rsidRPr="00583CC8">
        <w:rPr>
          <w:b w:val="0"/>
          <w:sz w:val="20"/>
          <w:szCs w:val="20"/>
        </w:rPr>
        <w:t xml:space="preserve">Wzrost wysokości wynagrodzenia, o którym jest mowa w 19.2.1. SIWZ, może dotyczyć tylko i wyłącznie usług </w:t>
      </w:r>
      <w:r w:rsidR="00745A65" w:rsidRPr="00583CC8">
        <w:rPr>
          <w:b w:val="0"/>
          <w:sz w:val="20"/>
          <w:szCs w:val="20"/>
        </w:rPr>
        <w:t xml:space="preserve">realizowanych w </w:t>
      </w:r>
      <w:r w:rsidRPr="00583CC8">
        <w:rPr>
          <w:b w:val="0"/>
          <w:sz w:val="20"/>
          <w:szCs w:val="20"/>
        </w:rPr>
        <w:t>kolejny</w:t>
      </w:r>
      <w:r w:rsidR="00745A65" w:rsidRPr="00583CC8">
        <w:rPr>
          <w:b w:val="0"/>
          <w:sz w:val="20"/>
          <w:szCs w:val="20"/>
        </w:rPr>
        <w:t>m</w:t>
      </w:r>
      <w:r w:rsidRPr="00583CC8">
        <w:rPr>
          <w:b w:val="0"/>
          <w:sz w:val="20"/>
          <w:szCs w:val="20"/>
        </w:rPr>
        <w:t xml:space="preserve"> miesiąc</w:t>
      </w:r>
      <w:r w:rsidR="00745A65" w:rsidRPr="00583CC8">
        <w:rPr>
          <w:b w:val="0"/>
          <w:sz w:val="20"/>
          <w:szCs w:val="20"/>
        </w:rPr>
        <w:t>u</w:t>
      </w:r>
      <w:r w:rsidRPr="00583CC8">
        <w:rPr>
          <w:b w:val="0"/>
          <w:sz w:val="20"/>
          <w:szCs w:val="20"/>
        </w:rPr>
        <w:t xml:space="preserve"> po miesiącu, w którym wystąpiła zmiana, o której jest mowa w pkt 19.2.1</w:t>
      </w:r>
      <w:r w:rsidR="00745A65" w:rsidRPr="00583CC8">
        <w:rPr>
          <w:b w:val="0"/>
          <w:sz w:val="20"/>
          <w:szCs w:val="20"/>
        </w:rPr>
        <w:t>.</w:t>
      </w:r>
      <w:r w:rsidRPr="00583CC8">
        <w:rPr>
          <w:b w:val="0"/>
          <w:sz w:val="20"/>
          <w:szCs w:val="20"/>
        </w:rPr>
        <w:t xml:space="preserve"> SIWZ.</w:t>
      </w:r>
    </w:p>
    <w:p w14:paraId="0A9A7133" w14:textId="1C4BF385"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zastrzega, że zmiana wynagrodzenia określona w pkt 19.2.1. SIWZ nie może prowadzić do zwiększenia wynagrodzenia o więcej niż 20% (słownie: dwadzieścia procent) kwoty, określonej </w:t>
      </w:r>
      <w:r w:rsidR="00BA3256">
        <w:rPr>
          <w:b w:val="0"/>
          <w:sz w:val="20"/>
          <w:szCs w:val="20"/>
        </w:rPr>
        <w:br/>
      </w:r>
      <w:r w:rsidRPr="00583CC8">
        <w:rPr>
          <w:b w:val="0"/>
          <w:sz w:val="20"/>
          <w:szCs w:val="20"/>
        </w:rPr>
        <w:t xml:space="preserve">w § </w:t>
      </w:r>
      <w:r w:rsidR="00E55FDD">
        <w:rPr>
          <w:b w:val="0"/>
          <w:sz w:val="20"/>
          <w:szCs w:val="20"/>
        </w:rPr>
        <w:t>3</w:t>
      </w:r>
      <w:r w:rsidRPr="00583CC8">
        <w:rPr>
          <w:b w:val="0"/>
          <w:sz w:val="20"/>
          <w:szCs w:val="20"/>
        </w:rPr>
        <w:t xml:space="preserve"> ust. 1 Umowy. </w:t>
      </w:r>
    </w:p>
    <w:p w14:paraId="61F56C1F" w14:textId="77777777" w:rsidR="00FA567D" w:rsidRPr="00583CC8" w:rsidRDefault="00FA567D" w:rsidP="002805C7">
      <w:pPr>
        <w:pStyle w:val="P1"/>
        <w:numPr>
          <w:ilvl w:val="0"/>
          <w:numId w:val="0"/>
        </w:numPr>
        <w:ind w:left="709"/>
        <w:rPr>
          <w:sz w:val="20"/>
          <w:szCs w:val="20"/>
        </w:rPr>
      </w:pPr>
    </w:p>
    <w:p w14:paraId="37F2E346" w14:textId="57DE0C63" w:rsidR="00FA567D" w:rsidRPr="00583CC8" w:rsidRDefault="00FA2650" w:rsidP="001D58F0">
      <w:pPr>
        <w:pStyle w:val="P1"/>
        <w:numPr>
          <w:ilvl w:val="0"/>
          <w:numId w:val="25"/>
        </w:numPr>
        <w:ind w:left="567" w:hanging="567"/>
        <w:rPr>
          <w:sz w:val="20"/>
          <w:szCs w:val="20"/>
        </w:rPr>
      </w:pPr>
      <w:bookmarkStart w:id="48" w:name="_Toc456578660"/>
      <w:r w:rsidRPr="00583CC8">
        <w:rPr>
          <w:sz w:val="20"/>
          <w:szCs w:val="20"/>
        </w:rPr>
        <w:t xml:space="preserve">Pouczenie o środkach ochrony prawnej przysługującej Wykonawcy w toku postępowania </w:t>
      </w:r>
      <w:r w:rsidR="00BA3256">
        <w:rPr>
          <w:sz w:val="20"/>
          <w:szCs w:val="20"/>
        </w:rPr>
        <w:br/>
      </w:r>
      <w:r w:rsidRPr="00583CC8">
        <w:rPr>
          <w:sz w:val="20"/>
          <w:szCs w:val="20"/>
        </w:rPr>
        <w:t xml:space="preserve">o udzielenie </w:t>
      </w:r>
      <w:r w:rsidR="00FB6EF5">
        <w:rPr>
          <w:sz w:val="20"/>
          <w:szCs w:val="20"/>
        </w:rPr>
        <w:t>z</w:t>
      </w:r>
      <w:r w:rsidRPr="00583CC8">
        <w:rPr>
          <w:sz w:val="20"/>
          <w:szCs w:val="20"/>
        </w:rPr>
        <w:t>amówienia</w:t>
      </w:r>
      <w:bookmarkEnd w:id="48"/>
      <w:r w:rsidRPr="00583CC8">
        <w:rPr>
          <w:sz w:val="20"/>
          <w:szCs w:val="20"/>
        </w:rPr>
        <w:t>.</w:t>
      </w:r>
    </w:p>
    <w:p w14:paraId="7C05BFE1" w14:textId="40DEA7D1" w:rsidR="00FA2650" w:rsidRPr="00583CC8" w:rsidRDefault="00FA2650" w:rsidP="00FA2650">
      <w:pPr>
        <w:pStyle w:val="P11"/>
        <w:spacing w:before="0" w:after="120"/>
        <w:ind w:left="567"/>
        <w:rPr>
          <w:sz w:val="20"/>
          <w:szCs w:val="20"/>
        </w:rPr>
      </w:pPr>
      <w:bookmarkStart w:id="49" w:name="_Toc367911607"/>
      <w:r w:rsidRPr="00583CC8">
        <w:rPr>
          <w:sz w:val="20"/>
          <w:szCs w:val="20"/>
        </w:rPr>
        <w:t xml:space="preserve">Wobec czynności podjętych przez Zamawiającego w toku </w:t>
      </w:r>
      <w:r w:rsidR="004C4087">
        <w:rPr>
          <w:sz w:val="20"/>
          <w:szCs w:val="20"/>
        </w:rPr>
        <w:t>p</w:t>
      </w:r>
      <w:r w:rsidRPr="00583CC8">
        <w:rPr>
          <w:sz w:val="20"/>
          <w:szCs w:val="20"/>
        </w:rPr>
        <w:t>ostępowania Wykonawca może składać środki ochrony prawnej, według zasad określonych w art. 179 i nast. Ustawy (Dział</w:t>
      </w:r>
      <w:r w:rsidR="00745A65" w:rsidRPr="00583CC8">
        <w:rPr>
          <w:sz w:val="20"/>
          <w:szCs w:val="20"/>
        </w:rPr>
        <w:t> </w:t>
      </w:r>
      <w:r w:rsidRPr="00583CC8">
        <w:rPr>
          <w:sz w:val="20"/>
          <w:szCs w:val="20"/>
        </w:rPr>
        <w:t>VI).</w:t>
      </w:r>
      <w:bookmarkEnd w:id="49"/>
    </w:p>
    <w:p w14:paraId="039F1793" w14:textId="77777777" w:rsidR="00FA567D" w:rsidRPr="00583CC8" w:rsidRDefault="00FA567D" w:rsidP="002805C7">
      <w:pPr>
        <w:pStyle w:val="P1"/>
        <w:numPr>
          <w:ilvl w:val="0"/>
          <w:numId w:val="0"/>
        </w:numPr>
        <w:ind w:left="567"/>
        <w:rPr>
          <w:sz w:val="20"/>
          <w:szCs w:val="20"/>
        </w:rPr>
      </w:pPr>
    </w:p>
    <w:p w14:paraId="09580732" w14:textId="516B1432" w:rsidR="00FA567D" w:rsidRPr="00583CC8" w:rsidRDefault="00FA2650" w:rsidP="001D58F0">
      <w:pPr>
        <w:pStyle w:val="P1"/>
        <w:numPr>
          <w:ilvl w:val="0"/>
          <w:numId w:val="25"/>
        </w:numPr>
        <w:ind w:left="567" w:hanging="567"/>
        <w:rPr>
          <w:sz w:val="20"/>
          <w:szCs w:val="20"/>
        </w:rPr>
      </w:pPr>
      <w:r w:rsidRPr="00583CC8">
        <w:rPr>
          <w:sz w:val="20"/>
          <w:szCs w:val="20"/>
        </w:rPr>
        <w:t>Klauzula informacyjna z art. 13 RODO</w:t>
      </w:r>
      <w:r w:rsidR="00745A65" w:rsidRPr="00583CC8">
        <w:rPr>
          <w:sz w:val="20"/>
          <w:szCs w:val="20"/>
        </w:rPr>
        <w:t>.</w:t>
      </w:r>
    </w:p>
    <w:p w14:paraId="1118C3C3" w14:textId="28978CA4" w:rsidR="00FA567D" w:rsidRPr="00583CC8" w:rsidRDefault="00AE4BC7" w:rsidP="001D58F0">
      <w:pPr>
        <w:pStyle w:val="P1"/>
        <w:numPr>
          <w:ilvl w:val="1"/>
          <w:numId w:val="25"/>
        </w:numPr>
        <w:ind w:left="567" w:hanging="567"/>
        <w:rPr>
          <w:sz w:val="20"/>
          <w:szCs w:val="20"/>
        </w:rPr>
      </w:pPr>
      <w:r w:rsidRPr="00583CC8">
        <w:rPr>
          <w:b w:val="0"/>
          <w:sz w:val="20"/>
          <w:szCs w:val="20"/>
        </w:rPr>
        <w:t xml:space="preserve">Zgodnie z art. 13 ust. 1 i 2 Rozporządzenia Parlamentu Europejskiego i Rady (UE) 2016/679 z dnia </w:t>
      </w:r>
      <w:r w:rsidR="00DF00E6">
        <w:rPr>
          <w:b w:val="0"/>
          <w:sz w:val="20"/>
          <w:szCs w:val="20"/>
        </w:rPr>
        <w:br/>
      </w:r>
      <w:r w:rsidRPr="00583CC8">
        <w:rPr>
          <w:b w:val="0"/>
          <w:sz w:val="20"/>
          <w:szCs w:val="20"/>
        </w:rPr>
        <w:t xml:space="preserve">27 kwietnia 2016 roku w sprawie ochrony osób fizycznych w związku z przetwarzaniem danych osobowych i w sprawie swobodnego przepływu takich danych oraz uchylenia dyrektywy 95/46/WE (ogólne rozporządzenie o ochronie danych) (RODO), Zamawiający informuje, iż </w:t>
      </w:r>
      <w:r w:rsidR="00745A65" w:rsidRPr="00583CC8">
        <w:rPr>
          <w:b w:val="0"/>
          <w:sz w:val="20"/>
          <w:szCs w:val="20"/>
        </w:rPr>
        <w:t>a</w:t>
      </w:r>
      <w:r w:rsidRPr="00583CC8">
        <w:rPr>
          <w:b w:val="0"/>
          <w:sz w:val="20"/>
          <w:szCs w:val="20"/>
        </w:rPr>
        <w:t xml:space="preserve">dministratorem danych osobowych Wykonawcy, jego przedstawicieli i pracowników, pozyskanych w związku </w:t>
      </w:r>
      <w:r w:rsidR="00DF00E6">
        <w:rPr>
          <w:b w:val="0"/>
          <w:sz w:val="20"/>
          <w:szCs w:val="20"/>
        </w:rPr>
        <w:br/>
      </w:r>
      <w:r w:rsidRPr="00583CC8">
        <w:rPr>
          <w:b w:val="0"/>
          <w:sz w:val="20"/>
          <w:szCs w:val="20"/>
        </w:rPr>
        <w:t xml:space="preserve">z postępowaniem o udzielenie zamówienia publicznego znak sprawy: </w:t>
      </w:r>
      <w:r w:rsidR="001C45EF">
        <w:rPr>
          <w:b w:val="0"/>
          <w:sz w:val="20"/>
          <w:szCs w:val="20"/>
        </w:rPr>
        <w:t>PSGKR.ZZSP.901</w:t>
      </w:r>
      <w:r w:rsidR="003E6976">
        <w:rPr>
          <w:b w:val="0"/>
          <w:sz w:val="20"/>
          <w:szCs w:val="20"/>
        </w:rPr>
        <w:t>.2</w:t>
      </w:r>
      <w:r w:rsidR="007A45CB">
        <w:rPr>
          <w:b w:val="0"/>
          <w:sz w:val="20"/>
          <w:szCs w:val="20"/>
        </w:rPr>
        <w:t>9</w:t>
      </w:r>
      <w:r w:rsidR="003E6976">
        <w:rPr>
          <w:b w:val="0"/>
          <w:sz w:val="20"/>
          <w:szCs w:val="20"/>
        </w:rPr>
        <w:t>.19</w:t>
      </w:r>
      <w:r w:rsidRPr="00583CC8">
        <w:rPr>
          <w:b w:val="0"/>
          <w:sz w:val="20"/>
          <w:szCs w:val="20"/>
        </w:rPr>
        <w:t xml:space="preserve">, prowadzonym w trybie przetargu nieograniczonego jest: </w:t>
      </w:r>
    </w:p>
    <w:p w14:paraId="7E1AC4F6" w14:textId="0B858498" w:rsidR="00FA567D" w:rsidRPr="00583CC8" w:rsidRDefault="00AE4BC7" w:rsidP="002805C7">
      <w:pPr>
        <w:pStyle w:val="P1"/>
        <w:numPr>
          <w:ilvl w:val="0"/>
          <w:numId w:val="0"/>
        </w:numPr>
        <w:ind w:left="567"/>
        <w:rPr>
          <w:sz w:val="20"/>
          <w:szCs w:val="20"/>
        </w:rPr>
      </w:pPr>
      <w:r w:rsidRPr="00583CC8">
        <w:rPr>
          <w:b w:val="0"/>
          <w:sz w:val="20"/>
          <w:szCs w:val="20"/>
        </w:rPr>
        <w:t xml:space="preserve">Polska Spółka Gazownictwa sp. z o.o. z siedzibą w </w:t>
      </w:r>
      <w:r w:rsidR="00745A65" w:rsidRPr="00583CC8">
        <w:rPr>
          <w:b w:val="0"/>
          <w:sz w:val="20"/>
          <w:szCs w:val="20"/>
        </w:rPr>
        <w:t>Tarnowie</w:t>
      </w:r>
      <w:r w:rsidRPr="00583CC8">
        <w:rPr>
          <w:b w:val="0"/>
          <w:sz w:val="20"/>
          <w:szCs w:val="20"/>
        </w:rPr>
        <w:t xml:space="preserve">, przy ul. </w:t>
      </w:r>
      <w:r w:rsidR="00745A65" w:rsidRPr="00583CC8">
        <w:rPr>
          <w:b w:val="0"/>
          <w:sz w:val="20"/>
          <w:szCs w:val="20"/>
        </w:rPr>
        <w:t>Wojciecha Bandrowskiego 16</w:t>
      </w:r>
      <w:r w:rsidRPr="00583CC8">
        <w:rPr>
          <w:b w:val="0"/>
          <w:sz w:val="20"/>
          <w:szCs w:val="20"/>
        </w:rPr>
        <w:t xml:space="preserve">, </w:t>
      </w:r>
      <w:r w:rsidR="00745A65" w:rsidRPr="00583CC8">
        <w:rPr>
          <w:b w:val="0"/>
          <w:sz w:val="20"/>
          <w:szCs w:val="20"/>
        </w:rPr>
        <w:t>33</w:t>
      </w:r>
      <w:r w:rsidRPr="00583CC8">
        <w:rPr>
          <w:b w:val="0"/>
          <w:sz w:val="20"/>
          <w:szCs w:val="20"/>
        </w:rPr>
        <w:t>-</w:t>
      </w:r>
      <w:r w:rsidR="00745A65" w:rsidRPr="00583CC8">
        <w:rPr>
          <w:b w:val="0"/>
          <w:sz w:val="20"/>
          <w:szCs w:val="20"/>
        </w:rPr>
        <w:t>100</w:t>
      </w:r>
      <w:r w:rsidRPr="00583CC8">
        <w:rPr>
          <w:b w:val="0"/>
          <w:sz w:val="20"/>
          <w:szCs w:val="20"/>
        </w:rPr>
        <w:t xml:space="preserve"> </w:t>
      </w:r>
      <w:r w:rsidR="00745A65" w:rsidRPr="00583CC8">
        <w:rPr>
          <w:b w:val="0"/>
          <w:sz w:val="20"/>
          <w:szCs w:val="20"/>
        </w:rPr>
        <w:t>Tarnów</w:t>
      </w:r>
      <w:r w:rsidRPr="00583CC8">
        <w:rPr>
          <w:b w:val="0"/>
          <w:sz w:val="20"/>
          <w:szCs w:val="20"/>
        </w:rPr>
        <w:t xml:space="preserve"> (dane kontaktowe do Inspektora Ochrony Danych Osobowych Zamawiającego: </w:t>
      </w:r>
      <w:hyperlink r:id="rId29" w:history="1">
        <w:r w:rsidRPr="00583CC8">
          <w:rPr>
            <w:b w:val="0"/>
            <w:sz w:val="20"/>
            <w:szCs w:val="20"/>
          </w:rPr>
          <w:t>iodo@psgaz.pl</w:t>
        </w:r>
      </w:hyperlink>
      <w:r w:rsidRPr="00583CC8">
        <w:rPr>
          <w:b w:val="0"/>
          <w:sz w:val="20"/>
          <w:szCs w:val="20"/>
        </w:rPr>
        <w:t>).</w:t>
      </w:r>
    </w:p>
    <w:p w14:paraId="64030940" w14:textId="35C47E87" w:rsidR="00FA567D" w:rsidRPr="00583CC8" w:rsidRDefault="00AE4BC7" w:rsidP="001D58F0">
      <w:pPr>
        <w:pStyle w:val="P1"/>
        <w:numPr>
          <w:ilvl w:val="1"/>
          <w:numId w:val="25"/>
        </w:numPr>
        <w:ind w:left="567" w:hanging="567"/>
        <w:rPr>
          <w:sz w:val="20"/>
          <w:szCs w:val="20"/>
        </w:rPr>
      </w:pPr>
      <w:r w:rsidRPr="00583CC8">
        <w:rPr>
          <w:b w:val="0"/>
          <w:sz w:val="20"/>
          <w:szCs w:val="20"/>
        </w:rPr>
        <w:t xml:space="preserve">Dane osobowe Wykonawcy, jego przedstawicieli i pracowników będą przetwarzane na podstawie </w:t>
      </w:r>
      <w:r w:rsidR="00DF00E6">
        <w:rPr>
          <w:b w:val="0"/>
          <w:sz w:val="20"/>
          <w:szCs w:val="20"/>
        </w:rPr>
        <w:br/>
      </w:r>
      <w:r w:rsidRPr="00583CC8">
        <w:rPr>
          <w:b w:val="0"/>
          <w:sz w:val="20"/>
          <w:szCs w:val="20"/>
        </w:rPr>
        <w:t>art. 6 ust. 1 lit. c RODO w celu związanym z postępowaniem o udzielenie zamówienia publicznego z</w:t>
      </w:r>
      <w:r w:rsidR="00D42342" w:rsidRPr="00583CC8">
        <w:rPr>
          <w:b w:val="0"/>
          <w:sz w:val="20"/>
          <w:szCs w:val="20"/>
        </w:rPr>
        <w:t xml:space="preserve">nak sprawy: </w:t>
      </w:r>
      <w:r w:rsidR="001C45EF">
        <w:rPr>
          <w:b w:val="0"/>
          <w:sz w:val="20"/>
          <w:szCs w:val="20"/>
        </w:rPr>
        <w:t>PSGKR.ZZSP.901</w:t>
      </w:r>
      <w:r w:rsidR="003E6976">
        <w:rPr>
          <w:b w:val="0"/>
          <w:sz w:val="20"/>
          <w:szCs w:val="20"/>
        </w:rPr>
        <w:t>.2</w:t>
      </w:r>
      <w:r w:rsidR="007A45CB">
        <w:rPr>
          <w:b w:val="0"/>
          <w:sz w:val="20"/>
          <w:szCs w:val="20"/>
        </w:rPr>
        <w:t>9</w:t>
      </w:r>
      <w:r w:rsidR="003E6976">
        <w:rPr>
          <w:b w:val="0"/>
          <w:sz w:val="20"/>
          <w:szCs w:val="20"/>
        </w:rPr>
        <w:t>.19</w:t>
      </w:r>
      <w:r w:rsidRPr="00583CC8">
        <w:rPr>
          <w:b w:val="0"/>
          <w:sz w:val="20"/>
          <w:szCs w:val="20"/>
        </w:rPr>
        <w:t xml:space="preserve"> oraz przechowywane, zgodnie z art. 97 ust. 1 Ustawy, przez okres </w:t>
      </w:r>
      <w:r w:rsidR="00DF00E6">
        <w:rPr>
          <w:b w:val="0"/>
          <w:sz w:val="20"/>
          <w:szCs w:val="20"/>
        </w:rPr>
        <w:br/>
      </w:r>
      <w:r w:rsidRPr="00583CC8">
        <w:rPr>
          <w:b w:val="0"/>
          <w:sz w:val="20"/>
          <w:szCs w:val="20"/>
        </w:rPr>
        <w:t>4 lat od dnia zakończenia postępowania o</w:t>
      </w:r>
      <w:r w:rsidR="00745A65" w:rsidRPr="00583CC8">
        <w:rPr>
          <w:b w:val="0"/>
          <w:sz w:val="20"/>
          <w:szCs w:val="20"/>
        </w:rPr>
        <w:t> </w:t>
      </w:r>
      <w:r w:rsidRPr="00583CC8">
        <w:rPr>
          <w:b w:val="0"/>
          <w:sz w:val="20"/>
          <w:szCs w:val="20"/>
        </w:rPr>
        <w:t xml:space="preserve">udzielenie zamówienia, a jeżeli czas trwania </w:t>
      </w:r>
      <w:r w:rsidR="00745A65" w:rsidRPr="00583CC8">
        <w:rPr>
          <w:b w:val="0"/>
          <w:sz w:val="20"/>
          <w:szCs w:val="20"/>
        </w:rPr>
        <w:t>U</w:t>
      </w:r>
      <w:r w:rsidRPr="00583CC8">
        <w:rPr>
          <w:b w:val="0"/>
          <w:sz w:val="20"/>
          <w:szCs w:val="20"/>
        </w:rPr>
        <w:t>mowy przekr</w:t>
      </w:r>
      <w:r w:rsidR="00745A65" w:rsidRPr="00583CC8">
        <w:rPr>
          <w:b w:val="0"/>
          <w:sz w:val="20"/>
          <w:szCs w:val="20"/>
        </w:rPr>
        <w:t>o</w:t>
      </w:r>
      <w:r w:rsidRPr="00583CC8">
        <w:rPr>
          <w:b w:val="0"/>
          <w:sz w:val="20"/>
          <w:szCs w:val="20"/>
        </w:rPr>
        <w:t>cz</w:t>
      </w:r>
      <w:r w:rsidR="00745A65" w:rsidRPr="00583CC8">
        <w:rPr>
          <w:b w:val="0"/>
          <w:sz w:val="20"/>
          <w:szCs w:val="20"/>
        </w:rPr>
        <w:t>y</w:t>
      </w:r>
      <w:r w:rsidRPr="00583CC8">
        <w:rPr>
          <w:b w:val="0"/>
          <w:sz w:val="20"/>
          <w:szCs w:val="20"/>
        </w:rPr>
        <w:t xml:space="preserve"> 4 lata, okres przechowywania obejmuje cały czas trwania Umowy.</w:t>
      </w:r>
    </w:p>
    <w:p w14:paraId="6386CE10" w14:textId="71F04C28" w:rsidR="00FA567D" w:rsidRPr="00583CC8" w:rsidRDefault="00AE4BC7" w:rsidP="001D58F0">
      <w:pPr>
        <w:pStyle w:val="P1"/>
        <w:numPr>
          <w:ilvl w:val="1"/>
          <w:numId w:val="25"/>
        </w:numPr>
        <w:ind w:left="567" w:hanging="567"/>
        <w:rPr>
          <w:sz w:val="20"/>
          <w:szCs w:val="20"/>
        </w:rPr>
      </w:pPr>
      <w:r w:rsidRPr="00583CC8">
        <w:rPr>
          <w:b w:val="0"/>
          <w:sz w:val="20"/>
          <w:szCs w:val="20"/>
        </w:rPr>
        <w:t xml:space="preserve">Odbiorcami danych osobowych będą osoby lub podmioty, którym udostępniona zostanie dokumentacja </w:t>
      </w:r>
      <w:r w:rsidR="004C4087">
        <w:rPr>
          <w:b w:val="0"/>
          <w:sz w:val="20"/>
          <w:szCs w:val="20"/>
        </w:rPr>
        <w:t>p</w:t>
      </w:r>
      <w:r w:rsidRPr="00583CC8">
        <w:rPr>
          <w:b w:val="0"/>
          <w:sz w:val="20"/>
          <w:szCs w:val="20"/>
        </w:rPr>
        <w:t>ostępowania w oparciu o art. 8 oraz art. 96 ust. 3 Ustawy.</w:t>
      </w:r>
    </w:p>
    <w:p w14:paraId="459C38A5" w14:textId="62675AC5" w:rsidR="00FA567D" w:rsidRPr="00583CC8" w:rsidRDefault="00AE4BC7" w:rsidP="001D58F0">
      <w:pPr>
        <w:pStyle w:val="P1"/>
        <w:numPr>
          <w:ilvl w:val="1"/>
          <w:numId w:val="25"/>
        </w:numPr>
        <w:ind w:left="567" w:hanging="567"/>
        <w:rPr>
          <w:sz w:val="20"/>
          <w:szCs w:val="20"/>
        </w:rPr>
      </w:pPr>
      <w:r w:rsidRPr="00583CC8">
        <w:rPr>
          <w:b w:val="0"/>
          <w:sz w:val="20"/>
          <w:szCs w:val="20"/>
        </w:rPr>
        <w:t xml:space="preserve">Obowiązek podania danych osobowych bezpośrednio dotyczących Wykonawcy, jego przedstawicieli </w:t>
      </w:r>
      <w:r w:rsidR="008960AB">
        <w:rPr>
          <w:b w:val="0"/>
          <w:sz w:val="20"/>
          <w:szCs w:val="20"/>
        </w:rPr>
        <w:br/>
      </w:r>
      <w:r w:rsidRPr="00583CC8">
        <w:rPr>
          <w:b w:val="0"/>
          <w:sz w:val="20"/>
          <w:szCs w:val="20"/>
        </w:rPr>
        <w:t xml:space="preserve">i pracowników jest wymogiem ustawowym określonym w przepisach Ustawy, związanym z udziałem </w:t>
      </w:r>
      <w:r w:rsidR="008960AB">
        <w:rPr>
          <w:b w:val="0"/>
          <w:sz w:val="20"/>
          <w:szCs w:val="20"/>
        </w:rPr>
        <w:br/>
      </w:r>
      <w:r w:rsidRPr="00583CC8">
        <w:rPr>
          <w:b w:val="0"/>
          <w:sz w:val="20"/>
          <w:szCs w:val="20"/>
        </w:rPr>
        <w:t>w postępowaniu o udzielenie zamówienia publicznego. Konsekwencje niepodania określonych danych wynikają z Ustawy.</w:t>
      </w:r>
    </w:p>
    <w:p w14:paraId="1535DCF3" w14:textId="160368B2" w:rsidR="00FA567D" w:rsidRPr="00583CC8" w:rsidRDefault="00AE4BC7" w:rsidP="001D58F0">
      <w:pPr>
        <w:pStyle w:val="P1"/>
        <w:numPr>
          <w:ilvl w:val="1"/>
          <w:numId w:val="25"/>
        </w:numPr>
        <w:ind w:left="567" w:hanging="567"/>
        <w:rPr>
          <w:sz w:val="20"/>
          <w:szCs w:val="20"/>
        </w:rPr>
      </w:pPr>
      <w:r w:rsidRPr="00583CC8">
        <w:rPr>
          <w:b w:val="0"/>
          <w:sz w:val="20"/>
          <w:szCs w:val="20"/>
        </w:rPr>
        <w:t>W odniesieniu do danych osobowych decyzje nie będą podejmowane w sposób zautomatyzowany, stosownie do art. 22 RODO.</w:t>
      </w:r>
    </w:p>
    <w:p w14:paraId="4E6A02EF" w14:textId="361D151C"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jego przedstawiciele i pracownicy posiadają prawo dostępu do treści swoich danych oraz prawo ich sprostowania. Skorzystanie z prawa do sprostowania nie może skutkować zmianą wyniku postępowania o udzielenie zamówienia publicznego ani zmianą postanowień </w:t>
      </w:r>
      <w:r w:rsidR="00745A65" w:rsidRPr="00583CC8">
        <w:rPr>
          <w:b w:val="0"/>
          <w:sz w:val="20"/>
          <w:szCs w:val="20"/>
        </w:rPr>
        <w:t>U</w:t>
      </w:r>
      <w:r w:rsidRPr="00583CC8">
        <w:rPr>
          <w:b w:val="0"/>
          <w:sz w:val="20"/>
          <w:szCs w:val="20"/>
        </w:rPr>
        <w:t xml:space="preserve">mowy w zakresie niezgodnym z Ustawą oraz nie może naruszać integralności protokołu oraz jego załączników, </w:t>
      </w:r>
      <w:r w:rsidR="00D47E5F" w:rsidRPr="00583CC8">
        <w:rPr>
          <w:b w:val="0"/>
          <w:sz w:val="20"/>
          <w:szCs w:val="20"/>
        </w:rPr>
        <w:t xml:space="preserve">nie może skutkować </w:t>
      </w:r>
      <w:r w:rsidRPr="00583CC8">
        <w:rPr>
          <w:b w:val="0"/>
          <w:sz w:val="20"/>
          <w:szCs w:val="20"/>
        </w:rPr>
        <w:t>usunięci</w:t>
      </w:r>
      <w:r w:rsidR="00D47E5F" w:rsidRPr="00583CC8">
        <w:rPr>
          <w:b w:val="0"/>
          <w:sz w:val="20"/>
          <w:szCs w:val="20"/>
        </w:rPr>
        <w:t>em ani</w:t>
      </w:r>
      <w:r w:rsidRPr="00583CC8">
        <w:rPr>
          <w:b w:val="0"/>
          <w:sz w:val="20"/>
          <w:szCs w:val="20"/>
        </w:rPr>
        <w:t xml:space="preserve"> ograniczeni</w:t>
      </w:r>
      <w:r w:rsidR="00D47E5F" w:rsidRPr="00583CC8">
        <w:rPr>
          <w:b w:val="0"/>
          <w:sz w:val="20"/>
          <w:szCs w:val="20"/>
        </w:rPr>
        <w:t>em</w:t>
      </w:r>
      <w:r w:rsidRPr="00583CC8">
        <w:rPr>
          <w:b w:val="0"/>
          <w:sz w:val="20"/>
          <w:szCs w:val="20"/>
        </w:rPr>
        <w:t xml:space="preserve"> przetwarzania z zastrzeżeniem przypadków, o których mowa w art. 18 ust. 2 RODO</w:t>
      </w:r>
      <w:r w:rsidR="00745A65" w:rsidRPr="00583CC8">
        <w:rPr>
          <w:b w:val="0"/>
          <w:sz w:val="20"/>
          <w:szCs w:val="20"/>
        </w:rPr>
        <w:t>.</w:t>
      </w:r>
      <w:r w:rsidRPr="00583CC8">
        <w:rPr>
          <w:b w:val="0"/>
          <w:sz w:val="20"/>
          <w:szCs w:val="20"/>
        </w:rPr>
        <w:t xml:space="preserve"> Prawo do ograniczenia przetwarzania nie ma zastosowania w odniesieniu do przechowywania, w</w:t>
      </w:r>
      <w:r w:rsidR="00D47E5F" w:rsidRPr="00583CC8">
        <w:rPr>
          <w:b w:val="0"/>
          <w:sz w:val="20"/>
          <w:szCs w:val="20"/>
        </w:rPr>
        <w:t> </w:t>
      </w:r>
      <w:r w:rsidRPr="00583CC8">
        <w:rPr>
          <w:b w:val="0"/>
          <w:sz w:val="20"/>
          <w:szCs w:val="20"/>
        </w:rPr>
        <w:t>celu zapewnienia korzystania ze środków ochrony prawnej lub w celu ochrony praw innej osoby fizycznej lub prawnej, lub z</w:t>
      </w:r>
      <w:r w:rsidR="00745A65" w:rsidRPr="00583CC8">
        <w:rPr>
          <w:b w:val="0"/>
          <w:sz w:val="20"/>
          <w:szCs w:val="20"/>
        </w:rPr>
        <w:t> </w:t>
      </w:r>
      <w:r w:rsidRPr="00583CC8">
        <w:rPr>
          <w:b w:val="0"/>
          <w:sz w:val="20"/>
          <w:szCs w:val="20"/>
        </w:rPr>
        <w:t xml:space="preserve">uwagi na ważne względy interesu publicznego Unii Europejskiej lub państwa członkowskiego, prawo do przenoszenia danych i prawo do wniesienia sprzeciwu. </w:t>
      </w:r>
    </w:p>
    <w:p w14:paraId="53FF6E8E" w14:textId="14AE482F" w:rsidR="00FA567D" w:rsidRPr="00583CC8" w:rsidRDefault="00AE4BC7" w:rsidP="001D58F0">
      <w:pPr>
        <w:pStyle w:val="P1"/>
        <w:numPr>
          <w:ilvl w:val="1"/>
          <w:numId w:val="25"/>
        </w:numPr>
        <w:ind w:left="567" w:hanging="567"/>
        <w:rPr>
          <w:sz w:val="20"/>
          <w:szCs w:val="20"/>
        </w:rPr>
      </w:pPr>
      <w:r w:rsidRPr="00583CC8">
        <w:rPr>
          <w:b w:val="0"/>
          <w:sz w:val="20"/>
          <w:szCs w:val="20"/>
        </w:rPr>
        <w:t>Wykonawca, jego przedstawiciele i pracownicy mają prawo do wniesienia skargi do</w:t>
      </w:r>
      <w:r w:rsidR="00745A65" w:rsidRPr="00583CC8">
        <w:rPr>
          <w:b w:val="0"/>
          <w:sz w:val="20"/>
          <w:szCs w:val="20"/>
        </w:rPr>
        <w:t> </w:t>
      </w:r>
      <w:r w:rsidRPr="00583CC8">
        <w:rPr>
          <w:b w:val="0"/>
          <w:sz w:val="20"/>
          <w:szCs w:val="20"/>
        </w:rPr>
        <w:t>właściwego organu nadzorczego w zakresie ochrony danych osobowych w razie uznania, iż przetwarzanie ich dotyczących danych osobowych narusza przepisy RODO.</w:t>
      </w:r>
    </w:p>
    <w:p w14:paraId="09410E5D" w14:textId="7B8135C7" w:rsidR="00FA567D" w:rsidRPr="00583CC8" w:rsidRDefault="00AE4BC7" w:rsidP="001D58F0">
      <w:pPr>
        <w:pStyle w:val="P1"/>
        <w:numPr>
          <w:ilvl w:val="1"/>
          <w:numId w:val="25"/>
        </w:numPr>
        <w:ind w:left="567" w:hanging="567"/>
        <w:rPr>
          <w:sz w:val="20"/>
          <w:szCs w:val="20"/>
        </w:rPr>
      </w:pPr>
      <w:r w:rsidRPr="00583CC8">
        <w:rPr>
          <w:b w:val="0"/>
          <w:sz w:val="20"/>
          <w:szCs w:val="20"/>
        </w:rPr>
        <w:t>Wykonawca zobowiązuje się zapewnić, aby wszyscy jego przedstawiciele i</w:t>
      </w:r>
      <w:r w:rsidR="004454FA">
        <w:rPr>
          <w:b w:val="0"/>
          <w:sz w:val="20"/>
          <w:szCs w:val="20"/>
        </w:rPr>
        <w:t xml:space="preserve"> </w:t>
      </w:r>
      <w:r w:rsidRPr="00583CC8">
        <w:rPr>
          <w:b w:val="0"/>
          <w:sz w:val="20"/>
          <w:szCs w:val="20"/>
        </w:rPr>
        <w:t xml:space="preserve">pracownicy, których dane są przetwarzane przez </w:t>
      </w:r>
      <w:r w:rsidR="00745A65" w:rsidRPr="00583CC8">
        <w:rPr>
          <w:b w:val="0"/>
          <w:sz w:val="20"/>
          <w:szCs w:val="20"/>
        </w:rPr>
        <w:t>a</w:t>
      </w:r>
      <w:r w:rsidRPr="00583CC8">
        <w:rPr>
          <w:b w:val="0"/>
          <w:sz w:val="20"/>
          <w:szCs w:val="20"/>
        </w:rPr>
        <w:t>dministratora danych osobowych w związku</w:t>
      </w:r>
      <w:r w:rsidR="00745A65" w:rsidRPr="00583CC8">
        <w:rPr>
          <w:b w:val="0"/>
          <w:sz w:val="20"/>
          <w:szCs w:val="20"/>
        </w:rPr>
        <w:t xml:space="preserve"> </w:t>
      </w:r>
      <w:r w:rsidRPr="00583CC8">
        <w:rPr>
          <w:b w:val="0"/>
          <w:sz w:val="20"/>
          <w:szCs w:val="20"/>
        </w:rPr>
        <w:t>z</w:t>
      </w:r>
      <w:r w:rsidR="00745A65" w:rsidRPr="00583CC8">
        <w:rPr>
          <w:b w:val="0"/>
          <w:sz w:val="20"/>
          <w:szCs w:val="20"/>
        </w:rPr>
        <w:t> </w:t>
      </w:r>
      <w:r w:rsidRPr="00583CC8">
        <w:rPr>
          <w:b w:val="0"/>
          <w:sz w:val="20"/>
          <w:szCs w:val="20"/>
        </w:rPr>
        <w:t>zawarciem i wykonywaniem Umowy, zapoznali się z informacjami, o których mowa w pkt 21</w:t>
      </w:r>
      <w:r w:rsidR="00745A65" w:rsidRPr="00583CC8">
        <w:rPr>
          <w:b w:val="0"/>
          <w:sz w:val="20"/>
          <w:szCs w:val="20"/>
        </w:rPr>
        <w:t>.</w:t>
      </w:r>
      <w:r w:rsidRPr="00583CC8">
        <w:rPr>
          <w:b w:val="0"/>
          <w:sz w:val="20"/>
          <w:szCs w:val="20"/>
        </w:rPr>
        <w:t xml:space="preserve"> SIWZ.</w:t>
      </w:r>
    </w:p>
    <w:p w14:paraId="1FD0B1EC"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Wykonawcy, jego przedstawicielowi i pracownikom nie przysługuje:</w:t>
      </w:r>
    </w:p>
    <w:p w14:paraId="24465DB0" w14:textId="0630F924" w:rsidR="00FA567D" w:rsidRPr="00583CC8" w:rsidRDefault="00AE4BC7" w:rsidP="001D58F0">
      <w:pPr>
        <w:pStyle w:val="P1"/>
        <w:numPr>
          <w:ilvl w:val="2"/>
          <w:numId w:val="25"/>
        </w:numPr>
        <w:ind w:left="851" w:hanging="851"/>
        <w:rPr>
          <w:sz w:val="20"/>
          <w:szCs w:val="20"/>
        </w:rPr>
      </w:pPr>
      <w:r w:rsidRPr="00583CC8">
        <w:rPr>
          <w:b w:val="0"/>
          <w:sz w:val="20"/>
          <w:szCs w:val="20"/>
        </w:rPr>
        <w:t>w związku z art. 17 ust. 3 lit. b, d lub e RODO prawo do usunięcia danych osobowych</w:t>
      </w:r>
      <w:r w:rsidR="00D47E5F" w:rsidRPr="00583CC8">
        <w:rPr>
          <w:b w:val="0"/>
          <w:sz w:val="20"/>
          <w:szCs w:val="20"/>
        </w:rPr>
        <w:t>,</w:t>
      </w:r>
    </w:p>
    <w:p w14:paraId="3A84F032" w14:textId="68DE6828" w:rsidR="00FA567D" w:rsidRPr="00583CC8" w:rsidRDefault="00AE4BC7" w:rsidP="001D58F0">
      <w:pPr>
        <w:pStyle w:val="P1"/>
        <w:numPr>
          <w:ilvl w:val="2"/>
          <w:numId w:val="25"/>
        </w:numPr>
        <w:ind w:left="851" w:hanging="851"/>
        <w:rPr>
          <w:sz w:val="20"/>
          <w:szCs w:val="20"/>
        </w:rPr>
      </w:pPr>
      <w:r w:rsidRPr="00583CC8">
        <w:rPr>
          <w:b w:val="0"/>
          <w:sz w:val="20"/>
          <w:szCs w:val="20"/>
        </w:rPr>
        <w:t>prawo do przenoszenia danych osobowych, o którym mowa w art. 20 RODO</w:t>
      </w:r>
      <w:r w:rsidR="00D47E5F" w:rsidRPr="00583CC8">
        <w:rPr>
          <w:b w:val="0"/>
          <w:sz w:val="20"/>
          <w:szCs w:val="20"/>
        </w:rPr>
        <w:t>,</w:t>
      </w:r>
    </w:p>
    <w:p w14:paraId="18FF7E0A" w14:textId="374EC7D2" w:rsidR="00FA567D" w:rsidRPr="00583CC8" w:rsidRDefault="00AE4BC7" w:rsidP="001D58F0">
      <w:pPr>
        <w:pStyle w:val="P1"/>
        <w:numPr>
          <w:ilvl w:val="2"/>
          <w:numId w:val="25"/>
        </w:numPr>
        <w:ind w:left="851" w:hanging="851"/>
        <w:rPr>
          <w:sz w:val="20"/>
          <w:szCs w:val="20"/>
        </w:rPr>
      </w:pPr>
      <w:r w:rsidRPr="00583CC8">
        <w:rPr>
          <w:b w:val="0"/>
          <w:sz w:val="20"/>
          <w:szCs w:val="20"/>
        </w:rPr>
        <w:t xml:space="preserve">na podstawie art. 21 RODO prawo sprzeciwu, wobec przetwarzania danych osobowych, gdyż podstawą prawną przetwarzania danych osobowych jest art. 6 ust. 1 lit. c RODO. </w:t>
      </w:r>
    </w:p>
    <w:p w14:paraId="1C93113D" w14:textId="77777777" w:rsidR="00FA2650" w:rsidRPr="00583CC8" w:rsidRDefault="00FA2650" w:rsidP="00FA2650">
      <w:pPr>
        <w:pStyle w:val="P1"/>
        <w:numPr>
          <w:ilvl w:val="0"/>
          <w:numId w:val="0"/>
        </w:numPr>
        <w:rPr>
          <w:sz w:val="20"/>
          <w:szCs w:val="20"/>
        </w:rPr>
      </w:pPr>
    </w:p>
    <w:p w14:paraId="51090F33" w14:textId="77777777" w:rsidR="00FA567D" w:rsidRPr="00CF10E3" w:rsidRDefault="00FA2650" w:rsidP="001D58F0">
      <w:pPr>
        <w:pStyle w:val="P1"/>
        <w:numPr>
          <w:ilvl w:val="0"/>
          <w:numId w:val="25"/>
        </w:numPr>
        <w:ind w:left="567" w:hanging="567"/>
        <w:rPr>
          <w:sz w:val="20"/>
          <w:szCs w:val="20"/>
        </w:rPr>
      </w:pPr>
      <w:r w:rsidRPr="00CF10E3">
        <w:rPr>
          <w:sz w:val="20"/>
          <w:szCs w:val="20"/>
        </w:rPr>
        <w:t>Niżej wymienione załączniki do SIWZ stanowią jej treść:</w:t>
      </w:r>
    </w:p>
    <w:p w14:paraId="639900A6" w14:textId="22A56C06" w:rsidR="00FA567D" w:rsidRPr="00F82111" w:rsidRDefault="00FA2650" w:rsidP="002805C7">
      <w:pPr>
        <w:widowControl/>
        <w:tabs>
          <w:tab w:val="left" w:pos="1701"/>
        </w:tabs>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0A3327" w:rsidRPr="00F82111">
        <w:rPr>
          <w:rFonts w:ascii="Arial" w:hAnsi="Arial" w:cs="Arial"/>
          <w:color w:val="000000"/>
          <w:sz w:val="20"/>
        </w:rPr>
        <w:t>1</w:t>
      </w:r>
      <w:r w:rsidR="00D47E5F" w:rsidRPr="00F82111">
        <w:rPr>
          <w:rFonts w:ascii="Arial" w:hAnsi="Arial" w:cs="Arial"/>
          <w:color w:val="000000"/>
          <w:sz w:val="20"/>
        </w:rPr>
        <w:t> </w:t>
      </w:r>
      <w:r w:rsidRPr="00F82111">
        <w:rPr>
          <w:rFonts w:ascii="Arial" w:hAnsi="Arial" w:cs="Arial"/>
          <w:color w:val="000000"/>
          <w:sz w:val="20"/>
        </w:rPr>
        <w:t>–</w:t>
      </w:r>
      <w:r w:rsidR="00605BFA" w:rsidRPr="00F82111">
        <w:rPr>
          <w:rFonts w:ascii="Arial" w:hAnsi="Arial" w:cs="Arial"/>
          <w:color w:val="000000"/>
          <w:sz w:val="20"/>
        </w:rPr>
        <w:t xml:space="preserve"> F</w:t>
      </w:r>
      <w:r w:rsidR="00515D98" w:rsidRPr="00F82111">
        <w:rPr>
          <w:rFonts w:ascii="Arial" w:hAnsi="Arial" w:cs="Arial"/>
          <w:color w:val="000000"/>
          <w:sz w:val="20"/>
        </w:rPr>
        <w:t>ormularz ofertow</w:t>
      </w:r>
      <w:r w:rsidR="003B4D01" w:rsidRPr="00F82111">
        <w:rPr>
          <w:rFonts w:ascii="Arial" w:hAnsi="Arial" w:cs="Arial"/>
          <w:color w:val="000000"/>
          <w:sz w:val="20"/>
        </w:rPr>
        <w:t>y</w:t>
      </w:r>
      <w:r w:rsidR="002D2E93">
        <w:rPr>
          <w:rFonts w:ascii="Arial" w:hAnsi="Arial" w:cs="Arial"/>
          <w:color w:val="000000"/>
          <w:sz w:val="20"/>
        </w:rPr>
        <w:t>.</w:t>
      </w:r>
    </w:p>
    <w:p w14:paraId="7FBADA6F" w14:textId="3F2DEE88" w:rsidR="007C2504" w:rsidRPr="00F82111" w:rsidRDefault="00FA2650" w:rsidP="00D47E5F">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2</w:t>
      </w:r>
      <w:r w:rsidR="00D47E5F" w:rsidRPr="00F82111">
        <w:rPr>
          <w:rFonts w:ascii="Arial" w:hAnsi="Arial" w:cs="Arial"/>
          <w:color w:val="000000"/>
          <w:sz w:val="20"/>
        </w:rPr>
        <w:t> </w:t>
      </w:r>
      <w:r w:rsidR="00515D98" w:rsidRPr="00F82111">
        <w:rPr>
          <w:rFonts w:ascii="Arial" w:hAnsi="Arial" w:cs="Arial"/>
          <w:color w:val="000000"/>
          <w:sz w:val="20"/>
        </w:rPr>
        <w:t>–</w:t>
      </w:r>
      <w:r w:rsidR="00ED47D5" w:rsidRPr="00F82111">
        <w:rPr>
          <w:rFonts w:ascii="Arial" w:hAnsi="Arial" w:cs="Arial"/>
          <w:color w:val="000000"/>
          <w:sz w:val="20"/>
        </w:rPr>
        <w:t xml:space="preserve"> </w:t>
      </w:r>
      <w:r w:rsidR="00AB6B0F" w:rsidRPr="00F82111">
        <w:rPr>
          <w:rFonts w:ascii="Arial" w:hAnsi="Arial" w:cs="Arial"/>
          <w:color w:val="000000"/>
          <w:sz w:val="20"/>
        </w:rPr>
        <w:t>Jednolity Dokument JEDZ</w:t>
      </w:r>
      <w:r w:rsidR="002D2E93">
        <w:rPr>
          <w:rFonts w:ascii="Arial" w:hAnsi="Arial" w:cs="Arial"/>
          <w:color w:val="000000"/>
          <w:sz w:val="20"/>
        </w:rPr>
        <w:t>.</w:t>
      </w:r>
    </w:p>
    <w:p w14:paraId="319214D9" w14:textId="6024B4C4" w:rsidR="00ED47D5" w:rsidRPr="00F82111" w:rsidRDefault="00FA2650" w:rsidP="00AB3AE4">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3</w:t>
      </w:r>
      <w:r w:rsidR="00D47E5F" w:rsidRPr="00F82111">
        <w:rPr>
          <w:rFonts w:ascii="Arial" w:hAnsi="Arial" w:cs="Arial"/>
          <w:color w:val="000000"/>
          <w:sz w:val="20"/>
        </w:rPr>
        <w:t> </w:t>
      </w:r>
      <w:r w:rsidRPr="00F82111">
        <w:rPr>
          <w:rFonts w:ascii="Arial" w:hAnsi="Arial" w:cs="Arial"/>
          <w:sz w:val="20"/>
        </w:rPr>
        <w:t>–</w:t>
      </w:r>
      <w:r w:rsidR="00793895" w:rsidRPr="00F82111">
        <w:rPr>
          <w:rFonts w:ascii="Arial" w:hAnsi="Arial" w:cs="Arial"/>
          <w:color w:val="000000"/>
          <w:sz w:val="20"/>
        </w:rPr>
        <w:t xml:space="preserve"> </w:t>
      </w:r>
      <w:r w:rsidR="00AB3AE4" w:rsidRPr="00F82111">
        <w:rPr>
          <w:rFonts w:ascii="Arial" w:hAnsi="Arial" w:cs="Arial"/>
          <w:color w:val="000000"/>
          <w:sz w:val="20"/>
        </w:rPr>
        <w:t>Oświadczenia o braku podstaw do wykluczenia</w:t>
      </w:r>
      <w:r w:rsidR="002D2E93">
        <w:rPr>
          <w:rFonts w:ascii="Arial" w:hAnsi="Arial" w:cs="Arial"/>
          <w:color w:val="000000"/>
          <w:sz w:val="20"/>
        </w:rPr>
        <w:t>.</w:t>
      </w:r>
    </w:p>
    <w:p w14:paraId="62DE2243" w14:textId="7B37A97A" w:rsidR="00ED47D5" w:rsidRPr="00F82111" w:rsidRDefault="007C2504" w:rsidP="00515D98">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4</w:t>
      </w:r>
      <w:r w:rsidR="00D47E5F" w:rsidRPr="00F82111">
        <w:rPr>
          <w:rFonts w:ascii="Arial" w:hAnsi="Arial" w:cs="Arial"/>
          <w:color w:val="000000"/>
          <w:sz w:val="20"/>
        </w:rPr>
        <w:t> </w:t>
      </w:r>
      <w:r w:rsidR="00E547AD" w:rsidRPr="00F82111">
        <w:rPr>
          <w:rFonts w:ascii="Arial" w:hAnsi="Arial" w:cs="Arial"/>
          <w:sz w:val="20"/>
        </w:rPr>
        <w:t>–</w:t>
      </w:r>
      <w:r w:rsidRPr="00F82111">
        <w:rPr>
          <w:rFonts w:ascii="Arial" w:hAnsi="Arial" w:cs="Arial"/>
          <w:sz w:val="20"/>
        </w:rPr>
        <w:t xml:space="preserve"> </w:t>
      </w:r>
      <w:r w:rsidR="00AB3AE4" w:rsidRPr="00F82111">
        <w:rPr>
          <w:rFonts w:ascii="Arial" w:hAnsi="Arial" w:cs="Arial"/>
          <w:sz w:val="20"/>
        </w:rPr>
        <w:t>Oświadczenie o przynależności lub braku przynależności do tej samej grupy kapitałowej</w:t>
      </w:r>
      <w:r w:rsidR="002D2E93">
        <w:rPr>
          <w:rFonts w:ascii="Arial" w:hAnsi="Arial" w:cs="Arial"/>
          <w:sz w:val="20"/>
        </w:rPr>
        <w:t>.</w:t>
      </w:r>
    </w:p>
    <w:p w14:paraId="336D64DF" w14:textId="77777777" w:rsidR="00005314" w:rsidRDefault="00FA2650" w:rsidP="002805C7">
      <w:pPr>
        <w:widowControl/>
        <w:adjustRightInd/>
        <w:spacing w:after="120" w:line="240" w:lineRule="auto"/>
        <w:ind w:left="2268" w:hanging="1701"/>
        <w:textAlignment w:val="auto"/>
        <w:rPr>
          <w:rFonts w:ascii="Arial" w:hAnsi="Arial" w:cs="Arial"/>
          <w:color w:val="000000"/>
          <w:sz w:val="20"/>
        </w:rPr>
      </w:pPr>
      <w:r w:rsidRPr="00F82111">
        <w:rPr>
          <w:rFonts w:ascii="Arial" w:hAnsi="Arial" w:cs="Arial"/>
          <w:color w:val="000000"/>
          <w:sz w:val="20"/>
        </w:rPr>
        <w:lastRenderedPageBreak/>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7C2504" w:rsidRPr="00F82111">
        <w:rPr>
          <w:rFonts w:ascii="Arial" w:hAnsi="Arial" w:cs="Arial"/>
          <w:color w:val="000000"/>
          <w:sz w:val="20"/>
        </w:rPr>
        <w:t>5</w:t>
      </w:r>
      <w:r w:rsidR="00D47E5F" w:rsidRPr="00F82111">
        <w:rPr>
          <w:rFonts w:ascii="Arial" w:hAnsi="Arial" w:cs="Arial"/>
          <w:color w:val="000000"/>
          <w:sz w:val="20"/>
        </w:rPr>
        <w:t> </w:t>
      </w:r>
      <w:r w:rsidRPr="00F82111">
        <w:rPr>
          <w:rFonts w:ascii="Arial" w:hAnsi="Arial" w:cs="Arial"/>
          <w:sz w:val="20"/>
        </w:rPr>
        <w:t xml:space="preserve">– </w:t>
      </w:r>
      <w:r w:rsidR="00515D98" w:rsidRPr="00F82111">
        <w:rPr>
          <w:rFonts w:ascii="Arial" w:hAnsi="Arial" w:cs="Arial"/>
          <w:color w:val="000000"/>
          <w:sz w:val="20"/>
        </w:rPr>
        <w:t>Wz</w:t>
      </w:r>
      <w:r w:rsidR="00442996" w:rsidRPr="00F82111">
        <w:rPr>
          <w:rFonts w:ascii="Arial" w:hAnsi="Arial" w:cs="Arial"/>
          <w:color w:val="000000"/>
          <w:sz w:val="20"/>
        </w:rPr>
        <w:t>ór</w:t>
      </w:r>
      <w:r w:rsidR="00515D98" w:rsidRPr="00F82111">
        <w:rPr>
          <w:rFonts w:ascii="Arial" w:hAnsi="Arial" w:cs="Arial"/>
          <w:color w:val="000000"/>
          <w:sz w:val="20"/>
        </w:rPr>
        <w:t xml:space="preserve"> Umowy</w:t>
      </w:r>
      <w:r w:rsidR="002D2E93">
        <w:rPr>
          <w:rFonts w:ascii="Arial" w:hAnsi="Arial" w:cs="Arial"/>
          <w:color w:val="000000"/>
          <w:sz w:val="20"/>
        </w:rPr>
        <w:t>.</w:t>
      </w:r>
    </w:p>
    <w:p w14:paraId="6C3CAD95" w14:textId="3501EF58" w:rsidR="00FA567D" w:rsidRPr="00F82111" w:rsidRDefault="0088526F" w:rsidP="002805C7">
      <w:pPr>
        <w:widowControl/>
        <w:adjustRightInd/>
        <w:spacing w:after="120" w:line="240" w:lineRule="auto"/>
        <w:ind w:left="2268" w:hanging="1701"/>
        <w:textAlignment w:val="auto"/>
        <w:rPr>
          <w:rFonts w:ascii="Arial" w:hAnsi="Arial" w:cs="Arial"/>
          <w:color w:val="000000"/>
          <w:sz w:val="20"/>
        </w:rPr>
      </w:pPr>
      <w:r w:rsidRPr="00F82111">
        <w:rPr>
          <w:rFonts w:ascii="Arial" w:hAnsi="Arial" w:cs="Arial"/>
          <w:color w:val="000000"/>
          <w:sz w:val="20"/>
        </w:rPr>
        <w:t>Załącznik nr 6</w:t>
      </w:r>
      <w:r>
        <w:rPr>
          <w:rFonts w:ascii="Arial" w:hAnsi="Arial" w:cs="Arial"/>
          <w:color w:val="000000"/>
          <w:sz w:val="20"/>
        </w:rPr>
        <w:t>a</w:t>
      </w:r>
      <w:r w:rsidRPr="00096997">
        <w:rPr>
          <w:rFonts w:ascii="Arial" w:hAnsi="Arial" w:cs="Arial"/>
          <w:sz w:val="20"/>
        </w:rPr>
        <w:t xml:space="preserve">  – Wykaz </w:t>
      </w:r>
      <w:r>
        <w:rPr>
          <w:rFonts w:ascii="Arial" w:hAnsi="Arial" w:cs="Arial"/>
          <w:sz w:val="20"/>
        </w:rPr>
        <w:t>usług.</w:t>
      </w:r>
    </w:p>
    <w:p w14:paraId="58A46614" w14:textId="1817DEE8" w:rsidR="00F6297F" w:rsidRPr="008960AB" w:rsidRDefault="000A3327" w:rsidP="00F6297F">
      <w:pPr>
        <w:widowControl/>
        <w:adjustRightInd/>
        <w:spacing w:after="120" w:line="240" w:lineRule="auto"/>
        <w:ind w:left="2127" w:hanging="1560"/>
        <w:textAlignment w:val="auto"/>
        <w:rPr>
          <w:rFonts w:ascii="Arial" w:hAnsi="Arial" w:cs="Arial"/>
          <w:color w:val="000000"/>
          <w:sz w:val="20"/>
        </w:rPr>
      </w:pPr>
      <w:r w:rsidRPr="00F82111">
        <w:rPr>
          <w:rFonts w:ascii="Arial" w:hAnsi="Arial" w:cs="Arial"/>
          <w:color w:val="000000"/>
          <w:sz w:val="20"/>
        </w:rPr>
        <w:t>Załącznik nr 6</w:t>
      </w:r>
      <w:r w:rsidR="00005314">
        <w:rPr>
          <w:rFonts w:ascii="Arial" w:hAnsi="Arial" w:cs="Arial"/>
          <w:color w:val="000000"/>
          <w:sz w:val="20"/>
        </w:rPr>
        <w:t>b</w:t>
      </w:r>
      <w:r w:rsidRPr="00096997">
        <w:rPr>
          <w:rFonts w:ascii="Arial" w:hAnsi="Arial" w:cs="Arial"/>
          <w:sz w:val="20"/>
        </w:rPr>
        <w:t xml:space="preserve">  – </w:t>
      </w:r>
      <w:r w:rsidR="007F5759" w:rsidRPr="00096997">
        <w:rPr>
          <w:rFonts w:ascii="Arial" w:hAnsi="Arial" w:cs="Arial"/>
          <w:sz w:val="20"/>
        </w:rPr>
        <w:t>Wykaz osób skierowanych przez Wykonawcę do realizacji zamówienia</w:t>
      </w:r>
      <w:r w:rsidR="002D2E93">
        <w:rPr>
          <w:rFonts w:ascii="Arial" w:hAnsi="Arial" w:cs="Arial"/>
          <w:sz w:val="20"/>
        </w:rPr>
        <w:t>.</w:t>
      </w:r>
    </w:p>
    <w:p w14:paraId="352146C3" w14:textId="77777777" w:rsidR="00F6297F" w:rsidRPr="00583CC8" w:rsidRDefault="00F6297F" w:rsidP="002805C7">
      <w:pPr>
        <w:widowControl/>
        <w:adjustRightInd/>
        <w:spacing w:after="120" w:line="240" w:lineRule="auto"/>
        <w:ind w:left="2268" w:hanging="1701"/>
        <w:textAlignment w:val="auto"/>
        <w:rPr>
          <w:rFonts w:ascii="Arial" w:hAnsi="Arial" w:cs="Arial"/>
          <w:color w:val="000000"/>
          <w:sz w:val="20"/>
        </w:rPr>
      </w:pPr>
    </w:p>
    <w:p w14:paraId="6E78F248" w14:textId="77777777" w:rsidR="00D47E5F" w:rsidRPr="00583CC8" w:rsidRDefault="00D47E5F" w:rsidP="00D47E5F">
      <w:pPr>
        <w:tabs>
          <w:tab w:val="left" w:pos="1701"/>
        </w:tabs>
        <w:spacing w:after="120" w:line="240" w:lineRule="auto"/>
        <w:rPr>
          <w:rFonts w:ascii="Arial" w:hAnsi="Arial" w:cs="Arial"/>
          <w:sz w:val="20"/>
        </w:rPr>
        <w:sectPr w:rsidR="00D47E5F" w:rsidRPr="00583CC8" w:rsidSect="000F2072">
          <w:headerReference w:type="default" r:id="rId30"/>
          <w:footerReference w:type="default" r:id="rId31"/>
          <w:headerReference w:type="first" r:id="rId32"/>
          <w:pgSz w:w="11906" w:h="16838" w:code="9"/>
          <w:pgMar w:top="1134" w:right="1134" w:bottom="1134" w:left="1134" w:header="709" w:footer="739" w:gutter="0"/>
          <w:cols w:space="708"/>
          <w:titlePg/>
          <w:docGrid w:linePitch="360"/>
        </w:sectPr>
      </w:pPr>
    </w:p>
    <w:p w14:paraId="09B9AE2B" w14:textId="7B1F3107" w:rsidR="00E97EB2" w:rsidRPr="007A1513" w:rsidRDefault="00E97EB2" w:rsidP="00B96ED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Załącznik nr 1 do SIWZ</w:t>
      </w:r>
    </w:p>
    <w:tbl>
      <w:tblPr>
        <w:tblW w:w="0" w:type="auto"/>
        <w:tblInd w:w="498" w:type="dxa"/>
        <w:tblLook w:val="01E0" w:firstRow="1" w:lastRow="1" w:firstColumn="1" w:lastColumn="1" w:noHBand="0" w:noVBand="0"/>
      </w:tblPr>
      <w:tblGrid>
        <w:gridCol w:w="4747"/>
        <w:gridCol w:w="4253"/>
      </w:tblGrid>
      <w:tr w:rsidR="00FA2650" w:rsidRPr="001C45B3" w14:paraId="05C7C8BA" w14:textId="77777777" w:rsidTr="001C45B3">
        <w:trPr>
          <w:trHeight w:val="1020"/>
        </w:trPr>
        <w:tc>
          <w:tcPr>
            <w:tcW w:w="4747" w:type="dxa"/>
            <w:vAlign w:val="bottom"/>
          </w:tcPr>
          <w:p w14:paraId="323623CE" w14:textId="2905D0F4" w:rsidR="00FA2650" w:rsidRPr="001C45B3" w:rsidRDefault="00FA2650" w:rsidP="00C15DF6">
            <w:pPr>
              <w:widowControl/>
              <w:adjustRightInd/>
              <w:spacing w:after="120" w:line="240" w:lineRule="auto"/>
              <w:ind w:right="249"/>
              <w:jc w:val="center"/>
              <w:textAlignment w:val="auto"/>
              <w:rPr>
                <w:rFonts w:ascii="Arial" w:hAnsi="Arial" w:cs="Arial"/>
                <w:sz w:val="18"/>
              </w:rPr>
            </w:pPr>
          </w:p>
        </w:tc>
        <w:tc>
          <w:tcPr>
            <w:tcW w:w="4253" w:type="dxa"/>
            <w:vAlign w:val="bottom"/>
          </w:tcPr>
          <w:p w14:paraId="62086110" w14:textId="77777777" w:rsidR="00FA567D" w:rsidRPr="001C45B3" w:rsidRDefault="00FA567D" w:rsidP="002805C7">
            <w:pPr>
              <w:widowControl/>
              <w:adjustRightInd/>
              <w:spacing w:after="120" w:line="240" w:lineRule="auto"/>
              <w:textAlignment w:val="auto"/>
              <w:rPr>
                <w:rFonts w:ascii="Arial" w:hAnsi="Arial" w:cs="Arial"/>
                <w:b/>
                <w:sz w:val="18"/>
              </w:rPr>
            </w:pPr>
          </w:p>
          <w:p w14:paraId="76808ABC"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p>
          <w:p w14:paraId="3C574C07"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p>
          <w:p w14:paraId="7C0C7A96" w14:textId="73A3A1F8" w:rsidR="00FA2650" w:rsidRPr="001C45B3" w:rsidRDefault="00FA2650" w:rsidP="004845BC">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r w:rsidR="004845BC" w:rsidRPr="001C45B3">
              <w:rPr>
                <w:rFonts w:ascii="Arial" w:hAnsi="Arial" w:cs="Arial"/>
                <w:sz w:val="18"/>
              </w:rPr>
              <w:t>m</w:t>
            </w:r>
            <w:r w:rsidRPr="001C45B3">
              <w:rPr>
                <w:rFonts w:ascii="Arial" w:hAnsi="Arial" w:cs="Arial"/>
                <w:sz w:val="18"/>
              </w:rPr>
              <w:t>iejscowość i data)</w:t>
            </w:r>
          </w:p>
        </w:tc>
      </w:tr>
    </w:tbl>
    <w:p w14:paraId="5C6C4157" w14:textId="77777777" w:rsidR="00FA2650" w:rsidRPr="001C45B3" w:rsidRDefault="00FA2650" w:rsidP="00FA2650">
      <w:pPr>
        <w:widowControl/>
        <w:adjustRightInd/>
        <w:spacing w:after="120" w:line="240" w:lineRule="auto"/>
        <w:jc w:val="center"/>
        <w:textAlignment w:val="auto"/>
        <w:rPr>
          <w:rFonts w:ascii="Arial" w:hAnsi="Arial" w:cs="Arial"/>
          <w:b/>
          <w:sz w:val="18"/>
        </w:rPr>
      </w:pPr>
    </w:p>
    <w:p w14:paraId="4013822B" w14:textId="6789A353" w:rsidR="00FA2650" w:rsidRPr="00DF0390" w:rsidRDefault="00FA2650" w:rsidP="00FA2650">
      <w:pPr>
        <w:widowControl/>
        <w:adjustRightInd/>
        <w:spacing w:after="120" w:line="240" w:lineRule="auto"/>
        <w:jc w:val="center"/>
        <w:textAlignment w:val="auto"/>
        <w:rPr>
          <w:rFonts w:ascii="Arial" w:hAnsi="Arial" w:cs="Arial"/>
          <w:b/>
          <w:sz w:val="22"/>
        </w:rPr>
      </w:pPr>
      <w:r w:rsidRPr="00DF0390">
        <w:rPr>
          <w:rFonts w:ascii="Arial" w:hAnsi="Arial" w:cs="Arial"/>
          <w:b/>
          <w:sz w:val="22"/>
        </w:rPr>
        <w:t>FORMULARZ OFERT</w:t>
      </w:r>
      <w:r w:rsidR="00865DDD" w:rsidRPr="00DF0390">
        <w:rPr>
          <w:rFonts w:ascii="Arial" w:hAnsi="Arial" w:cs="Arial"/>
          <w:b/>
          <w:sz w:val="22"/>
        </w:rPr>
        <w:t>OWY</w:t>
      </w:r>
    </w:p>
    <w:p w14:paraId="3C349FBA" w14:textId="1795E194" w:rsidR="0064226F" w:rsidRDefault="00F22BC8" w:rsidP="003C56A4">
      <w:pPr>
        <w:widowControl/>
        <w:adjustRightInd/>
        <w:spacing w:after="120" w:line="240" w:lineRule="auto"/>
        <w:jc w:val="center"/>
        <w:textAlignment w:val="auto"/>
        <w:rPr>
          <w:rFonts w:ascii="Arial" w:hAnsi="Arial" w:cs="Arial"/>
          <w:b/>
          <w:i/>
          <w:color w:val="0070C0"/>
          <w:sz w:val="20"/>
        </w:rPr>
      </w:pPr>
      <w:bookmarkStart w:id="50" w:name="_Hlk13745472"/>
      <w:bookmarkStart w:id="51" w:name="_Hlk11654200"/>
      <w:r w:rsidRPr="00AB1B57">
        <w:rPr>
          <w:rFonts w:ascii="Arial" w:hAnsi="Arial" w:cs="Arial"/>
          <w:b/>
          <w:i/>
          <w:sz w:val="20"/>
        </w:rPr>
        <w:t>Opracowanie dokumentacji budowlano</w:t>
      </w:r>
      <w:r w:rsidRPr="00AB1B57">
        <w:rPr>
          <w:rFonts w:ascii="Arial" w:hAnsi="Arial" w:cs="Arial"/>
          <w:b/>
          <w:i/>
          <w:sz w:val="20"/>
        </w:rPr>
        <w:noBreakHyphen/>
        <w:t xml:space="preserve">wykonawczej oraz pełnienie nadzoru autorskiego </w:t>
      </w:r>
      <w:r w:rsidR="00ED57A1" w:rsidRPr="00AB1B57">
        <w:rPr>
          <w:rFonts w:ascii="Arial" w:hAnsi="Arial" w:cs="Arial"/>
          <w:b/>
          <w:i/>
          <w:sz w:val="20"/>
        </w:rPr>
        <w:t xml:space="preserve">dla </w:t>
      </w:r>
      <w:r w:rsidR="00ED57A1" w:rsidRPr="007A45CB">
        <w:rPr>
          <w:rFonts w:ascii="Arial" w:hAnsi="Arial" w:cs="Arial"/>
          <w:b/>
          <w:i/>
          <w:color w:val="000000"/>
          <w:sz w:val="20"/>
        </w:rPr>
        <w:t>„Przebudowy sieci gazowe</w:t>
      </w:r>
      <w:r w:rsidR="007A45CB" w:rsidRPr="007A45CB">
        <w:rPr>
          <w:rFonts w:ascii="Arial" w:hAnsi="Arial" w:cs="Arial"/>
          <w:b/>
          <w:i/>
          <w:sz w:val="20"/>
        </w:rPr>
        <w:t>j n/c wraz z przyłączami od stacji II st. w ulicach: Ułanów, Ugorek i</w:t>
      </w:r>
      <w:r w:rsidR="007A45CB">
        <w:rPr>
          <w:rFonts w:ascii="Arial" w:hAnsi="Arial" w:cs="Arial"/>
          <w:b/>
          <w:i/>
          <w:sz w:val="20"/>
        </w:rPr>
        <w:t> </w:t>
      </w:r>
      <w:r w:rsidR="007A45CB" w:rsidRPr="007A45CB">
        <w:rPr>
          <w:rFonts w:ascii="Arial" w:hAnsi="Arial" w:cs="Arial"/>
          <w:b/>
          <w:i/>
          <w:sz w:val="20"/>
        </w:rPr>
        <w:t>Fiołkowej w Krakowie</w:t>
      </w:r>
      <w:r w:rsidR="00ED57A1" w:rsidRPr="007A45CB">
        <w:rPr>
          <w:rFonts w:ascii="Arial" w:hAnsi="Arial" w:cs="Arial"/>
          <w:b/>
          <w:i/>
          <w:color w:val="000000"/>
          <w:sz w:val="20"/>
        </w:rPr>
        <w:t>”</w:t>
      </w:r>
    </w:p>
    <w:bookmarkEnd w:id="50"/>
    <w:p w14:paraId="4EBDD461" w14:textId="77777777" w:rsidR="003C56A4" w:rsidRPr="00583CC8" w:rsidRDefault="003C56A4" w:rsidP="0064226F">
      <w:pPr>
        <w:widowControl/>
        <w:adjustRightInd/>
        <w:spacing w:after="120" w:line="240" w:lineRule="auto"/>
        <w:textAlignment w:val="auto"/>
        <w:rPr>
          <w:rFonts w:ascii="Arial" w:hAnsi="Arial" w:cs="Arial"/>
          <w:b/>
          <w:color w:val="000000"/>
          <w:sz w:val="20"/>
        </w:rPr>
      </w:pPr>
    </w:p>
    <w:bookmarkEnd w:id="51"/>
    <w:p w14:paraId="54B9027D" w14:textId="77777777" w:rsidR="00FA2650" w:rsidRPr="00583CC8" w:rsidRDefault="00FA2650" w:rsidP="000C225D">
      <w:pPr>
        <w:widowControl/>
        <w:adjustRightInd/>
        <w:spacing w:after="120" w:line="240" w:lineRule="auto"/>
        <w:jc w:val="left"/>
        <w:textAlignment w:val="auto"/>
        <w:rPr>
          <w:rFonts w:ascii="Arial" w:hAnsi="Arial"/>
          <w:sz w:val="20"/>
        </w:rPr>
      </w:pPr>
      <w:r w:rsidRPr="00583CC8">
        <w:rPr>
          <w:rFonts w:ascii="Arial" w:hAnsi="Arial"/>
          <w:sz w:val="20"/>
        </w:rPr>
        <w:t>Dane Wykonawcy:</w:t>
      </w:r>
    </w:p>
    <w:p w14:paraId="58A16342" w14:textId="775195F0"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Nazwa:</w:t>
      </w: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rPr>
        <w:t>.</w:t>
      </w:r>
    </w:p>
    <w:p w14:paraId="4269B065" w14:textId="0FF209B5" w:rsidR="00FA2650" w:rsidRPr="00583CC8" w:rsidRDefault="00FA2650" w:rsidP="00FA2650">
      <w:pPr>
        <w:widowControl/>
        <w:adjustRightInd/>
        <w:spacing w:after="120" w:line="240" w:lineRule="auto"/>
        <w:ind w:left="567"/>
        <w:textAlignment w:val="auto"/>
        <w:rPr>
          <w:rFonts w:ascii="Arial" w:hAnsi="Arial" w:cs="Arial"/>
          <w:color w:val="000000"/>
          <w:sz w:val="20"/>
        </w:rPr>
      </w:pP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6BA0EF3A" w14:textId="536B1F6C"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Siedziba:</w:t>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18066A6D" w14:textId="4FA154B1" w:rsidR="00FA2650" w:rsidRPr="00583CC8" w:rsidRDefault="00FA2650" w:rsidP="00FA2650">
      <w:pPr>
        <w:widowControl/>
        <w:adjustRightInd/>
        <w:spacing w:after="120" w:line="240" w:lineRule="auto"/>
        <w:ind w:left="567"/>
        <w:textAlignment w:val="auto"/>
        <w:rPr>
          <w:rFonts w:ascii="Arial" w:hAnsi="Arial" w:cs="Arial"/>
          <w:color w:val="000000"/>
          <w:sz w:val="20"/>
          <w:lang w:val="sv-SE"/>
        </w:rPr>
      </w:pPr>
      <w:r w:rsidRPr="00583CC8">
        <w:rPr>
          <w:rFonts w:ascii="Arial" w:hAnsi="Arial" w:cs="Arial"/>
          <w:color w:val="000000"/>
          <w:sz w:val="20"/>
          <w:lang w:val="sv-SE"/>
        </w:rPr>
        <w:tab/>
      </w:r>
      <w:r w:rsidRPr="00583CC8">
        <w:rPr>
          <w:rFonts w:ascii="Arial" w:hAnsi="Arial" w:cs="Arial"/>
          <w:color w:val="000000"/>
          <w:sz w:val="20"/>
          <w:lang w:val="sv-SE"/>
        </w:rPr>
        <w:tab/>
        <w:t>……………………………………………..............…....………………..……</w:t>
      </w:r>
      <w:r w:rsidR="00865DDD" w:rsidRPr="00583CC8">
        <w:rPr>
          <w:rFonts w:ascii="Arial" w:hAnsi="Arial" w:cs="Arial"/>
          <w:color w:val="000000"/>
          <w:sz w:val="20"/>
          <w:lang w:val="sv-SE"/>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lang w:val="sv-SE"/>
        </w:rPr>
        <w:t>.</w:t>
      </w:r>
    </w:p>
    <w:p w14:paraId="492D8FDE" w14:textId="5627C136" w:rsidR="00FA2650" w:rsidRPr="00583CC8" w:rsidRDefault="00FA2650" w:rsidP="000C225D">
      <w:pPr>
        <w:widowControl/>
        <w:adjustRightInd/>
        <w:spacing w:after="120" w:line="240" w:lineRule="auto"/>
        <w:textAlignment w:val="auto"/>
        <w:rPr>
          <w:rFonts w:ascii="Arial" w:hAnsi="Arial" w:cs="Arial"/>
          <w:color w:val="000000"/>
          <w:sz w:val="20"/>
          <w:lang w:val="sv-SE"/>
        </w:rPr>
      </w:pPr>
      <w:r w:rsidRPr="00583CC8">
        <w:rPr>
          <w:rFonts w:ascii="Arial" w:hAnsi="Arial" w:cs="Arial"/>
          <w:color w:val="000000"/>
          <w:sz w:val="20"/>
          <w:lang w:val="sv-SE"/>
        </w:rPr>
        <w:t>Numer telefonu: ..........................</w:t>
      </w:r>
      <w:r w:rsidR="0076102D">
        <w:rPr>
          <w:rFonts w:ascii="Arial" w:hAnsi="Arial" w:cs="Arial"/>
          <w:color w:val="000000"/>
          <w:sz w:val="20"/>
          <w:lang w:val="sv-SE"/>
        </w:rPr>
        <w:t>.........</w:t>
      </w:r>
      <w:r w:rsidRPr="00583CC8">
        <w:rPr>
          <w:rFonts w:ascii="Arial" w:hAnsi="Arial" w:cs="Arial"/>
          <w:color w:val="000000"/>
          <w:sz w:val="20"/>
          <w:lang w:val="sv-SE"/>
        </w:rPr>
        <w:t>.........</w:t>
      </w:r>
      <w:r w:rsidRPr="00583CC8">
        <w:rPr>
          <w:rFonts w:ascii="Arial" w:hAnsi="Arial" w:cs="Arial"/>
          <w:color w:val="000000"/>
          <w:sz w:val="20"/>
          <w:lang w:val="sv-SE"/>
        </w:rPr>
        <w:tab/>
      </w:r>
    </w:p>
    <w:p w14:paraId="73F5214B"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lang w:val="sv-SE"/>
        </w:rPr>
        <w:t>REGON:</w:t>
      </w:r>
      <w:r w:rsidRPr="00583CC8">
        <w:rPr>
          <w:rFonts w:ascii="Arial" w:hAnsi="Arial" w:cs="Arial"/>
          <w:sz w:val="20"/>
          <w:lang w:val="sv-SE"/>
        </w:rPr>
        <w:tab/>
        <w:t>...........</w:t>
      </w:r>
      <w:r w:rsidR="00AE4BC7" w:rsidRPr="00583CC8">
        <w:rPr>
          <w:rFonts w:ascii="Arial" w:hAnsi="Arial" w:cs="Arial"/>
          <w:sz w:val="20"/>
        </w:rPr>
        <w:t>...................................</w:t>
      </w:r>
      <w:r w:rsidR="00AE4BC7" w:rsidRPr="00583CC8">
        <w:rPr>
          <w:rFonts w:ascii="Arial" w:hAnsi="Arial" w:cs="Arial"/>
          <w:sz w:val="20"/>
        </w:rPr>
        <w:tab/>
        <w:t>NIP:</w:t>
      </w:r>
      <w:r w:rsidR="00AE4BC7" w:rsidRPr="00583CC8">
        <w:rPr>
          <w:rFonts w:ascii="Arial" w:hAnsi="Arial" w:cs="Arial"/>
          <w:sz w:val="20"/>
        </w:rPr>
        <w:tab/>
        <w:t>.......................................................</w:t>
      </w:r>
    </w:p>
    <w:p w14:paraId="1E0B3ECC" w14:textId="71C395AA" w:rsidR="00FA2650" w:rsidRPr="00583CC8" w:rsidRDefault="00FA2650" w:rsidP="000C225D">
      <w:pPr>
        <w:widowControl/>
        <w:adjustRightInd/>
        <w:spacing w:after="120" w:line="360" w:lineRule="auto"/>
        <w:ind w:right="140"/>
        <w:jc w:val="left"/>
        <w:textAlignment w:val="auto"/>
        <w:rPr>
          <w:rFonts w:ascii="Arial" w:hAnsi="Arial" w:cs="Arial"/>
          <w:sz w:val="20"/>
        </w:rPr>
      </w:pPr>
      <w:r w:rsidRPr="00583CC8">
        <w:rPr>
          <w:rFonts w:ascii="Arial" w:hAnsi="Arial" w:cs="Arial"/>
          <w:sz w:val="20"/>
        </w:rPr>
        <w:t>Adres do korespondencji (wpisać jeśli inny): ………………………………………….………..…………………………………………………………………………………………….….……………………………………………..</w:t>
      </w:r>
      <w:r w:rsidR="000C225D" w:rsidRPr="00583CC8">
        <w:rPr>
          <w:rFonts w:ascii="Arial" w:hAnsi="Arial" w:cs="Arial"/>
          <w:color w:val="000000"/>
          <w:sz w:val="20"/>
        </w:rPr>
        <w:t>...................................................................</w:t>
      </w:r>
      <w:r w:rsidR="000C225D">
        <w:rPr>
          <w:rFonts w:ascii="Arial" w:hAnsi="Arial" w:cs="Arial"/>
          <w:color w:val="000000"/>
          <w:sz w:val="20"/>
        </w:rPr>
        <w:t>...</w:t>
      </w:r>
    </w:p>
    <w:p w14:paraId="3074D806" w14:textId="1FC0050E" w:rsidR="00FA2650" w:rsidRPr="00583CC8" w:rsidRDefault="00FA2650" w:rsidP="00A732B0">
      <w:pPr>
        <w:widowControl/>
        <w:adjustRightInd/>
        <w:spacing w:after="120" w:line="480" w:lineRule="auto"/>
        <w:jc w:val="left"/>
        <w:textAlignment w:val="auto"/>
        <w:rPr>
          <w:rFonts w:ascii="Arial" w:hAnsi="Arial" w:cs="Arial"/>
          <w:sz w:val="20"/>
        </w:rPr>
      </w:pPr>
      <w:r w:rsidRPr="00583CC8">
        <w:rPr>
          <w:rFonts w:ascii="Arial" w:hAnsi="Arial" w:cs="Arial"/>
          <w:sz w:val="20"/>
        </w:rPr>
        <w:t>Osoba do kontaktu: ……………………………</w:t>
      </w:r>
      <w:r w:rsidR="0076102D">
        <w:rPr>
          <w:rFonts w:ascii="Arial" w:hAnsi="Arial" w:cs="Arial"/>
          <w:sz w:val="20"/>
        </w:rPr>
        <w:t>………..</w:t>
      </w:r>
      <w:r w:rsidRPr="00583CC8">
        <w:rPr>
          <w:rFonts w:ascii="Arial" w:hAnsi="Arial" w:cs="Arial"/>
          <w:sz w:val="20"/>
        </w:rPr>
        <w:t xml:space="preserve">….. </w:t>
      </w:r>
      <w:r w:rsidR="0076102D">
        <w:rPr>
          <w:rFonts w:ascii="Arial" w:hAnsi="Arial" w:cs="Arial"/>
          <w:sz w:val="20"/>
        </w:rPr>
        <w:br/>
      </w:r>
      <w:r w:rsidRPr="00583CC8">
        <w:rPr>
          <w:rFonts w:ascii="Arial" w:hAnsi="Arial" w:cs="Arial"/>
          <w:sz w:val="20"/>
        </w:rPr>
        <w:t>numer telefonu: ………………</w:t>
      </w:r>
      <w:r w:rsidR="000C225D">
        <w:rPr>
          <w:rFonts w:ascii="Arial" w:hAnsi="Arial" w:cs="Arial"/>
          <w:sz w:val="20"/>
        </w:rPr>
        <w:t>……</w:t>
      </w:r>
      <w:r w:rsidRPr="00583CC8">
        <w:rPr>
          <w:rFonts w:ascii="Arial" w:hAnsi="Arial" w:cs="Arial"/>
          <w:sz w:val="20"/>
        </w:rPr>
        <w:t xml:space="preserve">…… </w:t>
      </w:r>
      <w:r w:rsidR="0076102D">
        <w:rPr>
          <w:rFonts w:ascii="Arial" w:hAnsi="Arial" w:cs="Arial"/>
          <w:sz w:val="20"/>
        </w:rPr>
        <w:t xml:space="preserve"> </w:t>
      </w:r>
      <w:r w:rsidR="005F5F40">
        <w:rPr>
          <w:rFonts w:ascii="Arial" w:hAnsi="Arial" w:cs="Arial"/>
          <w:sz w:val="20"/>
        </w:rPr>
        <w:t>a</w:t>
      </w:r>
      <w:r w:rsidRPr="00583CC8">
        <w:rPr>
          <w:rFonts w:ascii="Arial" w:hAnsi="Arial" w:cs="Arial"/>
          <w:sz w:val="20"/>
        </w:rPr>
        <w:t>dres e–mail ……..…...…………………………………</w:t>
      </w:r>
    </w:p>
    <w:p w14:paraId="0D9035B3" w14:textId="170F9ACC" w:rsidR="00FA2650" w:rsidRPr="00583CC8" w:rsidRDefault="00FA2650" w:rsidP="000C225D">
      <w:pPr>
        <w:widowControl/>
        <w:adjustRightInd/>
        <w:spacing w:after="120" w:line="276" w:lineRule="auto"/>
        <w:textAlignment w:val="auto"/>
        <w:rPr>
          <w:rFonts w:ascii="Arial" w:hAnsi="Arial" w:cs="Arial"/>
          <w:sz w:val="20"/>
        </w:rPr>
      </w:pPr>
      <w:r w:rsidRPr="00583CC8">
        <w:rPr>
          <w:rFonts w:ascii="Arial" w:hAnsi="Arial" w:cs="Arial"/>
          <w:sz w:val="20"/>
        </w:rPr>
        <w:t xml:space="preserve">numer </w:t>
      </w:r>
      <w:r w:rsidR="00B643E1" w:rsidRPr="00583CC8">
        <w:rPr>
          <w:rFonts w:ascii="Arial" w:hAnsi="Arial" w:cs="Arial"/>
          <w:sz w:val="20"/>
        </w:rPr>
        <w:t xml:space="preserve">rachunku </w:t>
      </w:r>
      <w:r w:rsidRPr="00583CC8">
        <w:rPr>
          <w:rFonts w:ascii="Arial" w:hAnsi="Arial" w:cs="Arial"/>
          <w:sz w:val="20"/>
        </w:rPr>
        <w:t>bankowego, na które należy zwrócić wadium wniesione w pieniądzu:</w:t>
      </w:r>
    </w:p>
    <w:p w14:paraId="7068CD7F"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rPr>
        <w:t>……………………………………………………………………………………………………</w:t>
      </w:r>
    </w:p>
    <w:p w14:paraId="7FA0672F" w14:textId="77777777" w:rsidR="00FA2650" w:rsidRPr="00583CC8" w:rsidRDefault="00FA2650" w:rsidP="009579A1">
      <w:pPr>
        <w:spacing w:after="120" w:line="240" w:lineRule="auto"/>
        <w:rPr>
          <w:rFonts w:ascii="Arial" w:hAnsi="Arial" w:cs="Arial"/>
          <w:b/>
          <w:sz w:val="20"/>
        </w:rPr>
      </w:pPr>
      <w:r w:rsidRPr="00A9075E">
        <w:rPr>
          <w:rFonts w:ascii="Arial" w:hAnsi="Arial" w:cs="Arial"/>
          <w:i/>
          <w:sz w:val="20"/>
        </w:rPr>
        <w:t>Uwaga:</w:t>
      </w:r>
      <w:r w:rsidRPr="00A9075E">
        <w:rPr>
          <w:rFonts w:ascii="Arial" w:hAnsi="Arial" w:cs="Arial"/>
          <w:i/>
          <w:sz w:val="20"/>
        </w:rPr>
        <w:tab/>
      </w:r>
      <w:r w:rsidRPr="00583CC8">
        <w:rPr>
          <w:rFonts w:ascii="Arial" w:hAnsi="Arial" w:cs="Arial"/>
          <w:i/>
          <w:sz w:val="20"/>
        </w:rPr>
        <w:t>w przypadku zmiany numeru rachunku bankowego Wykonawca winien niezwłocznie poinformować Zamawiającego o nowym numerze rachunku bankowego.</w:t>
      </w:r>
    </w:p>
    <w:p w14:paraId="47A38590" w14:textId="7053CD15" w:rsidR="00FA567D" w:rsidRPr="00587C09" w:rsidRDefault="0036299C" w:rsidP="00587C09">
      <w:pPr>
        <w:widowControl/>
        <w:numPr>
          <w:ilvl w:val="0"/>
          <w:numId w:val="15"/>
        </w:numPr>
        <w:adjustRightInd/>
        <w:spacing w:after="120" w:line="240" w:lineRule="auto"/>
        <w:ind w:left="284" w:hanging="284"/>
        <w:textAlignment w:val="auto"/>
        <w:rPr>
          <w:rFonts w:ascii="Arial" w:hAnsi="Arial"/>
          <w:sz w:val="20"/>
        </w:rPr>
      </w:pPr>
      <w:r w:rsidRPr="00587C09">
        <w:rPr>
          <w:rFonts w:ascii="Arial" w:hAnsi="Arial"/>
          <w:sz w:val="20"/>
        </w:rPr>
        <w:t xml:space="preserve">Nawiązując do ogłoszenia </w:t>
      </w:r>
      <w:r w:rsidRPr="00C15DF6">
        <w:rPr>
          <w:rFonts w:ascii="Arial" w:hAnsi="Arial"/>
          <w:sz w:val="20"/>
        </w:rPr>
        <w:t xml:space="preserve">o zamówieniu </w:t>
      </w:r>
      <w:r w:rsidR="00AE4BC7" w:rsidRPr="00C15DF6">
        <w:rPr>
          <w:rFonts w:ascii="Arial" w:hAnsi="Arial"/>
          <w:sz w:val="20"/>
        </w:rPr>
        <w:t>numer</w:t>
      </w:r>
      <w:r w:rsidR="00EA4E9F" w:rsidRPr="00C15DF6">
        <w:rPr>
          <w:rFonts w:ascii="Arial" w:hAnsi="Arial"/>
          <w:sz w:val="20"/>
        </w:rPr>
        <w:t xml:space="preserve"> </w:t>
      </w:r>
      <w:r w:rsidR="00EA4E9F" w:rsidRPr="00C15DF6">
        <w:rPr>
          <w:rFonts w:ascii="Arial" w:hAnsi="Arial" w:cs="Arial"/>
          <w:bCs/>
          <w:sz w:val="20"/>
        </w:rPr>
        <w:t>2019/S</w:t>
      </w:r>
      <w:r w:rsidR="00005F15">
        <w:rPr>
          <w:rFonts w:ascii="Arial" w:hAnsi="Arial" w:cs="Arial"/>
          <w:bCs/>
          <w:sz w:val="20"/>
        </w:rPr>
        <w:t xml:space="preserve"> __________</w:t>
      </w:r>
      <w:r w:rsidR="00EA4E9F">
        <w:rPr>
          <w:rFonts w:ascii="Arial" w:hAnsi="Arial" w:cs="Arial"/>
          <w:bCs/>
          <w:sz w:val="20"/>
        </w:rPr>
        <w:t>,</w:t>
      </w:r>
      <w:r w:rsidR="00EA4E9F" w:rsidRPr="00587C09">
        <w:rPr>
          <w:rFonts w:ascii="Arial" w:hAnsi="Arial"/>
          <w:sz w:val="20"/>
        </w:rPr>
        <w:t xml:space="preserve"> </w:t>
      </w:r>
      <w:r w:rsidR="00AE4BC7" w:rsidRPr="00587C09">
        <w:rPr>
          <w:rFonts w:ascii="Arial" w:hAnsi="Arial"/>
          <w:sz w:val="20"/>
        </w:rPr>
        <w:t>opublikowanego w</w:t>
      </w:r>
      <w:r w:rsidR="00DD31CC">
        <w:rPr>
          <w:rFonts w:ascii="Arial" w:hAnsi="Arial"/>
          <w:sz w:val="20"/>
        </w:rPr>
        <w:t xml:space="preserve"> </w:t>
      </w:r>
      <w:r w:rsidR="00AE4BC7" w:rsidRPr="00587C09">
        <w:rPr>
          <w:rFonts w:ascii="Arial" w:hAnsi="Arial"/>
          <w:sz w:val="20"/>
        </w:rPr>
        <w:t>DUUE</w:t>
      </w:r>
      <w:r w:rsidRPr="00587C09">
        <w:rPr>
          <w:rFonts w:ascii="Arial" w:hAnsi="Arial"/>
          <w:sz w:val="20"/>
        </w:rPr>
        <w:t xml:space="preserve"> oraz wymagań Specyfikacji Istotnych Warunków Zamówienia oferuję wykonanie przedmiotu </w:t>
      </w:r>
      <w:r w:rsidR="00DD31CC">
        <w:rPr>
          <w:rFonts w:ascii="Arial" w:hAnsi="Arial"/>
          <w:sz w:val="20"/>
        </w:rPr>
        <w:t>z</w:t>
      </w:r>
      <w:r w:rsidRPr="00587C09">
        <w:rPr>
          <w:rFonts w:ascii="Arial" w:hAnsi="Arial"/>
          <w:sz w:val="20"/>
        </w:rPr>
        <w:t>amówienia za wynagrodzeniem ryczałtowym</w:t>
      </w:r>
      <w:r w:rsidR="00725706" w:rsidRPr="00587C09">
        <w:rPr>
          <w:rFonts w:ascii="Arial" w:hAnsi="Arial"/>
          <w:sz w:val="20"/>
        </w:rPr>
        <w:t xml:space="preserve"> w wysokości</w:t>
      </w:r>
      <w:r w:rsidRPr="00587C09">
        <w:rPr>
          <w:rFonts w:ascii="Arial" w:hAnsi="Arial"/>
          <w:sz w:val="20"/>
        </w:rPr>
        <w:t>:</w:t>
      </w:r>
    </w:p>
    <w:p w14:paraId="5061563E" w14:textId="66055A24" w:rsidR="00DD2A0A" w:rsidRPr="00A732B0" w:rsidRDefault="00DD2A0A" w:rsidP="00F40B3E">
      <w:pPr>
        <w:pStyle w:val="Tekstpodstawowywcity"/>
        <w:tabs>
          <w:tab w:val="left" w:pos="6300"/>
        </w:tabs>
        <w:spacing w:before="240" w:line="240" w:lineRule="auto"/>
        <w:ind w:left="426"/>
        <w:rPr>
          <w:rFonts w:ascii="Arial" w:hAnsi="Arial" w:cs="Arial"/>
          <w:b/>
          <w:sz w:val="20"/>
        </w:rPr>
      </w:pPr>
      <w:r w:rsidRPr="00583CC8">
        <w:rPr>
          <w:rFonts w:ascii="Arial" w:hAnsi="Arial" w:cs="Arial"/>
          <w:b/>
          <w:sz w:val="20"/>
        </w:rPr>
        <w:t>za cenę netto: ……..………….… zł</w:t>
      </w:r>
      <w:r w:rsidR="00A732B0">
        <w:rPr>
          <w:rFonts w:ascii="Arial" w:hAnsi="Arial" w:cs="Arial"/>
          <w:b/>
          <w:sz w:val="20"/>
        </w:rPr>
        <w:t xml:space="preserve"> </w:t>
      </w:r>
      <w:r w:rsidR="00A732B0" w:rsidRPr="00A732B0">
        <w:rPr>
          <w:rFonts w:ascii="Arial" w:hAnsi="Arial" w:cs="Arial"/>
          <w:sz w:val="20"/>
        </w:rPr>
        <w:t>(</w:t>
      </w:r>
      <w:r w:rsidRPr="00A732B0">
        <w:rPr>
          <w:rFonts w:ascii="Arial" w:hAnsi="Arial" w:cs="Arial"/>
          <w:sz w:val="20"/>
        </w:rPr>
        <w:t>s</w:t>
      </w:r>
      <w:r w:rsidRPr="00583CC8">
        <w:rPr>
          <w:rFonts w:ascii="Arial" w:hAnsi="Arial" w:cs="Arial"/>
          <w:sz w:val="20"/>
        </w:rPr>
        <w:t>łownie: …………………</w:t>
      </w:r>
      <w:r w:rsidR="00A732B0">
        <w:rPr>
          <w:rFonts w:ascii="Arial" w:hAnsi="Arial" w:cs="Arial"/>
          <w:sz w:val="20"/>
        </w:rPr>
        <w:t>…</w:t>
      </w:r>
      <w:r w:rsidR="00B96EDE">
        <w:rPr>
          <w:rFonts w:ascii="Arial" w:hAnsi="Arial" w:cs="Arial"/>
          <w:sz w:val="20"/>
        </w:rPr>
        <w:t>…………………</w:t>
      </w:r>
      <w:r w:rsidR="00A732B0">
        <w:rPr>
          <w:rFonts w:ascii="Arial" w:hAnsi="Arial" w:cs="Arial"/>
          <w:sz w:val="20"/>
        </w:rPr>
        <w:t>……………….</w:t>
      </w:r>
      <w:r w:rsidRPr="00583CC8">
        <w:rPr>
          <w:rFonts w:ascii="Arial" w:hAnsi="Arial" w:cs="Arial"/>
          <w:sz w:val="20"/>
        </w:rPr>
        <w:t>…………</w:t>
      </w:r>
      <w:r w:rsidR="00A732B0">
        <w:rPr>
          <w:rFonts w:ascii="Arial" w:hAnsi="Arial" w:cs="Arial"/>
          <w:sz w:val="20"/>
        </w:rPr>
        <w:t>)</w:t>
      </w:r>
      <w:r w:rsidRPr="00583CC8">
        <w:rPr>
          <w:rFonts w:ascii="Arial" w:hAnsi="Arial" w:cs="Arial"/>
          <w:sz w:val="20"/>
        </w:rPr>
        <w:t xml:space="preserve"> </w:t>
      </w:r>
    </w:p>
    <w:p w14:paraId="41365F24" w14:textId="7BBED8B0" w:rsidR="00DD2A0A" w:rsidRPr="00583CC8" w:rsidRDefault="00DD2A0A" w:rsidP="00F40B3E">
      <w:pPr>
        <w:pStyle w:val="Tekstpodstawowywcity"/>
        <w:spacing w:before="240" w:line="240" w:lineRule="auto"/>
        <w:ind w:left="709" w:hanging="284"/>
        <w:rPr>
          <w:rFonts w:ascii="Arial" w:hAnsi="Arial" w:cs="Arial"/>
          <w:b/>
          <w:sz w:val="20"/>
        </w:rPr>
      </w:pPr>
      <w:r w:rsidRPr="00583CC8">
        <w:rPr>
          <w:rFonts w:ascii="Arial" w:hAnsi="Arial" w:cs="Arial"/>
          <w:b/>
          <w:sz w:val="20"/>
        </w:rPr>
        <w:t>za cenę brutto: …………………… zł</w:t>
      </w:r>
      <w:r w:rsidR="00A732B0">
        <w:rPr>
          <w:rFonts w:ascii="Arial" w:hAnsi="Arial" w:cs="Arial"/>
          <w:b/>
          <w:sz w:val="20"/>
        </w:rPr>
        <w:t xml:space="preserve"> </w:t>
      </w:r>
      <w:r w:rsidR="00A732B0" w:rsidRPr="00A732B0">
        <w:rPr>
          <w:rFonts w:ascii="Arial" w:hAnsi="Arial" w:cs="Arial"/>
          <w:sz w:val="20"/>
        </w:rPr>
        <w:t>(s</w:t>
      </w:r>
      <w:r w:rsidR="00A732B0" w:rsidRPr="00583CC8">
        <w:rPr>
          <w:rFonts w:ascii="Arial" w:hAnsi="Arial" w:cs="Arial"/>
          <w:sz w:val="20"/>
        </w:rPr>
        <w:t>łownie: …………………</w:t>
      </w:r>
      <w:r w:rsidR="00A732B0">
        <w:rPr>
          <w:rFonts w:ascii="Arial" w:hAnsi="Arial" w:cs="Arial"/>
          <w:sz w:val="20"/>
        </w:rPr>
        <w:t>………………….</w:t>
      </w:r>
      <w:r w:rsidR="00A732B0" w:rsidRPr="00583CC8">
        <w:rPr>
          <w:rFonts w:ascii="Arial" w:hAnsi="Arial" w:cs="Arial"/>
          <w:sz w:val="20"/>
        </w:rPr>
        <w:t>……</w:t>
      </w:r>
      <w:r w:rsidR="00B96EDE">
        <w:rPr>
          <w:rFonts w:ascii="Arial" w:hAnsi="Arial" w:cs="Arial"/>
          <w:sz w:val="20"/>
        </w:rPr>
        <w:t>………………..</w:t>
      </w:r>
      <w:r w:rsidR="00A732B0" w:rsidRPr="00583CC8">
        <w:rPr>
          <w:rFonts w:ascii="Arial" w:hAnsi="Arial" w:cs="Arial"/>
          <w:sz w:val="20"/>
        </w:rPr>
        <w:t>……</w:t>
      </w:r>
      <w:r w:rsidR="00A732B0">
        <w:rPr>
          <w:rFonts w:ascii="Arial" w:hAnsi="Arial" w:cs="Arial"/>
          <w:sz w:val="20"/>
        </w:rPr>
        <w:t>)</w:t>
      </w:r>
    </w:p>
    <w:p w14:paraId="073809B4" w14:textId="63C6D949" w:rsidR="0019005D" w:rsidRDefault="0019005D" w:rsidP="006647F0">
      <w:pPr>
        <w:pStyle w:val="Tekstpodstawowywcity"/>
        <w:spacing w:line="240" w:lineRule="auto"/>
        <w:ind w:left="709" w:hanging="284"/>
        <w:rPr>
          <w:rFonts w:ascii="Arial" w:hAnsi="Arial" w:cs="Arial"/>
          <w:sz w:val="20"/>
        </w:rPr>
      </w:pPr>
      <w:r>
        <w:rPr>
          <w:rFonts w:ascii="Arial" w:hAnsi="Arial" w:cs="Arial"/>
          <w:sz w:val="20"/>
        </w:rPr>
        <w:t>w tym:</w:t>
      </w:r>
    </w:p>
    <w:p w14:paraId="5EB5A798" w14:textId="5F0613F2" w:rsidR="00DD2A0A" w:rsidRPr="00774587" w:rsidRDefault="00F40B3E" w:rsidP="006647F0">
      <w:pPr>
        <w:pStyle w:val="Tekstpodstawowywcity"/>
        <w:spacing w:line="240" w:lineRule="auto"/>
        <w:ind w:left="709" w:hanging="284"/>
        <w:rPr>
          <w:rFonts w:ascii="Arial" w:hAnsi="Arial" w:cs="Arial"/>
          <w:b/>
          <w:sz w:val="20"/>
        </w:rPr>
      </w:pPr>
      <w:r w:rsidRPr="00774587">
        <w:rPr>
          <w:rFonts w:ascii="Arial" w:hAnsi="Arial" w:cs="Arial"/>
          <w:sz w:val="20"/>
        </w:rPr>
        <w:t>-</w:t>
      </w:r>
      <w:r w:rsidR="00DD2A0A" w:rsidRPr="00774587">
        <w:rPr>
          <w:rFonts w:ascii="Arial" w:hAnsi="Arial" w:cs="Arial"/>
          <w:sz w:val="20"/>
        </w:rPr>
        <w:t xml:space="preserve"> za </w:t>
      </w:r>
      <w:r w:rsidR="00CA6A21" w:rsidRPr="00774587">
        <w:rPr>
          <w:rFonts w:ascii="Arial" w:hAnsi="Arial" w:cs="Arial"/>
          <w:sz w:val="20"/>
        </w:rPr>
        <w:t>sprawowania</w:t>
      </w:r>
      <w:r w:rsidR="00DD2A0A" w:rsidRPr="00774587">
        <w:rPr>
          <w:rFonts w:ascii="Arial" w:hAnsi="Arial" w:cs="Arial"/>
          <w:sz w:val="20"/>
        </w:rPr>
        <w:t xml:space="preserve"> nadzoru autorskiego (min</w:t>
      </w:r>
      <w:r w:rsidR="00B643E1" w:rsidRPr="00774587">
        <w:rPr>
          <w:rFonts w:ascii="Arial" w:hAnsi="Arial" w:cs="Arial"/>
          <w:sz w:val="20"/>
        </w:rPr>
        <w:t>.</w:t>
      </w:r>
      <w:r w:rsidR="00DD2A0A" w:rsidRPr="00774587">
        <w:rPr>
          <w:rFonts w:ascii="Arial" w:hAnsi="Arial" w:cs="Arial"/>
          <w:sz w:val="20"/>
        </w:rPr>
        <w:t xml:space="preserve"> 5% ceny ofertowej brutto)</w:t>
      </w:r>
      <w:r w:rsidRPr="00774587">
        <w:rPr>
          <w:rFonts w:ascii="Arial" w:hAnsi="Arial" w:cs="Arial"/>
          <w:sz w:val="20"/>
        </w:rPr>
        <w:t xml:space="preserve"> …………………… </w:t>
      </w:r>
      <w:r w:rsidRPr="00774587">
        <w:rPr>
          <w:rFonts w:ascii="Arial" w:hAnsi="Arial" w:cs="Arial"/>
          <w:b/>
          <w:sz w:val="20"/>
        </w:rPr>
        <w:t>zł</w:t>
      </w:r>
      <w:r w:rsidR="00774587">
        <w:rPr>
          <w:rFonts w:ascii="Arial" w:hAnsi="Arial" w:cs="Arial"/>
          <w:b/>
          <w:sz w:val="20"/>
        </w:rPr>
        <w:t xml:space="preserve"> brutto</w:t>
      </w:r>
    </w:p>
    <w:p w14:paraId="5456315E" w14:textId="161047BD" w:rsidR="000B3497" w:rsidRPr="009A2680" w:rsidRDefault="00F40B3E" w:rsidP="009A2680">
      <w:pPr>
        <w:pStyle w:val="Tekstpodstawowywcity"/>
        <w:spacing w:before="120" w:line="360" w:lineRule="auto"/>
        <w:ind w:left="567" w:hanging="142"/>
        <w:rPr>
          <w:rFonts w:ascii="Arial" w:hAnsi="Arial" w:cs="Arial"/>
          <w:b/>
          <w:bCs/>
          <w:sz w:val="20"/>
        </w:rPr>
      </w:pPr>
      <w:r w:rsidRPr="00774587">
        <w:rPr>
          <w:rFonts w:ascii="Arial" w:hAnsi="Arial" w:cs="Arial"/>
          <w:sz w:val="20"/>
        </w:rPr>
        <w:t xml:space="preserve">- </w:t>
      </w:r>
      <w:r w:rsidRPr="00774587">
        <w:rPr>
          <w:rFonts w:ascii="Arial" w:hAnsi="Arial" w:cs="Arial"/>
          <w:bCs/>
          <w:sz w:val="20"/>
        </w:rPr>
        <w:t xml:space="preserve">za przeniesienia na Zamawiającego majątkowych praw autorskich do utworów na wszystkich polach eksploatacji </w:t>
      </w:r>
      <w:r w:rsidR="009F4735" w:rsidRPr="00774587">
        <w:rPr>
          <w:rFonts w:ascii="Arial" w:hAnsi="Arial" w:cs="Arial"/>
          <w:sz w:val="20"/>
        </w:rPr>
        <w:t>……………………</w:t>
      </w:r>
      <w:r w:rsidR="009F4735">
        <w:rPr>
          <w:rFonts w:ascii="Arial" w:hAnsi="Arial" w:cs="Arial"/>
          <w:sz w:val="20"/>
        </w:rPr>
        <w:t xml:space="preserve"> </w:t>
      </w:r>
      <w:r w:rsidRPr="00774587">
        <w:rPr>
          <w:rFonts w:ascii="Arial" w:hAnsi="Arial" w:cs="Arial"/>
          <w:b/>
          <w:bCs/>
          <w:sz w:val="20"/>
        </w:rPr>
        <w:t>zł brutto</w:t>
      </w:r>
    </w:p>
    <w:p w14:paraId="2CCDADAF" w14:textId="18A7020A" w:rsidR="0073028E" w:rsidRDefault="00B643E1" w:rsidP="00107C88">
      <w:pPr>
        <w:numPr>
          <w:ilvl w:val="0"/>
          <w:numId w:val="15"/>
        </w:numPr>
        <w:suppressAutoHyphens/>
        <w:adjustRightInd/>
        <w:spacing w:after="120" w:line="240" w:lineRule="auto"/>
        <w:ind w:left="284" w:hanging="284"/>
        <w:rPr>
          <w:rFonts w:ascii="Arial" w:hAnsi="Arial" w:cs="Arial"/>
          <w:sz w:val="20"/>
        </w:rPr>
      </w:pPr>
      <w:r w:rsidRPr="00583CC8">
        <w:rPr>
          <w:rFonts w:ascii="Arial" w:hAnsi="Arial" w:cs="Arial"/>
          <w:sz w:val="20"/>
        </w:rPr>
        <w:t>Z</w:t>
      </w:r>
      <w:r w:rsidR="00FA2650" w:rsidRPr="00583CC8">
        <w:rPr>
          <w:rFonts w:ascii="Arial" w:hAnsi="Arial" w:cs="Arial"/>
          <w:sz w:val="20"/>
        </w:rPr>
        <w:t>amówieni</w:t>
      </w:r>
      <w:r w:rsidR="00107C88">
        <w:rPr>
          <w:rFonts w:ascii="Arial" w:hAnsi="Arial" w:cs="Arial"/>
          <w:sz w:val="20"/>
        </w:rPr>
        <w:t xml:space="preserve">e wykonam w </w:t>
      </w:r>
      <w:r w:rsidR="00107C88" w:rsidRPr="00BF2325">
        <w:rPr>
          <w:rFonts w:ascii="Arial" w:hAnsi="Arial" w:cs="Arial"/>
          <w:sz w:val="20"/>
        </w:rPr>
        <w:t>te</w:t>
      </w:r>
      <w:r w:rsidR="005B694C" w:rsidRPr="00BF2325">
        <w:rPr>
          <w:rFonts w:ascii="Arial" w:hAnsi="Arial" w:cs="Arial"/>
          <w:sz w:val="20"/>
        </w:rPr>
        <w:t>r</w:t>
      </w:r>
      <w:r w:rsidR="00107C88" w:rsidRPr="00BF2325">
        <w:rPr>
          <w:rFonts w:ascii="Arial" w:hAnsi="Arial" w:cs="Arial"/>
          <w:sz w:val="20"/>
        </w:rPr>
        <w:t>minie</w:t>
      </w:r>
      <w:r w:rsidR="009A2680" w:rsidRPr="00BF2325">
        <w:rPr>
          <w:rFonts w:ascii="Arial" w:hAnsi="Arial" w:cs="Arial"/>
          <w:sz w:val="20"/>
        </w:rPr>
        <w:t xml:space="preserve"> </w:t>
      </w:r>
      <w:r w:rsidR="001573C3" w:rsidRPr="00BF2325">
        <w:rPr>
          <w:rFonts w:ascii="Arial" w:hAnsi="Arial" w:cs="Arial"/>
          <w:sz w:val="20"/>
        </w:rPr>
        <w:t xml:space="preserve">do </w:t>
      </w:r>
      <w:r w:rsidR="007C4946">
        <w:rPr>
          <w:rFonts w:ascii="Arial" w:hAnsi="Arial" w:cs="Arial"/>
          <w:sz w:val="20"/>
        </w:rPr>
        <w:t xml:space="preserve">dnia </w:t>
      </w:r>
      <w:r w:rsidR="007C4946" w:rsidRPr="007C4946">
        <w:rPr>
          <w:rFonts w:ascii="Arial" w:hAnsi="Arial" w:cs="Arial"/>
          <w:b/>
          <w:sz w:val="20"/>
        </w:rPr>
        <w:t>30.06.2022</w:t>
      </w:r>
      <w:r w:rsidR="007C4946">
        <w:rPr>
          <w:rFonts w:ascii="Arial" w:hAnsi="Arial" w:cs="Arial"/>
          <w:sz w:val="20"/>
        </w:rPr>
        <w:t xml:space="preserve"> roku</w:t>
      </w:r>
      <w:r w:rsidR="00BF2325" w:rsidRPr="00BF2325">
        <w:rPr>
          <w:rFonts w:ascii="Arial" w:hAnsi="Arial" w:cs="Arial"/>
          <w:sz w:val="20"/>
        </w:rPr>
        <w:t>.</w:t>
      </w:r>
    </w:p>
    <w:p w14:paraId="43E2ECB0" w14:textId="33E86CAA" w:rsidR="00FA2650" w:rsidRPr="00A84AE3" w:rsidRDefault="00FA2650" w:rsidP="00107C88">
      <w:pPr>
        <w:numPr>
          <w:ilvl w:val="0"/>
          <w:numId w:val="15"/>
        </w:numPr>
        <w:suppressAutoHyphens/>
        <w:adjustRightInd/>
        <w:spacing w:after="120" w:line="240" w:lineRule="auto"/>
        <w:ind w:left="284" w:hanging="284"/>
        <w:rPr>
          <w:rFonts w:ascii="Arial" w:hAnsi="Arial" w:cs="Arial"/>
          <w:sz w:val="20"/>
        </w:rPr>
      </w:pPr>
      <w:r w:rsidRPr="00107C88">
        <w:rPr>
          <w:rFonts w:ascii="Arial" w:hAnsi="Arial"/>
          <w:sz w:val="20"/>
        </w:rPr>
        <w:t>Informacje zawarte na ____ stronie oferty/</w:t>
      </w:r>
      <w:r w:rsidR="002C35DB" w:rsidRPr="00107C88">
        <w:rPr>
          <w:rFonts w:ascii="Arial" w:hAnsi="Arial"/>
          <w:sz w:val="20"/>
        </w:rPr>
        <w:t>J</w:t>
      </w:r>
      <w:r w:rsidRPr="00107C88">
        <w:rPr>
          <w:rFonts w:ascii="Arial" w:hAnsi="Arial"/>
          <w:sz w:val="20"/>
        </w:rPr>
        <w:t xml:space="preserve">ednolitego </w:t>
      </w:r>
      <w:r w:rsidR="002C35DB" w:rsidRPr="00107C88">
        <w:rPr>
          <w:rFonts w:ascii="Arial" w:hAnsi="Arial"/>
          <w:sz w:val="20"/>
        </w:rPr>
        <w:t>D</w:t>
      </w:r>
      <w:r w:rsidRPr="00107C88">
        <w:rPr>
          <w:rFonts w:ascii="Arial" w:hAnsi="Arial"/>
          <w:sz w:val="20"/>
        </w:rPr>
        <w:t xml:space="preserve">okumentu JEDZ stanowią tajemnicę </w:t>
      </w:r>
      <w:r w:rsidRPr="00107C88">
        <w:rPr>
          <w:rFonts w:ascii="Arial" w:hAnsi="Arial"/>
          <w:color w:val="000000"/>
          <w:sz w:val="20"/>
        </w:rPr>
        <w:t>przedsiębiorstwa</w:t>
      </w:r>
      <w:r w:rsidRPr="00107C88">
        <w:rPr>
          <w:rFonts w:ascii="Arial" w:hAnsi="Arial"/>
          <w:sz w:val="20"/>
        </w:rPr>
        <w:t xml:space="preserve"> w rozumieniu przepisów o zwalczaniu nieuczciwej konkurencji i jako takie nie mogą być ogólnie udostępnione. W celu wykazania, iż zastrzeżone informacje stanowią tajemnicę przedsiębiorstwa przedkładam </w:t>
      </w:r>
      <w:r w:rsidR="002C35DB" w:rsidRPr="00107C88">
        <w:rPr>
          <w:rFonts w:ascii="Arial" w:hAnsi="Arial"/>
          <w:sz w:val="20"/>
        </w:rPr>
        <w:t xml:space="preserve">stosowne </w:t>
      </w:r>
      <w:r w:rsidRPr="00107C88">
        <w:rPr>
          <w:rFonts w:ascii="Arial" w:hAnsi="Arial"/>
          <w:sz w:val="20"/>
        </w:rPr>
        <w:t>oświadczenie wraz z uzasadnieniem.*</w:t>
      </w:r>
    </w:p>
    <w:p w14:paraId="739EE67D" w14:textId="77E4F3E1" w:rsidR="00FA2650" w:rsidRPr="00A84AE3" w:rsidRDefault="00FA2650" w:rsidP="00A84AE3">
      <w:pPr>
        <w:numPr>
          <w:ilvl w:val="0"/>
          <w:numId w:val="15"/>
        </w:numPr>
        <w:suppressAutoHyphens/>
        <w:adjustRightInd/>
        <w:spacing w:after="120" w:line="240" w:lineRule="auto"/>
        <w:ind w:left="284" w:hanging="284"/>
        <w:rPr>
          <w:rFonts w:ascii="Arial" w:hAnsi="Arial" w:cs="Arial"/>
          <w:sz w:val="20"/>
        </w:rPr>
      </w:pPr>
      <w:r w:rsidRPr="00A84AE3">
        <w:rPr>
          <w:rFonts w:ascii="Arial" w:hAnsi="Arial" w:cs="Arial"/>
          <w:sz w:val="20"/>
        </w:rPr>
        <w:lastRenderedPageBreak/>
        <w:t xml:space="preserve">Zamierzam powierzyć poniżej wskazane elementy </w:t>
      </w:r>
      <w:r w:rsidR="00DD31CC">
        <w:rPr>
          <w:rFonts w:ascii="Arial" w:hAnsi="Arial" w:cs="Arial"/>
          <w:sz w:val="20"/>
        </w:rPr>
        <w:t>z</w:t>
      </w:r>
      <w:r w:rsidRPr="00A84AE3">
        <w:rPr>
          <w:rFonts w:ascii="Arial" w:hAnsi="Arial" w:cs="Arial"/>
          <w:sz w:val="20"/>
        </w:rPr>
        <w:t xml:space="preserve">amówienia do wykonania podwykonawcom**: </w:t>
      </w:r>
    </w:p>
    <w:p w14:paraId="31FD3F59" w14:textId="77777777" w:rsidR="00FA2650" w:rsidRPr="00583CC8" w:rsidRDefault="00FA2650" w:rsidP="00FA2650">
      <w:pPr>
        <w:widowControl/>
        <w:adjustRightInd/>
        <w:spacing w:after="120" w:line="240" w:lineRule="auto"/>
        <w:ind w:left="567"/>
        <w:textAlignment w:val="auto"/>
        <w:rPr>
          <w:rFonts w:ascii="Arial" w:hAnsi="Arial" w:cs="Arial"/>
          <w:sz w:val="20"/>
        </w:rPr>
      </w:pPr>
      <w:bookmarkStart w:id="52" w:name="_Hlk13738925"/>
      <w:r w:rsidRPr="00583CC8">
        <w:rPr>
          <w:rFonts w:ascii="Arial" w:hAnsi="Arial" w:cs="Arial"/>
          <w:sz w:val="20"/>
        </w:rPr>
        <w:t>……………………………………………………………………………………………………</w:t>
      </w:r>
      <w:r w:rsidR="002C35DB" w:rsidRPr="00583CC8">
        <w:rPr>
          <w:rFonts w:ascii="Arial" w:hAnsi="Arial" w:cs="Arial"/>
          <w:sz w:val="20"/>
        </w:rPr>
        <w:t>………</w:t>
      </w:r>
    </w:p>
    <w:p w14:paraId="5B740F93" w14:textId="77777777" w:rsidR="002C35DB" w:rsidRPr="00583CC8" w:rsidRDefault="002C35DB" w:rsidP="002C35DB">
      <w:pPr>
        <w:widowControl/>
        <w:adjustRightInd/>
        <w:spacing w:after="120" w:line="240" w:lineRule="auto"/>
        <w:ind w:left="567"/>
        <w:textAlignment w:val="auto"/>
        <w:rPr>
          <w:rFonts w:ascii="Arial" w:hAnsi="Arial" w:cs="Arial"/>
          <w:sz w:val="20"/>
        </w:rPr>
      </w:pPr>
      <w:r w:rsidRPr="00583CC8">
        <w:rPr>
          <w:rFonts w:ascii="Arial" w:hAnsi="Arial" w:cs="Arial"/>
          <w:sz w:val="20"/>
        </w:rPr>
        <w:t>……………………………………………………………………………………………………………</w:t>
      </w:r>
    </w:p>
    <w:p w14:paraId="0E8656DE" w14:textId="77777777" w:rsidR="002C35DB" w:rsidRPr="00583CC8" w:rsidRDefault="002C35DB" w:rsidP="002C35DB">
      <w:pPr>
        <w:widowControl/>
        <w:adjustRightInd/>
        <w:spacing w:after="120" w:line="240" w:lineRule="auto"/>
        <w:ind w:left="567"/>
        <w:textAlignment w:val="auto"/>
        <w:rPr>
          <w:rFonts w:ascii="Arial" w:hAnsi="Arial" w:cs="Arial"/>
          <w:sz w:val="20"/>
        </w:rPr>
      </w:pPr>
      <w:r w:rsidRPr="00583CC8">
        <w:rPr>
          <w:rFonts w:ascii="Arial" w:hAnsi="Arial" w:cs="Arial"/>
          <w:sz w:val="20"/>
        </w:rPr>
        <w:t>……………………………………………………………………………………………………………</w:t>
      </w:r>
    </w:p>
    <w:bookmarkEnd w:id="52"/>
    <w:p w14:paraId="52BF3BAB" w14:textId="6251F744" w:rsidR="00FA2650" w:rsidRPr="00583CC8" w:rsidRDefault="00FA2650" w:rsidP="00255CE6">
      <w:pPr>
        <w:widowControl/>
        <w:adjustRightInd/>
        <w:spacing w:after="240" w:line="240" w:lineRule="auto"/>
        <w:ind w:left="142" w:firstLine="142"/>
        <w:textAlignment w:val="auto"/>
        <w:rPr>
          <w:rFonts w:ascii="Arial" w:hAnsi="Arial"/>
          <w:sz w:val="20"/>
        </w:rPr>
      </w:pPr>
      <w:r w:rsidRPr="00583CC8">
        <w:rPr>
          <w:rFonts w:ascii="Arial" w:hAnsi="Arial"/>
          <w:sz w:val="20"/>
        </w:rPr>
        <w:t xml:space="preserve">Nie zamierzam powierzać żadnych czynności objętych przedmiotem </w:t>
      </w:r>
      <w:r w:rsidR="00DD31CC">
        <w:rPr>
          <w:rFonts w:ascii="Arial" w:hAnsi="Arial"/>
          <w:sz w:val="20"/>
        </w:rPr>
        <w:t>z</w:t>
      </w:r>
      <w:r w:rsidRPr="00583CC8">
        <w:rPr>
          <w:rFonts w:ascii="Arial" w:hAnsi="Arial"/>
          <w:sz w:val="20"/>
        </w:rPr>
        <w:t>amówienia podwykonawcom**.</w:t>
      </w:r>
    </w:p>
    <w:p w14:paraId="478FDE20" w14:textId="16F6B988" w:rsidR="00255CE6" w:rsidRDefault="00255CE6" w:rsidP="00A84AE3">
      <w:pPr>
        <w:widowControl/>
        <w:numPr>
          <w:ilvl w:val="0"/>
          <w:numId w:val="15"/>
        </w:numPr>
        <w:adjustRightInd/>
        <w:spacing w:after="120" w:line="240" w:lineRule="auto"/>
        <w:ind w:left="284" w:hanging="284"/>
        <w:textAlignment w:val="auto"/>
        <w:rPr>
          <w:rFonts w:ascii="Arial" w:hAnsi="Arial"/>
          <w:sz w:val="20"/>
        </w:rPr>
      </w:pPr>
      <w:r w:rsidRPr="00255CE6">
        <w:rPr>
          <w:rFonts w:ascii="Arial" w:hAnsi="Arial"/>
          <w:sz w:val="20"/>
        </w:rPr>
        <w:t>Nazwy (firmy) podwykonawców, na których zasoby Wykonawca powołuje się, w celu wykazania spełniania warunków udziału w postępowaniu, o których mowa w art. 22a ust. 1 Ustawy:</w:t>
      </w:r>
    </w:p>
    <w:p w14:paraId="2DDF5A11" w14:textId="0BAC1B6A" w:rsidR="00255CE6" w:rsidRPr="00255CE6" w:rsidRDefault="00255CE6" w:rsidP="00255CE6">
      <w:pPr>
        <w:widowControl/>
        <w:adjustRightInd/>
        <w:spacing w:after="120" w:line="240" w:lineRule="auto"/>
        <w:ind w:left="284"/>
        <w:textAlignment w:val="auto"/>
        <w:rPr>
          <w:rFonts w:ascii="Arial" w:hAnsi="Arial"/>
          <w:sz w:val="20"/>
        </w:rPr>
      </w:pPr>
      <w:r w:rsidRPr="00255CE6">
        <w:rPr>
          <w:rFonts w:ascii="Arial" w:hAnsi="Arial"/>
          <w:sz w:val="20"/>
        </w:rPr>
        <w:t>……………………………………………………………………………………………………………</w:t>
      </w:r>
      <w:r>
        <w:rPr>
          <w:rFonts w:ascii="Arial" w:hAnsi="Arial"/>
          <w:sz w:val="20"/>
        </w:rPr>
        <w:t>………</w:t>
      </w:r>
    </w:p>
    <w:p w14:paraId="6C8F14F1" w14:textId="606FB5D6" w:rsidR="00255CE6" w:rsidRPr="00255CE6" w:rsidRDefault="00255CE6" w:rsidP="00255CE6">
      <w:pPr>
        <w:widowControl/>
        <w:adjustRightInd/>
        <w:spacing w:after="120" w:line="240" w:lineRule="auto"/>
        <w:ind w:left="284"/>
        <w:textAlignment w:val="auto"/>
        <w:rPr>
          <w:rFonts w:ascii="Arial" w:hAnsi="Arial"/>
          <w:sz w:val="20"/>
        </w:rPr>
      </w:pPr>
      <w:r w:rsidRPr="00255CE6">
        <w:rPr>
          <w:rFonts w:ascii="Arial" w:hAnsi="Arial"/>
          <w:sz w:val="20"/>
        </w:rPr>
        <w:t>……………………………………………………………………………………………………………</w:t>
      </w:r>
      <w:r>
        <w:rPr>
          <w:rFonts w:ascii="Arial" w:hAnsi="Arial"/>
          <w:sz w:val="20"/>
        </w:rPr>
        <w:t>………</w:t>
      </w:r>
    </w:p>
    <w:p w14:paraId="12385BB8" w14:textId="516A39AA" w:rsidR="00255CE6" w:rsidRPr="00255CE6" w:rsidRDefault="00255CE6" w:rsidP="00255CE6">
      <w:pPr>
        <w:widowControl/>
        <w:adjustRightInd/>
        <w:spacing w:after="120" w:line="240" w:lineRule="auto"/>
        <w:ind w:left="284"/>
        <w:textAlignment w:val="auto"/>
        <w:rPr>
          <w:rFonts w:ascii="Arial" w:hAnsi="Arial"/>
          <w:sz w:val="20"/>
        </w:rPr>
      </w:pPr>
      <w:r w:rsidRPr="00255CE6">
        <w:rPr>
          <w:rFonts w:ascii="Arial" w:hAnsi="Arial"/>
          <w:sz w:val="20"/>
        </w:rPr>
        <w:t>……………………………………………………………………………………………………………</w:t>
      </w:r>
      <w:r>
        <w:rPr>
          <w:rFonts w:ascii="Arial" w:hAnsi="Arial"/>
          <w:sz w:val="20"/>
        </w:rPr>
        <w:t>………</w:t>
      </w:r>
    </w:p>
    <w:p w14:paraId="0D60F1BB" w14:textId="7CEA6775" w:rsidR="00FA2650" w:rsidRPr="00583CC8" w:rsidRDefault="00FA2650" w:rsidP="00A84AE3">
      <w:pPr>
        <w:widowControl/>
        <w:numPr>
          <w:ilvl w:val="0"/>
          <w:numId w:val="15"/>
        </w:numPr>
        <w:adjustRightInd/>
        <w:spacing w:after="120" w:line="240" w:lineRule="auto"/>
        <w:ind w:left="284" w:hanging="284"/>
        <w:textAlignment w:val="auto"/>
        <w:rPr>
          <w:rFonts w:ascii="Arial" w:hAnsi="Arial"/>
          <w:sz w:val="20"/>
        </w:rPr>
      </w:pPr>
      <w:r w:rsidRPr="00583CC8">
        <w:rPr>
          <w:rFonts w:ascii="Arial" w:hAnsi="Arial" w:cs="Arial"/>
          <w:color w:val="000000"/>
          <w:sz w:val="20"/>
        </w:rPr>
        <w:t xml:space="preserve">Oświadczam, że w cenie niniejszej oferty zostały uwzględnione wszystkie koszty wykonania przedmiotu </w:t>
      </w:r>
      <w:r w:rsidR="00DD31CC">
        <w:rPr>
          <w:rFonts w:ascii="Arial" w:hAnsi="Arial" w:cs="Arial"/>
          <w:color w:val="000000"/>
          <w:sz w:val="20"/>
        </w:rPr>
        <w:t>z</w:t>
      </w:r>
      <w:r w:rsidRPr="00583CC8">
        <w:rPr>
          <w:rFonts w:ascii="Arial" w:hAnsi="Arial" w:cs="Arial"/>
          <w:color w:val="000000"/>
          <w:sz w:val="20"/>
        </w:rPr>
        <w:t>amówienia.</w:t>
      </w:r>
    </w:p>
    <w:p w14:paraId="5B2647E8" w14:textId="77777777" w:rsidR="00FA2650" w:rsidRPr="00583CC8" w:rsidRDefault="00FA2650" w:rsidP="00A84AE3">
      <w:pPr>
        <w:pStyle w:val="Akapitzlist"/>
        <w:numPr>
          <w:ilvl w:val="0"/>
          <w:numId w:val="15"/>
        </w:numPr>
        <w:spacing w:after="120"/>
        <w:ind w:left="284" w:hanging="284"/>
        <w:rPr>
          <w:rFonts w:ascii="Arial" w:hAnsi="Arial"/>
          <w:sz w:val="20"/>
          <w:szCs w:val="20"/>
        </w:rPr>
      </w:pPr>
      <w:r w:rsidRPr="00583CC8">
        <w:rPr>
          <w:rFonts w:ascii="Arial" w:hAnsi="Arial"/>
          <w:sz w:val="20"/>
          <w:szCs w:val="20"/>
        </w:rPr>
        <w:t>Oświadczam iż:</w:t>
      </w:r>
    </w:p>
    <w:p w14:paraId="66A1793A" w14:textId="77777777"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sz w:val="20"/>
          <w:szCs w:val="20"/>
        </w:rPr>
        <w:t>jestem związany niniejszą ofertą przez okres 60 dni, liczony od dnia, w którym upływa termin składania ofert,</w:t>
      </w:r>
    </w:p>
    <w:p w14:paraId="5BB4A021" w14:textId="3C64D529"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 xml:space="preserve">zapoznałem się z treścią SIWZ w tym ze wzorem </w:t>
      </w:r>
      <w:r w:rsidR="002C35DB" w:rsidRPr="00583CC8">
        <w:rPr>
          <w:rFonts w:ascii="Arial" w:hAnsi="Arial" w:cs="Arial"/>
          <w:color w:val="000000"/>
          <w:sz w:val="20"/>
          <w:szCs w:val="20"/>
        </w:rPr>
        <w:t>U</w:t>
      </w:r>
      <w:r w:rsidRPr="00583CC8">
        <w:rPr>
          <w:rFonts w:ascii="Arial" w:hAnsi="Arial" w:cs="Arial"/>
          <w:color w:val="000000"/>
          <w:sz w:val="20"/>
          <w:szCs w:val="20"/>
        </w:rPr>
        <w:t>mowy i przyjmuję je bez zastrzeżeń,</w:t>
      </w:r>
    </w:p>
    <w:p w14:paraId="3B6FE7B5" w14:textId="1FB384A3"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wypełniłem obowiązki informacyjne przewidziane w art. 13 lub art. 14 RODO (</w:t>
      </w:r>
      <w:r w:rsidRPr="00583CC8">
        <w:rPr>
          <w:rFonts w:ascii="Arial" w:hAnsi="Arial" w:cs="Arial"/>
          <w:sz w:val="20"/>
          <w:szCs w:val="20"/>
        </w:rPr>
        <w:t>rozporządzenie Parlamentu Europejskiego i Rady (UE) 2016/679 z dnia 27 kwietnia 2016 r</w:t>
      </w:r>
      <w:r w:rsidR="002C35DB" w:rsidRPr="00583CC8">
        <w:rPr>
          <w:rFonts w:ascii="Arial" w:hAnsi="Arial" w:cs="Arial"/>
          <w:sz w:val="20"/>
          <w:szCs w:val="20"/>
        </w:rPr>
        <w:t>oku</w:t>
      </w:r>
      <w:r w:rsidRPr="00583CC8">
        <w:rPr>
          <w:rFonts w:ascii="Arial" w:hAnsi="Arial" w:cs="Arial"/>
          <w:sz w:val="20"/>
          <w:szCs w:val="20"/>
        </w:rPr>
        <w:t xml:space="preserve"> w sprawie ochrony osób fizycznych w związku z przetwarzaniem danych osobowych i</w:t>
      </w:r>
      <w:r w:rsidR="004845BC" w:rsidRPr="00583CC8">
        <w:rPr>
          <w:rFonts w:ascii="Arial" w:hAnsi="Arial" w:cs="Arial"/>
          <w:sz w:val="20"/>
          <w:szCs w:val="20"/>
        </w:rPr>
        <w:t> </w:t>
      </w:r>
      <w:r w:rsidRPr="00583CC8">
        <w:rPr>
          <w:rFonts w:ascii="Arial" w:hAnsi="Arial" w:cs="Arial"/>
          <w:sz w:val="20"/>
          <w:szCs w:val="20"/>
        </w:rPr>
        <w:t>w</w:t>
      </w:r>
      <w:r w:rsidR="002C35DB" w:rsidRPr="00583CC8">
        <w:rPr>
          <w:rFonts w:ascii="Arial" w:hAnsi="Arial" w:cs="Arial"/>
          <w:sz w:val="20"/>
          <w:szCs w:val="20"/>
        </w:rPr>
        <w:t> </w:t>
      </w:r>
      <w:r w:rsidRPr="00583CC8">
        <w:rPr>
          <w:rFonts w:ascii="Arial" w:hAnsi="Arial" w:cs="Arial"/>
          <w:sz w:val="20"/>
          <w:szCs w:val="20"/>
        </w:rPr>
        <w:t xml:space="preserve">sprawie swobodnego przepływu takich danych oraz uchylenia dyrektywy 95/46/WE (ogólne rozporządzenie o ochronie danych) (Dz. Urz. UE L 119 z </w:t>
      </w:r>
      <w:r w:rsidR="002C35DB" w:rsidRPr="00583CC8">
        <w:rPr>
          <w:rFonts w:ascii="Arial" w:hAnsi="Arial" w:cs="Arial"/>
          <w:sz w:val="20"/>
          <w:szCs w:val="20"/>
        </w:rPr>
        <w:t xml:space="preserve">dnia </w:t>
      </w:r>
      <w:r w:rsidRPr="00583CC8">
        <w:rPr>
          <w:rFonts w:ascii="Arial" w:hAnsi="Arial" w:cs="Arial"/>
          <w:sz w:val="20"/>
          <w:szCs w:val="20"/>
        </w:rPr>
        <w:t>4</w:t>
      </w:r>
      <w:r w:rsidR="002C35DB" w:rsidRPr="00583CC8">
        <w:rPr>
          <w:rFonts w:ascii="Arial" w:hAnsi="Arial" w:cs="Arial"/>
          <w:sz w:val="20"/>
          <w:szCs w:val="20"/>
        </w:rPr>
        <w:t xml:space="preserve"> maja </w:t>
      </w:r>
      <w:r w:rsidRPr="00583CC8">
        <w:rPr>
          <w:rFonts w:ascii="Arial" w:hAnsi="Arial" w:cs="Arial"/>
          <w:sz w:val="20"/>
          <w:szCs w:val="20"/>
        </w:rPr>
        <w:t>2016</w:t>
      </w:r>
      <w:r w:rsidR="002C35DB" w:rsidRPr="00583CC8">
        <w:rPr>
          <w:rFonts w:ascii="Arial" w:hAnsi="Arial" w:cs="Arial"/>
          <w:sz w:val="20"/>
          <w:szCs w:val="20"/>
        </w:rPr>
        <w:t xml:space="preserve"> roku</w:t>
      </w:r>
      <w:r w:rsidRPr="00583CC8">
        <w:rPr>
          <w:rFonts w:ascii="Arial" w:hAnsi="Arial" w:cs="Arial"/>
          <w:sz w:val="20"/>
          <w:szCs w:val="20"/>
        </w:rPr>
        <w:t>, str.</w:t>
      </w:r>
      <w:r w:rsidR="004845BC" w:rsidRPr="00583CC8">
        <w:rPr>
          <w:rFonts w:ascii="Arial" w:hAnsi="Arial" w:cs="Arial"/>
          <w:sz w:val="20"/>
          <w:szCs w:val="20"/>
        </w:rPr>
        <w:t> </w:t>
      </w:r>
      <w:r w:rsidRPr="00583CC8">
        <w:rPr>
          <w:rFonts w:ascii="Arial" w:hAnsi="Arial" w:cs="Arial"/>
          <w:sz w:val="20"/>
          <w:szCs w:val="20"/>
        </w:rPr>
        <w:t xml:space="preserve">1) </w:t>
      </w:r>
      <w:r w:rsidRPr="00583CC8">
        <w:rPr>
          <w:rFonts w:ascii="Arial" w:hAnsi="Arial" w:cs="Arial"/>
          <w:color w:val="000000"/>
          <w:sz w:val="20"/>
          <w:szCs w:val="20"/>
        </w:rPr>
        <w:t xml:space="preserve">wobec osób fizycznych, </w:t>
      </w:r>
      <w:r w:rsidRPr="00583CC8">
        <w:rPr>
          <w:rFonts w:ascii="Arial" w:hAnsi="Arial" w:cs="Arial"/>
          <w:sz w:val="20"/>
          <w:szCs w:val="20"/>
        </w:rPr>
        <w:t>od których dane osobowe bezpośrednio lub pośrednio pozyskałem</w:t>
      </w:r>
      <w:r w:rsidRPr="00583CC8">
        <w:rPr>
          <w:rFonts w:ascii="Arial" w:hAnsi="Arial" w:cs="Arial"/>
          <w:color w:val="000000"/>
          <w:sz w:val="20"/>
          <w:szCs w:val="20"/>
        </w:rPr>
        <w:t xml:space="preserve"> w celu ubiegania się o udzielenie zamówienia publicznego w niniejszym postępowaniu***</w:t>
      </w:r>
      <w:r w:rsidRPr="00583CC8">
        <w:rPr>
          <w:rFonts w:ascii="Arial" w:hAnsi="Arial" w:cs="Arial"/>
          <w:sz w:val="20"/>
          <w:szCs w:val="20"/>
        </w:rPr>
        <w:t>.</w:t>
      </w:r>
    </w:p>
    <w:p w14:paraId="2B2795F3" w14:textId="77777777" w:rsidR="00FA2650" w:rsidRPr="00583CC8" w:rsidRDefault="00FA2650" w:rsidP="00FA2650">
      <w:pPr>
        <w:widowControl/>
        <w:adjustRightInd/>
        <w:spacing w:after="120" w:line="240" w:lineRule="auto"/>
        <w:jc w:val="left"/>
        <w:textAlignment w:val="auto"/>
        <w:rPr>
          <w:rFonts w:ascii="Times New Roman" w:hAnsi="Times New Roman"/>
          <w:sz w:val="20"/>
        </w:rPr>
      </w:pPr>
    </w:p>
    <w:p w14:paraId="28B04CEB"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583CC8">
        <w:rPr>
          <w:rFonts w:ascii="Arial" w:hAnsi="Arial"/>
          <w:i/>
          <w:sz w:val="20"/>
        </w:rPr>
        <w:t xml:space="preserve">* </w:t>
      </w:r>
      <w:r w:rsidRPr="007A38F4">
        <w:rPr>
          <w:rFonts w:ascii="Arial" w:hAnsi="Arial"/>
          <w:i/>
          <w:sz w:val="18"/>
        </w:rPr>
        <w:tab/>
        <w:t xml:space="preserve">zapisy pkt </w:t>
      </w:r>
      <w:r w:rsidR="00A93DDA" w:rsidRPr="007A38F4">
        <w:rPr>
          <w:rFonts w:ascii="Arial" w:hAnsi="Arial"/>
          <w:i/>
          <w:sz w:val="18"/>
        </w:rPr>
        <w:t>3</w:t>
      </w:r>
      <w:r w:rsidRPr="007A38F4">
        <w:rPr>
          <w:rFonts w:ascii="Arial" w:hAnsi="Arial"/>
          <w:i/>
          <w:sz w:val="18"/>
        </w:rPr>
        <w:t xml:space="preserve"> należy wykreślić w przypadku gdy w ofercie</w:t>
      </w:r>
      <w:r w:rsidR="002C35DB" w:rsidRPr="007A38F4">
        <w:rPr>
          <w:rFonts w:ascii="Arial" w:hAnsi="Arial"/>
          <w:i/>
          <w:sz w:val="18"/>
        </w:rPr>
        <w:t>/Jednolity Dokumencie JEDZ</w:t>
      </w:r>
      <w:r w:rsidRPr="007A38F4">
        <w:rPr>
          <w:rFonts w:ascii="Arial" w:hAnsi="Arial"/>
          <w:i/>
          <w:sz w:val="18"/>
        </w:rPr>
        <w:t xml:space="preserve"> brak informacji stanowiących tajemnicę przedsiębiorstwa w rozumieniu przepisów o zwalczaniu nieuczciwej konkurencji </w:t>
      </w:r>
    </w:p>
    <w:p w14:paraId="0E8396D9"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7A38F4">
        <w:rPr>
          <w:rFonts w:ascii="Arial" w:hAnsi="Arial"/>
          <w:i/>
          <w:sz w:val="18"/>
        </w:rPr>
        <w:t xml:space="preserve">** </w:t>
      </w:r>
      <w:r w:rsidRPr="007A38F4">
        <w:rPr>
          <w:rFonts w:ascii="Arial" w:hAnsi="Arial"/>
          <w:i/>
          <w:sz w:val="18"/>
        </w:rPr>
        <w:tab/>
        <w:t>niepotrzebne skreślić</w:t>
      </w:r>
    </w:p>
    <w:p w14:paraId="693EB8E4" w14:textId="6C8F8D2C" w:rsidR="00FA2650" w:rsidRPr="007A38F4" w:rsidRDefault="00FA2650" w:rsidP="00FA2650">
      <w:pPr>
        <w:widowControl/>
        <w:adjustRightInd/>
        <w:spacing w:after="120" w:line="240" w:lineRule="auto"/>
        <w:ind w:left="426" w:hanging="426"/>
        <w:textAlignment w:val="auto"/>
        <w:rPr>
          <w:rFonts w:ascii="Arial" w:hAnsi="Arial"/>
          <w:i/>
          <w:sz w:val="18"/>
        </w:rPr>
      </w:pPr>
      <w:r w:rsidRPr="007A38F4">
        <w:rPr>
          <w:rFonts w:ascii="Arial" w:hAnsi="Arial"/>
          <w:i/>
          <w:sz w:val="18"/>
        </w:rPr>
        <w:t xml:space="preserve">*** </w:t>
      </w:r>
      <w:r w:rsidRPr="007A38F4">
        <w:rPr>
          <w:rFonts w:ascii="Arial" w:hAnsi="Arial"/>
          <w:i/>
          <w:sz w:val="18"/>
        </w:rPr>
        <w:tab/>
      </w:r>
      <w:r w:rsidRPr="007A38F4">
        <w:rPr>
          <w:rFonts w:ascii="Arial" w:hAnsi="Arial" w:cs="Arial"/>
          <w:i/>
          <w:color w:val="000000"/>
          <w:sz w:val="18"/>
        </w:rPr>
        <w:t xml:space="preserve">w przypadku gdy </w:t>
      </w:r>
      <w:r w:rsidR="002C35DB" w:rsidRPr="007A38F4">
        <w:rPr>
          <w:rFonts w:ascii="Arial" w:hAnsi="Arial" w:cs="Arial"/>
          <w:i/>
          <w:color w:val="000000"/>
          <w:sz w:val="18"/>
        </w:rPr>
        <w:t>W</w:t>
      </w:r>
      <w:r w:rsidRPr="007A38F4">
        <w:rPr>
          <w:rFonts w:ascii="Arial" w:hAnsi="Arial" w:cs="Arial"/>
          <w:i/>
          <w:color w:val="000000"/>
          <w:sz w:val="18"/>
        </w:rPr>
        <w:t xml:space="preserve">ykonawca </w:t>
      </w:r>
      <w:r w:rsidRPr="007A38F4">
        <w:rPr>
          <w:rFonts w:ascii="Arial" w:hAnsi="Arial" w:cs="Arial"/>
          <w:i/>
          <w:sz w:val="18"/>
        </w:rPr>
        <w:t>nie przekazuje danych osobowych innych niż bezpośrednio jego dotyczących lub zachodzi wyłączenie stosowania obowiązku informacyjnego, stosownie do art. 13 ust.</w:t>
      </w:r>
      <w:r w:rsidR="002C35DB" w:rsidRPr="007A38F4">
        <w:rPr>
          <w:rFonts w:ascii="Arial" w:hAnsi="Arial" w:cs="Arial"/>
          <w:i/>
          <w:sz w:val="18"/>
        </w:rPr>
        <w:t> </w:t>
      </w:r>
      <w:r w:rsidRPr="007A38F4">
        <w:rPr>
          <w:rFonts w:ascii="Arial" w:hAnsi="Arial" w:cs="Arial"/>
          <w:i/>
          <w:sz w:val="18"/>
        </w:rPr>
        <w:t xml:space="preserve">4 lub art. 14 ust. 5 RODO </w:t>
      </w:r>
      <w:r w:rsidR="002C35DB" w:rsidRPr="007A38F4">
        <w:rPr>
          <w:rFonts w:ascii="Arial" w:hAnsi="Arial" w:cs="Arial"/>
          <w:i/>
          <w:sz w:val="18"/>
        </w:rPr>
        <w:t xml:space="preserve">Wykonawca tego </w:t>
      </w:r>
      <w:r w:rsidRPr="007A38F4">
        <w:rPr>
          <w:rFonts w:ascii="Arial" w:hAnsi="Arial" w:cs="Arial"/>
          <w:i/>
          <w:sz w:val="18"/>
        </w:rPr>
        <w:t>oświadczenia nie składa (</w:t>
      </w:r>
      <w:r w:rsidR="002C35DB" w:rsidRPr="007A38F4">
        <w:rPr>
          <w:rFonts w:ascii="Arial" w:hAnsi="Arial" w:cs="Arial"/>
          <w:i/>
          <w:sz w:val="18"/>
        </w:rPr>
        <w:t xml:space="preserve">należy usunąć </w:t>
      </w:r>
      <w:r w:rsidRPr="007A38F4">
        <w:rPr>
          <w:rFonts w:ascii="Arial" w:hAnsi="Arial" w:cs="Arial"/>
          <w:i/>
          <w:sz w:val="18"/>
        </w:rPr>
        <w:t>treś</w:t>
      </w:r>
      <w:r w:rsidR="002C35DB" w:rsidRPr="007A38F4">
        <w:rPr>
          <w:rFonts w:ascii="Arial" w:hAnsi="Arial" w:cs="Arial"/>
          <w:i/>
          <w:sz w:val="18"/>
        </w:rPr>
        <w:t>ć</w:t>
      </w:r>
      <w:r w:rsidRPr="007A38F4">
        <w:rPr>
          <w:rFonts w:ascii="Arial" w:hAnsi="Arial" w:cs="Arial"/>
          <w:i/>
          <w:sz w:val="18"/>
        </w:rPr>
        <w:t xml:space="preserve"> oświadczenia np. przez jego wykreślenie)</w:t>
      </w:r>
    </w:p>
    <w:p w14:paraId="6F41779A" w14:textId="77777777" w:rsidR="00565701" w:rsidRDefault="00565701" w:rsidP="00FA2650">
      <w:pPr>
        <w:tabs>
          <w:tab w:val="left" w:pos="1701"/>
        </w:tabs>
        <w:spacing w:after="120" w:line="240" w:lineRule="auto"/>
        <w:jc w:val="right"/>
        <w:rPr>
          <w:rFonts w:ascii="Arial" w:hAnsi="Arial" w:cs="Arial"/>
          <w:sz w:val="20"/>
        </w:rPr>
      </w:pPr>
    </w:p>
    <w:p w14:paraId="1AC0AA17" w14:textId="5009BA61" w:rsidR="006D6479" w:rsidRPr="00947FBE" w:rsidRDefault="006B25B0" w:rsidP="00CB4736">
      <w:pPr>
        <w:tabs>
          <w:tab w:val="left" w:pos="1701"/>
        </w:tabs>
        <w:spacing w:after="120" w:line="240" w:lineRule="auto"/>
        <w:jc w:val="left"/>
        <w:rPr>
          <w:rFonts w:ascii="Arial" w:hAnsi="Arial" w:cs="Arial"/>
          <w:b/>
          <w:i/>
          <w:color w:val="0070C0"/>
          <w:sz w:val="20"/>
        </w:rPr>
      </w:pPr>
      <w:r w:rsidRPr="00947FBE">
        <w:rPr>
          <w:rFonts w:ascii="Arial" w:hAnsi="Arial" w:cs="Arial"/>
          <w:b/>
          <w:i/>
          <w:color w:val="0070C0"/>
          <w:sz w:val="20"/>
        </w:rPr>
        <w:t>UWAGA</w:t>
      </w:r>
      <w:r w:rsidR="00CB4736" w:rsidRPr="00947FBE">
        <w:rPr>
          <w:rFonts w:ascii="Arial" w:hAnsi="Arial" w:cs="Arial"/>
          <w:b/>
          <w:i/>
          <w:color w:val="0070C0"/>
          <w:sz w:val="20"/>
        </w:rPr>
        <w:t xml:space="preserve"> </w:t>
      </w:r>
      <w:r w:rsidRPr="00947FBE">
        <w:rPr>
          <w:rFonts w:ascii="Arial" w:hAnsi="Arial" w:cs="Arial"/>
          <w:b/>
          <w:i/>
          <w:color w:val="0070C0"/>
          <w:sz w:val="20"/>
        </w:rPr>
        <w:t>!!!</w:t>
      </w:r>
    </w:p>
    <w:p w14:paraId="0BBBC214" w14:textId="030D5D53" w:rsidR="006D6479" w:rsidRPr="005B694C" w:rsidRDefault="006D6479" w:rsidP="005B694C">
      <w:pPr>
        <w:spacing w:line="240" w:lineRule="auto"/>
        <w:ind w:left="284"/>
        <w:rPr>
          <w:rFonts w:ascii="Arial" w:hAnsi="Arial" w:cs="Arial"/>
          <w:i/>
          <w:color w:val="0070C0"/>
          <w:sz w:val="28"/>
          <w:szCs w:val="28"/>
        </w:rPr>
        <w:sectPr w:rsidR="006D6479" w:rsidRPr="005B694C" w:rsidSect="000130E9">
          <w:pgSz w:w="11906" w:h="16838" w:code="9"/>
          <w:pgMar w:top="1134" w:right="1134" w:bottom="1134" w:left="1134" w:header="709" w:footer="336" w:gutter="0"/>
          <w:cols w:space="708"/>
          <w:titlePg/>
          <w:docGrid w:linePitch="360"/>
        </w:sectPr>
      </w:pPr>
      <w:r w:rsidRPr="00947FBE">
        <w:rPr>
          <w:rFonts w:ascii="Arial" w:hAnsi="Arial" w:cs="Arial"/>
          <w:i/>
          <w:color w:val="0070C0"/>
          <w:sz w:val="24"/>
          <w:szCs w:val="24"/>
        </w:rPr>
        <w:t>Ofertę wraz z załącznikami należy sporządzić i złożyć pod rygorem nieważności w postaci elektronicznej opatrzonej kwalifikowanym podpisem elektronicznym</w:t>
      </w:r>
    </w:p>
    <w:p w14:paraId="3D11295F" w14:textId="36CD5D7A" w:rsidR="0059639E" w:rsidRDefault="0059639E" w:rsidP="00947F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2</w:t>
      </w:r>
      <w:r w:rsidRPr="007A1513">
        <w:rPr>
          <w:rFonts w:ascii="Arial" w:hAnsi="Arial" w:cs="Arial"/>
          <w:b/>
          <w:sz w:val="20"/>
        </w:rPr>
        <w:t xml:space="preserve"> do SIWZ</w:t>
      </w:r>
    </w:p>
    <w:p w14:paraId="3A4FF526" w14:textId="77777777" w:rsidR="006B51D9" w:rsidRPr="00BF2325" w:rsidRDefault="006B51D9" w:rsidP="006B51D9">
      <w:pPr>
        <w:spacing w:after="120" w:line="240" w:lineRule="auto"/>
        <w:rPr>
          <w:rFonts w:ascii="Arial" w:hAnsi="Arial" w:cs="Arial"/>
          <w:b/>
          <w:i/>
          <w:sz w:val="20"/>
        </w:rPr>
      </w:pPr>
    </w:p>
    <w:p w14:paraId="4BF5F594" w14:textId="5182A82B" w:rsidR="006B51D9" w:rsidRPr="006B51D9" w:rsidRDefault="007A45CB" w:rsidP="006B51D9">
      <w:pPr>
        <w:widowControl/>
        <w:adjustRightInd/>
        <w:spacing w:after="120" w:line="240" w:lineRule="auto"/>
        <w:textAlignment w:val="auto"/>
        <w:rPr>
          <w:rFonts w:ascii="Arial" w:hAnsi="Arial" w:cs="Arial"/>
          <w:b/>
          <w:i/>
          <w:sz w:val="18"/>
        </w:rPr>
      </w:pPr>
      <w:r w:rsidRPr="007A45CB">
        <w:rPr>
          <w:rFonts w:ascii="Arial" w:hAnsi="Arial" w:cs="Arial"/>
          <w:b/>
          <w:i/>
          <w:sz w:val="20"/>
        </w:rPr>
        <w:t>Opracowanie dokumentacji budowlano wykonawczej oraz pełnienie nadzoru autorskiego dla „Przebudowy sieci gazowej n/c wraz z przyłączami od stacji II st. w ulicach: Ułanów, Ugorek i Fiołkowej w Krakowie”</w:t>
      </w:r>
    </w:p>
    <w:p w14:paraId="0F97322D" w14:textId="29AAB13A" w:rsidR="00EA666F" w:rsidRPr="006B51D9" w:rsidRDefault="00EA666F" w:rsidP="00EA666F">
      <w:pPr>
        <w:tabs>
          <w:tab w:val="left" w:pos="1701"/>
        </w:tabs>
        <w:spacing w:after="120"/>
        <w:ind w:left="1695" w:hanging="1695"/>
        <w:jc w:val="center"/>
        <w:rPr>
          <w:rFonts w:ascii="Arial" w:hAnsi="Arial" w:cs="Arial"/>
          <w:b/>
          <w:sz w:val="22"/>
        </w:rPr>
      </w:pPr>
      <w:r w:rsidRPr="006B51D9">
        <w:rPr>
          <w:rFonts w:ascii="Arial" w:hAnsi="Arial" w:cs="Arial"/>
          <w:b/>
          <w:sz w:val="22"/>
        </w:rPr>
        <w:t>Jednolity Dokument JEDZ</w:t>
      </w:r>
    </w:p>
    <w:p w14:paraId="366C9322" w14:textId="14AC661D" w:rsidR="00EA666F" w:rsidRPr="006B51D9" w:rsidRDefault="00EA666F" w:rsidP="00EA666F">
      <w:pPr>
        <w:tabs>
          <w:tab w:val="left" w:pos="1701"/>
        </w:tabs>
        <w:spacing w:after="120"/>
        <w:ind w:left="1695" w:hanging="1695"/>
        <w:jc w:val="center"/>
        <w:rPr>
          <w:rFonts w:ascii="Arial" w:hAnsi="Arial" w:cs="Arial"/>
          <w:sz w:val="22"/>
        </w:rPr>
      </w:pPr>
      <w:r w:rsidRPr="006B51D9">
        <w:rPr>
          <w:rFonts w:ascii="Arial" w:hAnsi="Arial" w:cs="Arial"/>
          <w:sz w:val="22"/>
        </w:rPr>
        <w:t>(</w:t>
      </w:r>
      <w:r w:rsidR="00FB1AB6" w:rsidRPr="006B51D9">
        <w:rPr>
          <w:rFonts w:ascii="Arial" w:hAnsi="Arial" w:cs="Arial"/>
          <w:sz w:val="22"/>
        </w:rPr>
        <w:t>dostępny w osobnym pliku</w:t>
      </w:r>
      <w:r w:rsidRPr="006B51D9">
        <w:rPr>
          <w:rFonts w:ascii="Arial" w:hAnsi="Arial" w:cs="Arial"/>
          <w:sz w:val="22"/>
        </w:rPr>
        <w:t xml:space="preserve"> na Platformie </w:t>
      </w:r>
      <w:r w:rsidR="00C1383C" w:rsidRPr="006B51D9">
        <w:rPr>
          <w:rFonts w:ascii="Arial" w:hAnsi="Arial" w:cs="Arial"/>
          <w:sz w:val="22"/>
        </w:rPr>
        <w:t xml:space="preserve"> Zakupowej </w:t>
      </w:r>
      <w:r w:rsidRPr="006B51D9">
        <w:rPr>
          <w:rFonts w:ascii="Arial" w:hAnsi="Arial" w:cs="Arial"/>
          <w:sz w:val="22"/>
        </w:rPr>
        <w:t>PSG)</w:t>
      </w:r>
    </w:p>
    <w:p w14:paraId="7E554E53" w14:textId="77777777" w:rsidR="00EA666F" w:rsidRDefault="00EA666F" w:rsidP="00EA666F">
      <w:pPr>
        <w:tabs>
          <w:tab w:val="left" w:pos="1701"/>
        </w:tabs>
        <w:spacing w:after="120"/>
        <w:ind w:left="1695" w:hanging="1695"/>
        <w:rPr>
          <w:rFonts w:ascii="Arial" w:hAnsi="Arial" w:cs="Arial"/>
          <w:sz w:val="20"/>
        </w:rPr>
      </w:pPr>
    </w:p>
    <w:p w14:paraId="5F2B72E7" w14:textId="74309616" w:rsidR="00FA567D" w:rsidRDefault="00FA567D" w:rsidP="002805C7">
      <w:pPr>
        <w:tabs>
          <w:tab w:val="left" w:pos="1701"/>
        </w:tabs>
        <w:spacing w:after="120"/>
        <w:ind w:left="1695" w:hanging="1695"/>
        <w:rPr>
          <w:rFonts w:ascii="Arial" w:hAnsi="Arial" w:cs="Arial"/>
          <w:i/>
          <w:sz w:val="20"/>
        </w:rPr>
      </w:pPr>
    </w:p>
    <w:p w14:paraId="06FAB13F" w14:textId="5A6E7D0D" w:rsidR="005B1843" w:rsidRDefault="005B1843" w:rsidP="002805C7">
      <w:pPr>
        <w:tabs>
          <w:tab w:val="left" w:pos="1701"/>
        </w:tabs>
        <w:spacing w:after="120"/>
        <w:ind w:left="1695" w:hanging="1695"/>
        <w:rPr>
          <w:rFonts w:ascii="Arial" w:hAnsi="Arial" w:cs="Arial"/>
          <w:i/>
          <w:sz w:val="20"/>
        </w:rPr>
      </w:pPr>
    </w:p>
    <w:p w14:paraId="5BC03A48" w14:textId="7888BED5" w:rsidR="005B1843" w:rsidRDefault="005B1843" w:rsidP="002805C7">
      <w:pPr>
        <w:tabs>
          <w:tab w:val="left" w:pos="1701"/>
        </w:tabs>
        <w:spacing w:after="120"/>
        <w:ind w:left="1695" w:hanging="1695"/>
        <w:rPr>
          <w:rFonts w:ascii="Arial" w:hAnsi="Arial" w:cs="Arial"/>
          <w:i/>
          <w:sz w:val="20"/>
        </w:rPr>
      </w:pPr>
    </w:p>
    <w:p w14:paraId="310DFA0D" w14:textId="003E8431" w:rsidR="005B1843" w:rsidRDefault="005B1843" w:rsidP="002805C7">
      <w:pPr>
        <w:tabs>
          <w:tab w:val="left" w:pos="1701"/>
        </w:tabs>
        <w:spacing w:after="120"/>
        <w:ind w:left="1695" w:hanging="1695"/>
        <w:rPr>
          <w:rFonts w:ascii="Arial" w:hAnsi="Arial" w:cs="Arial"/>
          <w:i/>
          <w:sz w:val="20"/>
        </w:rPr>
      </w:pPr>
    </w:p>
    <w:p w14:paraId="7961F981" w14:textId="3EADC26D" w:rsidR="005B1843" w:rsidRDefault="005B1843" w:rsidP="002805C7">
      <w:pPr>
        <w:tabs>
          <w:tab w:val="left" w:pos="1701"/>
        </w:tabs>
        <w:spacing w:after="120"/>
        <w:ind w:left="1695" w:hanging="1695"/>
        <w:rPr>
          <w:rFonts w:ascii="Arial" w:hAnsi="Arial" w:cs="Arial"/>
          <w:i/>
          <w:sz w:val="20"/>
        </w:rPr>
      </w:pPr>
    </w:p>
    <w:p w14:paraId="2B089B80" w14:textId="0442576B" w:rsidR="005B1843" w:rsidRDefault="005B1843" w:rsidP="002805C7">
      <w:pPr>
        <w:tabs>
          <w:tab w:val="left" w:pos="1701"/>
        </w:tabs>
        <w:spacing w:after="120"/>
        <w:ind w:left="1695" w:hanging="1695"/>
        <w:rPr>
          <w:rFonts w:ascii="Arial" w:hAnsi="Arial" w:cs="Arial"/>
          <w:i/>
          <w:sz w:val="20"/>
        </w:rPr>
      </w:pPr>
    </w:p>
    <w:p w14:paraId="00205627" w14:textId="7395C512" w:rsidR="005B1843" w:rsidRDefault="005B1843" w:rsidP="002805C7">
      <w:pPr>
        <w:tabs>
          <w:tab w:val="left" w:pos="1701"/>
        </w:tabs>
        <w:spacing w:after="120"/>
        <w:ind w:left="1695" w:hanging="1695"/>
        <w:rPr>
          <w:rFonts w:ascii="Arial" w:hAnsi="Arial" w:cs="Arial"/>
          <w:i/>
          <w:sz w:val="20"/>
        </w:rPr>
      </w:pPr>
    </w:p>
    <w:p w14:paraId="53B63881" w14:textId="10A2838F" w:rsidR="005B1843" w:rsidRDefault="005B1843" w:rsidP="002805C7">
      <w:pPr>
        <w:tabs>
          <w:tab w:val="left" w:pos="1701"/>
        </w:tabs>
        <w:spacing w:after="120"/>
        <w:ind w:left="1695" w:hanging="1695"/>
        <w:rPr>
          <w:rFonts w:ascii="Arial" w:hAnsi="Arial" w:cs="Arial"/>
          <w:i/>
          <w:sz w:val="20"/>
        </w:rPr>
      </w:pPr>
    </w:p>
    <w:p w14:paraId="459DBE7E" w14:textId="4FA1D4CB" w:rsidR="005B1843" w:rsidRDefault="005B1843" w:rsidP="002805C7">
      <w:pPr>
        <w:tabs>
          <w:tab w:val="left" w:pos="1701"/>
        </w:tabs>
        <w:spacing w:after="120"/>
        <w:ind w:left="1695" w:hanging="1695"/>
        <w:rPr>
          <w:rFonts w:ascii="Arial" w:hAnsi="Arial" w:cs="Arial"/>
          <w:i/>
          <w:sz w:val="20"/>
        </w:rPr>
      </w:pPr>
    </w:p>
    <w:p w14:paraId="0E6D549A" w14:textId="13535E28" w:rsidR="005B1843" w:rsidRDefault="005B1843" w:rsidP="002805C7">
      <w:pPr>
        <w:tabs>
          <w:tab w:val="left" w:pos="1701"/>
        </w:tabs>
        <w:spacing w:after="120"/>
        <w:ind w:left="1695" w:hanging="1695"/>
        <w:rPr>
          <w:rFonts w:ascii="Arial" w:hAnsi="Arial" w:cs="Arial"/>
          <w:i/>
          <w:sz w:val="20"/>
        </w:rPr>
      </w:pPr>
    </w:p>
    <w:p w14:paraId="004FDF94" w14:textId="1340E957" w:rsidR="005B1843" w:rsidRDefault="005B1843" w:rsidP="002805C7">
      <w:pPr>
        <w:tabs>
          <w:tab w:val="left" w:pos="1701"/>
        </w:tabs>
        <w:spacing w:after="120"/>
        <w:ind w:left="1695" w:hanging="1695"/>
        <w:rPr>
          <w:rFonts w:ascii="Arial" w:hAnsi="Arial" w:cs="Arial"/>
          <w:i/>
          <w:sz w:val="20"/>
        </w:rPr>
      </w:pPr>
    </w:p>
    <w:p w14:paraId="3C446767" w14:textId="273FB67D" w:rsidR="005B1843" w:rsidRDefault="005B1843" w:rsidP="002805C7">
      <w:pPr>
        <w:tabs>
          <w:tab w:val="left" w:pos="1701"/>
        </w:tabs>
        <w:spacing w:after="120"/>
        <w:ind w:left="1695" w:hanging="1695"/>
        <w:rPr>
          <w:rFonts w:ascii="Arial" w:hAnsi="Arial" w:cs="Arial"/>
          <w:i/>
          <w:sz w:val="20"/>
        </w:rPr>
      </w:pPr>
    </w:p>
    <w:p w14:paraId="52489DD2" w14:textId="46DB54E9" w:rsidR="005B1843" w:rsidRDefault="005B1843" w:rsidP="002805C7">
      <w:pPr>
        <w:tabs>
          <w:tab w:val="left" w:pos="1701"/>
        </w:tabs>
        <w:spacing w:after="120"/>
        <w:ind w:left="1695" w:hanging="1695"/>
        <w:rPr>
          <w:rFonts w:ascii="Arial" w:hAnsi="Arial" w:cs="Arial"/>
          <w:i/>
          <w:sz w:val="20"/>
        </w:rPr>
      </w:pPr>
    </w:p>
    <w:p w14:paraId="67553D64" w14:textId="4C2121DC" w:rsidR="005B1843" w:rsidRDefault="005B1843" w:rsidP="002805C7">
      <w:pPr>
        <w:tabs>
          <w:tab w:val="left" w:pos="1701"/>
        </w:tabs>
        <w:spacing w:after="120"/>
        <w:ind w:left="1695" w:hanging="1695"/>
        <w:rPr>
          <w:rFonts w:ascii="Arial" w:hAnsi="Arial" w:cs="Arial"/>
          <w:i/>
          <w:sz w:val="20"/>
        </w:rPr>
      </w:pPr>
    </w:p>
    <w:p w14:paraId="2E1CCA6B" w14:textId="218E2804" w:rsidR="005B1843" w:rsidRDefault="005B1843" w:rsidP="002805C7">
      <w:pPr>
        <w:tabs>
          <w:tab w:val="left" w:pos="1701"/>
        </w:tabs>
        <w:spacing w:after="120"/>
        <w:ind w:left="1695" w:hanging="1695"/>
        <w:rPr>
          <w:rFonts w:ascii="Arial" w:hAnsi="Arial" w:cs="Arial"/>
          <w:i/>
          <w:sz w:val="20"/>
        </w:rPr>
      </w:pPr>
    </w:p>
    <w:p w14:paraId="65A1DD52" w14:textId="0DB471A7" w:rsidR="005B1843" w:rsidRDefault="005B1843" w:rsidP="002805C7">
      <w:pPr>
        <w:tabs>
          <w:tab w:val="left" w:pos="1701"/>
        </w:tabs>
        <w:spacing w:after="120"/>
        <w:ind w:left="1695" w:hanging="1695"/>
        <w:rPr>
          <w:rFonts w:ascii="Arial" w:hAnsi="Arial" w:cs="Arial"/>
          <w:i/>
          <w:sz w:val="20"/>
        </w:rPr>
      </w:pPr>
    </w:p>
    <w:p w14:paraId="5E78C57E" w14:textId="5A3D6AF5" w:rsidR="005B1843" w:rsidRDefault="005B1843" w:rsidP="002805C7">
      <w:pPr>
        <w:tabs>
          <w:tab w:val="left" w:pos="1701"/>
        </w:tabs>
        <w:spacing w:after="120"/>
        <w:ind w:left="1695" w:hanging="1695"/>
        <w:rPr>
          <w:rFonts w:ascii="Arial" w:hAnsi="Arial" w:cs="Arial"/>
          <w:i/>
          <w:sz w:val="20"/>
        </w:rPr>
      </w:pPr>
    </w:p>
    <w:p w14:paraId="013D2056" w14:textId="210E22DD" w:rsidR="005B1843" w:rsidRDefault="005B1843" w:rsidP="002805C7">
      <w:pPr>
        <w:tabs>
          <w:tab w:val="left" w:pos="1701"/>
        </w:tabs>
        <w:spacing w:after="120"/>
        <w:ind w:left="1695" w:hanging="1695"/>
        <w:rPr>
          <w:rFonts w:ascii="Arial" w:hAnsi="Arial" w:cs="Arial"/>
          <w:i/>
          <w:sz w:val="20"/>
        </w:rPr>
      </w:pPr>
    </w:p>
    <w:p w14:paraId="365C44CA" w14:textId="0CC7C9D2" w:rsidR="005B1843" w:rsidRDefault="005B1843" w:rsidP="002805C7">
      <w:pPr>
        <w:tabs>
          <w:tab w:val="left" w:pos="1701"/>
        </w:tabs>
        <w:spacing w:after="120"/>
        <w:ind w:left="1695" w:hanging="1695"/>
        <w:rPr>
          <w:rFonts w:ascii="Arial" w:hAnsi="Arial" w:cs="Arial"/>
          <w:i/>
          <w:sz w:val="20"/>
        </w:rPr>
      </w:pPr>
    </w:p>
    <w:p w14:paraId="67964392" w14:textId="0AAB206B" w:rsidR="005B1843" w:rsidRDefault="005B1843" w:rsidP="002805C7">
      <w:pPr>
        <w:tabs>
          <w:tab w:val="left" w:pos="1701"/>
        </w:tabs>
        <w:spacing w:after="120"/>
        <w:ind w:left="1695" w:hanging="1695"/>
        <w:rPr>
          <w:rFonts w:ascii="Arial" w:hAnsi="Arial" w:cs="Arial"/>
          <w:i/>
          <w:sz w:val="20"/>
        </w:rPr>
      </w:pPr>
    </w:p>
    <w:p w14:paraId="62075D52" w14:textId="4F93F252" w:rsidR="005B1843" w:rsidRDefault="005B1843" w:rsidP="002805C7">
      <w:pPr>
        <w:tabs>
          <w:tab w:val="left" w:pos="1701"/>
        </w:tabs>
        <w:spacing w:after="120"/>
        <w:ind w:left="1695" w:hanging="1695"/>
        <w:rPr>
          <w:rFonts w:ascii="Arial" w:hAnsi="Arial" w:cs="Arial"/>
          <w:i/>
          <w:sz w:val="20"/>
        </w:rPr>
      </w:pPr>
    </w:p>
    <w:p w14:paraId="732CC356" w14:textId="45CF6409" w:rsidR="005B1843" w:rsidRDefault="005B1843" w:rsidP="00875BBE">
      <w:pPr>
        <w:tabs>
          <w:tab w:val="left" w:pos="1701"/>
        </w:tabs>
        <w:spacing w:after="120"/>
        <w:rPr>
          <w:rFonts w:ascii="Arial" w:hAnsi="Arial" w:cs="Arial"/>
          <w:i/>
          <w:sz w:val="20"/>
        </w:rPr>
      </w:pPr>
    </w:p>
    <w:p w14:paraId="403D75A7" w14:textId="77777777" w:rsidR="00A1602A" w:rsidRPr="006D6479" w:rsidRDefault="00A1602A" w:rsidP="00875BBE">
      <w:pPr>
        <w:tabs>
          <w:tab w:val="left" w:pos="1701"/>
        </w:tabs>
        <w:spacing w:after="120"/>
        <w:rPr>
          <w:rFonts w:ascii="Arial" w:hAnsi="Arial" w:cs="Arial"/>
          <w:i/>
          <w:sz w:val="20"/>
        </w:rPr>
      </w:pPr>
    </w:p>
    <w:p w14:paraId="20E3FD08" w14:textId="7F249C2A" w:rsidR="00EA0921" w:rsidRDefault="00EA0921" w:rsidP="0069302D">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3</w:t>
      </w:r>
      <w:r w:rsidRPr="007A1513">
        <w:rPr>
          <w:rFonts w:ascii="Arial" w:hAnsi="Arial" w:cs="Arial"/>
          <w:b/>
          <w:sz w:val="20"/>
        </w:rPr>
        <w:t xml:space="preserve"> do SIWZ</w:t>
      </w:r>
    </w:p>
    <w:p w14:paraId="3A87F1FE" w14:textId="77777777" w:rsidR="003E0208" w:rsidRPr="007A1513" w:rsidRDefault="003E0208" w:rsidP="0069302D">
      <w:pPr>
        <w:tabs>
          <w:tab w:val="left" w:pos="1701"/>
        </w:tabs>
        <w:spacing w:after="120"/>
        <w:ind w:left="1695" w:hanging="1695"/>
        <w:jc w:val="right"/>
        <w:rPr>
          <w:rFonts w:ascii="Arial" w:hAnsi="Arial" w:cs="Arial"/>
          <w:b/>
          <w:sz w:val="20"/>
        </w:rPr>
      </w:pPr>
    </w:p>
    <w:p w14:paraId="6026E665" w14:textId="15DBACBF" w:rsidR="00FA567D" w:rsidRPr="00583CC8" w:rsidRDefault="007A45CB" w:rsidP="005E48C2">
      <w:pPr>
        <w:spacing w:after="120" w:line="240" w:lineRule="auto"/>
        <w:rPr>
          <w:rFonts w:ascii="Arial" w:hAnsi="Arial" w:cs="Arial"/>
          <w:b/>
          <w:sz w:val="20"/>
        </w:rPr>
      </w:pPr>
      <w:r w:rsidRPr="007A45CB">
        <w:rPr>
          <w:rFonts w:ascii="Arial" w:hAnsi="Arial" w:cs="Arial"/>
          <w:b/>
          <w:i/>
          <w:sz w:val="20"/>
        </w:rPr>
        <w:t>Opracowanie dokumentacji budowlano wykonawczej oraz pełnienie nadzoru autorskiego dla „Przebudowy sieci gazowej n/c wraz z przyłączami od stacji II st. w ulicach: Ułanów, Ugorek i</w:t>
      </w:r>
      <w:r>
        <w:rPr>
          <w:rFonts w:ascii="Arial" w:hAnsi="Arial" w:cs="Arial"/>
          <w:b/>
          <w:i/>
          <w:sz w:val="20"/>
        </w:rPr>
        <w:t> </w:t>
      </w:r>
      <w:r w:rsidRPr="007A45CB">
        <w:rPr>
          <w:rFonts w:ascii="Arial" w:hAnsi="Arial" w:cs="Arial"/>
          <w:b/>
          <w:i/>
          <w:sz w:val="20"/>
        </w:rPr>
        <w:t>Fiołkowej w Krakowie”</w:t>
      </w:r>
    </w:p>
    <w:tbl>
      <w:tblPr>
        <w:tblW w:w="0" w:type="auto"/>
        <w:tblInd w:w="498" w:type="dxa"/>
        <w:tblLook w:val="01E0" w:firstRow="1" w:lastRow="1" w:firstColumn="1" w:lastColumn="1" w:noHBand="0" w:noVBand="0"/>
      </w:tblPr>
      <w:tblGrid>
        <w:gridCol w:w="3777"/>
        <w:gridCol w:w="4357"/>
      </w:tblGrid>
      <w:tr w:rsidR="00FA2650" w:rsidRPr="00583CC8" w14:paraId="53E26B2F" w14:textId="77777777" w:rsidTr="000130E9">
        <w:trPr>
          <w:trHeight w:val="1020"/>
        </w:trPr>
        <w:tc>
          <w:tcPr>
            <w:tcW w:w="3777" w:type="dxa"/>
            <w:vAlign w:val="bottom"/>
          </w:tcPr>
          <w:p w14:paraId="3ECB7D74" w14:textId="52558B99" w:rsidR="00FA2650" w:rsidRPr="007A1513" w:rsidRDefault="00FA2650" w:rsidP="00252D61">
            <w:pPr>
              <w:widowControl/>
              <w:adjustRightInd/>
              <w:spacing w:after="120" w:line="240" w:lineRule="auto"/>
              <w:ind w:right="249"/>
              <w:jc w:val="center"/>
              <w:textAlignment w:val="auto"/>
              <w:rPr>
                <w:rFonts w:ascii="Arial" w:hAnsi="Arial" w:cs="Arial"/>
                <w:sz w:val="18"/>
              </w:rPr>
            </w:pPr>
          </w:p>
        </w:tc>
        <w:tc>
          <w:tcPr>
            <w:tcW w:w="4357" w:type="dxa"/>
            <w:vAlign w:val="bottom"/>
          </w:tcPr>
          <w:p w14:paraId="1F9897A6" w14:textId="77777777" w:rsidR="00FA2650" w:rsidRPr="007A1513" w:rsidRDefault="00FA2650" w:rsidP="000130E9">
            <w:pPr>
              <w:widowControl/>
              <w:adjustRightInd/>
              <w:spacing w:after="120" w:line="240" w:lineRule="auto"/>
              <w:ind w:right="249"/>
              <w:textAlignment w:val="auto"/>
              <w:rPr>
                <w:rFonts w:ascii="Arial" w:hAnsi="Arial" w:cs="Arial"/>
                <w:sz w:val="18"/>
              </w:rPr>
            </w:pPr>
          </w:p>
          <w:p w14:paraId="3BFE70E1" w14:textId="77777777" w:rsidR="00FA2650" w:rsidRPr="007A1513" w:rsidRDefault="00FA2650" w:rsidP="000130E9">
            <w:pPr>
              <w:widowControl/>
              <w:adjustRightInd/>
              <w:spacing w:after="120" w:line="240" w:lineRule="auto"/>
              <w:ind w:right="249"/>
              <w:jc w:val="center"/>
              <w:textAlignment w:val="auto"/>
              <w:rPr>
                <w:rFonts w:ascii="Arial" w:hAnsi="Arial" w:cs="Arial"/>
                <w:sz w:val="18"/>
              </w:rPr>
            </w:pPr>
          </w:p>
          <w:p w14:paraId="2B3D3CB5" w14:textId="606203C3" w:rsidR="00FA567D" w:rsidRPr="007A1513" w:rsidRDefault="00FA2650" w:rsidP="002805C7">
            <w:pPr>
              <w:widowControl/>
              <w:adjustRightInd/>
              <w:spacing w:after="120" w:line="240" w:lineRule="auto"/>
              <w:ind w:left="828" w:right="249"/>
              <w:jc w:val="center"/>
              <w:textAlignment w:val="auto"/>
              <w:rPr>
                <w:rFonts w:ascii="Arial" w:hAnsi="Arial" w:cs="Arial"/>
                <w:sz w:val="18"/>
              </w:rPr>
            </w:pPr>
            <w:r w:rsidRPr="007A1513">
              <w:rPr>
                <w:rFonts w:ascii="Arial" w:hAnsi="Arial" w:cs="Arial"/>
                <w:sz w:val="18"/>
              </w:rPr>
              <w:t>……………..………</w:t>
            </w:r>
            <w:r w:rsidR="007A1513">
              <w:rPr>
                <w:rFonts w:ascii="Arial" w:hAnsi="Arial" w:cs="Arial"/>
                <w:sz w:val="18"/>
              </w:rPr>
              <w:t>…………</w:t>
            </w:r>
            <w:r w:rsidRPr="007A1513">
              <w:rPr>
                <w:rFonts w:ascii="Arial" w:hAnsi="Arial" w:cs="Arial"/>
                <w:sz w:val="18"/>
              </w:rPr>
              <w:t>………….</w:t>
            </w:r>
          </w:p>
          <w:p w14:paraId="674EC4D7" w14:textId="3D5ED3D8" w:rsidR="00FA567D" w:rsidRPr="007A1513" w:rsidRDefault="00FA2650" w:rsidP="002805C7">
            <w:pPr>
              <w:widowControl/>
              <w:adjustRightInd/>
              <w:spacing w:after="120" w:line="240" w:lineRule="auto"/>
              <w:ind w:left="1112" w:right="249"/>
              <w:jc w:val="center"/>
              <w:textAlignment w:val="auto"/>
              <w:rPr>
                <w:rFonts w:ascii="Arial" w:hAnsi="Arial" w:cs="Arial"/>
                <w:sz w:val="18"/>
              </w:rPr>
            </w:pPr>
            <w:r w:rsidRPr="007A1513">
              <w:rPr>
                <w:rFonts w:ascii="Arial" w:hAnsi="Arial" w:cs="Arial"/>
                <w:sz w:val="18"/>
              </w:rPr>
              <w:t>(</w:t>
            </w:r>
            <w:r w:rsidR="0008156E" w:rsidRPr="007A1513">
              <w:rPr>
                <w:rFonts w:ascii="Arial" w:hAnsi="Arial" w:cs="Arial"/>
                <w:sz w:val="18"/>
              </w:rPr>
              <w:t>m</w:t>
            </w:r>
            <w:r w:rsidRPr="007A1513">
              <w:rPr>
                <w:rFonts w:ascii="Arial" w:hAnsi="Arial" w:cs="Arial"/>
                <w:sz w:val="18"/>
              </w:rPr>
              <w:t>iejscowość i data)</w:t>
            </w:r>
          </w:p>
        </w:tc>
      </w:tr>
    </w:tbl>
    <w:p w14:paraId="3036C650" w14:textId="77777777" w:rsidR="00FA2650" w:rsidRPr="00583CC8" w:rsidRDefault="00FA2650" w:rsidP="00FA2650">
      <w:pPr>
        <w:tabs>
          <w:tab w:val="left" w:pos="432"/>
          <w:tab w:val="left" w:pos="1152"/>
        </w:tabs>
        <w:autoSpaceDE w:val="0"/>
        <w:autoSpaceDN w:val="0"/>
        <w:spacing w:line="240" w:lineRule="auto"/>
        <w:ind w:left="432" w:hanging="432"/>
        <w:jc w:val="center"/>
        <w:rPr>
          <w:rFonts w:ascii="Arial" w:hAnsi="Arial" w:cs="Arial"/>
          <w:b/>
          <w:bCs/>
          <w:sz w:val="20"/>
        </w:rPr>
      </w:pPr>
    </w:p>
    <w:p w14:paraId="4062B58B" w14:textId="79F1DF3B" w:rsidR="00FA2650" w:rsidRPr="00217C2F" w:rsidRDefault="00FA2650" w:rsidP="00FA2650">
      <w:pPr>
        <w:tabs>
          <w:tab w:val="left" w:pos="432"/>
          <w:tab w:val="left" w:pos="1152"/>
          <w:tab w:val="center" w:pos="4535"/>
          <w:tab w:val="left" w:pos="7903"/>
        </w:tabs>
        <w:autoSpaceDE w:val="0"/>
        <w:autoSpaceDN w:val="0"/>
        <w:spacing w:line="240" w:lineRule="auto"/>
        <w:ind w:left="432" w:hanging="432"/>
        <w:jc w:val="center"/>
        <w:rPr>
          <w:rFonts w:ascii="Arial" w:hAnsi="Arial" w:cs="Arial"/>
          <w:b/>
          <w:bCs/>
          <w:sz w:val="22"/>
        </w:rPr>
      </w:pPr>
      <w:r w:rsidRPr="00217C2F">
        <w:rPr>
          <w:rFonts w:ascii="Arial" w:hAnsi="Arial" w:cs="Arial"/>
          <w:b/>
          <w:bCs/>
          <w:sz w:val="22"/>
        </w:rPr>
        <w:t>Oświadczeni</w:t>
      </w:r>
      <w:r w:rsidR="00600B49" w:rsidRPr="00217C2F">
        <w:rPr>
          <w:rFonts w:ascii="Arial" w:hAnsi="Arial" w:cs="Arial"/>
          <w:b/>
          <w:bCs/>
          <w:sz w:val="22"/>
        </w:rPr>
        <w:t>e</w:t>
      </w:r>
      <w:r w:rsidRPr="00217C2F">
        <w:rPr>
          <w:rFonts w:ascii="Arial" w:hAnsi="Arial" w:cs="Arial"/>
          <w:b/>
          <w:bCs/>
          <w:sz w:val="22"/>
        </w:rPr>
        <w:t xml:space="preserve"> o braku podstaw do wykluczenia</w:t>
      </w:r>
    </w:p>
    <w:p w14:paraId="25DB5E1B" w14:textId="77777777" w:rsidR="00FA2650" w:rsidRPr="00583CC8" w:rsidRDefault="00FA2650" w:rsidP="00FA2650">
      <w:pPr>
        <w:spacing w:line="240" w:lineRule="auto"/>
        <w:rPr>
          <w:rFonts w:ascii="Arial" w:hAnsi="Arial" w:cs="Arial"/>
          <w:b/>
          <w:bCs/>
          <w:sz w:val="20"/>
        </w:rPr>
      </w:pPr>
    </w:p>
    <w:p w14:paraId="6BB5E5A8" w14:textId="77777777" w:rsidR="00FA2650" w:rsidRPr="00583CC8" w:rsidRDefault="00FA2650" w:rsidP="00FA2650">
      <w:pPr>
        <w:spacing w:before="120" w:line="240" w:lineRule="auto"/>
        <w:ind w:left="993"/>
        <w:rPr>
          <w:rFonts w:ascii="Arial" w:hAnsi="Arial" w:cs="Arial"/>
          <w:bCs/>
          <w:sz w:val="20"/>
        </w:rPr>
      </w:pPr>
      <w:r w:rsidRPr="00583CC8">
        <w:rPr>
          <w:rFonts w:ascii="Arial" w:hAnsi="Arial" w:cs="Arial"/>
          <w:bCs/>
          <w:sz w:val="20"/>
        </w:rPr>
        <w:t>Ja niżej podpisany</w:t>
      </w:r>
      <w:r w:rsidR="0008156E" w:rsidRPr="00583CC8">
        <w:rPr>
          <w:rFonts w:ascii="Arial" w:hAnsi="Arial" w:cs="Arial"/>
          <w:bCs/>
          <w:sz w:val="20"/>
        </w:rPr>
        <w:t xml:space="preserve"> </w:t>
      </w:r>
      <w:r w:rsidRPr="00583CC8">
        <w:rPr>
          <w:rFonts w:ascii="Arial" w:hAnsi="Arial" w:cs="Arial"/>
          <w:bCs/>
          <w:sz w:val="20"/>
        </w:rPr>
        <w:t>………………………………………</w:t>
      </w:r>
      <w:r w:rsidR="0008156E" w:rsidRPr="00583CC8">
        <w:rPr>
          <w:rFonts w:ascii="Arial" w:hAnsi="Arial" w:cs="Arial"/>
          <w:bCs/>
          <w:sz w:val="20"/>
        </w:rPr>
        <w:t xml:space="preserve"> </w:t>
      </w:r>
      <w:r w:rsidRPr="00583CC8">
        <w:rPr>
          <w:rFonts w:ascii="Arial" w:hAnsi="Arial" w:cs="Arial"/>
          <w:bCs/>
          <w:sz w:val="20"/>
        </w:rPr>
        <w:t xml:space="preserve">oświadczam, że: </w:t>
      </w:r>
    </w:p>
    <w:p w14:paraId="3C38528C" w14:textId="09FF6D4D"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w:t>
      </w:r>
      <w:r w:rsidR="00FA7E16" w:rsidRPr="00583CC8">
        <w:rPr>
          <w:rFonts w:ascii="Arial" w:hAnsi="Arial" w:cs="Arial"/>
          <w:sz w:val="20"/>
          <w:szCs w:val="20"/>
        </w:rPr>
        <w:t>nie został wydany</w:t>
      </w:r>
      <w:r w:rsidR="00FA7E16">
        <w:rPr>
          <w:rFonts w:ascii="Arial" w:hAnsi="Arial" w:cs="Arial"/>
          <w:sz w:val="20"/>
          <w:szCs w:val="20"/>
        </w:rPr>
        <w:t xml:space="preserve"> / </w:t>
      </w:r>
      <w:r w:rsidRPr="00583CC8">
        <w:rPr>
          <w:rFonts w:ascii="Arial" w:hAnsi="Arial" w:cs="Arial"/>
          <w:sz w:val="20"/>
          <w:szCs w:val="20"/>
        </w:rPr>
        <w:t>został wydany</w:t>
      </w:r>
      <w:r w:rsidRPr="000513A0">
        <w:rPr>
          <w:rFonts w:ascii="Arial" w:hAnsi="Arial" w:cs="Arial"/>
          <w:color w:val="FF0000"/>
          <w:sz w:val="20"/>
          <w:szCs w:val="20"/>
        </w:rPr>
        <w:t>*</w:t>
      </w:r>
      <w:r w:rsidRPr="00583CC8">
        <w:rPr>
          <w:rFonts w:ascii="Arial" w:hAnsi="Arial" w:cs="Arial"/>
          <w:sz w:val="20"/>
          <w:szCs w:val="20"/>
        </w:rPr>
        <w:t xml:space="preserve"> prawomocny wyrok sądu lub ostateczna decyzja administracyjna o zaleganiu z uiszczaniem podatków, opłat lub składek </w:t>
      </w:r>
      <w:r w:rsidR="00217C2F">
        <w:rPr>
          <w:rFonts w:ascii="Arial" w:hAnsi="Arial" w:cs="Arial"/>
          <w:sz w:val="20"/>
          <w:szCs w:val="20"/>
        </w:rPr>
        <w:br/>
      </w:r>
      <w:r w:rsidRPr="00583CC8">
        <w:rPr>
          <w:rFonts w:ascii="Arial" w:hAnsi="Arial" w:cs="Arial"/>
          <w:sz w:val="20"/>
          <w:szCs w:val="20"/>
        </w:rPr>
        <w:t xml:space="preserve">na ubezpieczenia społeczne lub zdrowotne </w:t>
      </w:r>
      <w:r w:rsidR="00600B49" w:rsidRPr="00583CC8">
        <w:rPr>
          <w:rFonts w:ascii="Arial" w:hAnsi="Arial" w:cs="Arial"/>
          <w:sz w:val="20"/>
          <w:szCs w:val="20"/>
        </w:rPr>
        <w:t>–</w:t>
      </w:r>
      <w:r w:rsidRPr="00583CC8">
        <w:rPr>
          <w:rFonts w:ascii="Arial" w:hAnsi="Arial" w:cs="Arial"/>
          <w:sz w:val="20"/>
          <w:szCs w:val="20"/>
        </w:rPr>
        <w:t xml:space="preserve"> w przypadku wydania takiego wyroku lub decyzji </w:t>
      </w:r>
      <w:r w:rsidR="00600B49" w:rsidRPr="00583CC8">
        <w:rPr>
          <w:rFonts w:ascii="Arial" w:hAnsi="Arial" w:cs="Arial"/>
          <w:sz w:val="20"/>
          <w:szCs w:val="20"/>
        </w:rPr>
        <w:t xml:space="preserve">– </w:t>
      </w:r>
      <w:r w:rsidRPr="00583CC8">
        <w:rPr>
          <w:rFonts w:ascii="Arial" w:hAnsi="Arial" w:cs="Arial"/>
          <w:sz w:val="20"/>
          <w:szCs w:val="20"/>
        </w:rPr>
        <w:t>przedkładam dokumenty potwierdzające dokonanie płatności tych należności wraz z ewentualnymi odsetkami lub grzywnami lub zawarcie wiążącego porozumienia w sprawie spłat tych należności;</w:t>
      </w:r>
    </w:p>
    <w:p w14:paraId="57C389B8" w14:textId="77777777"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oświadczam, że wobec mnie nie orzeczono tytułem środka zapobiegawczego zakazu ubiegania się o zamówienia publiczne;</w:t>
      </w:r>
    </w:p>
    <w:p w14:paraId="03872EEA" w14:textId="44C52D86"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t>
      </w:r>
      <w:r w:rsidR="00600B49" w:rsidRPr="00583CC8">
        <w:rPr>
          <w:rFonts w:ascii="Arial" w:hAnsi="Arial" w:cs="Arial"/>
          <w:sz w:val="20"/>
          <w:szCs w:val="20"/>
        </w:rPr>
        <w:t xml:space="preserve">wobec mnie </w:t>
      </w:r>
      <w:r w:rsidRPr="00583CC8">
        <w:rPr>
          <w:rFonts w:ascii="Arial" w:hAnsi="Arial" w:cs="Arial"/>
          <w:sz w:val="20"/>
          <w:szCs w:val="20"/>
        </w:rPr>
        <w:t>nie został wydany prawomocny wyrok sądu skazując</w:t>
      </w:r>
      <w:r w:rsidR="00600B49" w:rsidRPr="00583CC8">
        <w:rPr>
          <w:rFonts w:ascii="Arial" w:hAnsi="Arial" w:cs="Arial"/>
          <w:sz w:val="20"/>
          <w:szCs w:val="20"/>
        </w:rPr>
        <w:t>y</w:t>
      </w:r>
      <w:r w:rsidRPr="00583CC8">
        <w:rPr>
          <w:rFonts w:ascii="Arial" w:hAnsi="Arial" w:cs="Arial"/>
          <w:sz w:val="20"/>
          <w:szCs w:val="20"/>
        </w:rPr>
        <w:t xml:space="preserve"> za</w:t>
      </w:r>
      <w:r w:rsidR="00600B49" w:rsidRPr="00583CC8">
        <w:rPr>
          <w:rFonts w:ascii="Arial" w:hAnsi="Arial" w:cs="Arial"/>
          <w:sz w:val="20"/>
          <w:szCs w:val="20"/>
        </w:rPr>
        <w:t> </w:t>
      </w:r>
      <w:r w:rsidRPr="00583CC8">
        <w:rPr>
          <w:rFonts w:ascii="Arial" w:hAnsi="Arial" w:cs="Arial"/>
          <w:sz w:val="20"/>
          <w:szCs w:val="20"/>
        </w:rPr>
        <w:t xml:space="preserve">wykroczenie na karę ograniczenia wolności lub grzywny w zakresie określonym przez </w:t>
      </w:r>
      <w:r w:rsidR="00600B49" w:rsidRPr="00583CC8">
        <w:rPr>
          <w:rFonts w:ascii="Arial" w:hAnsi="Arial" w:cs="Arial"/>
          <w:sz w:val="20"/>
          <w:szCs w:val="20"/>
        </w:rPr>
        <w:t>Z</w:t>
      </w:r>
      <w:r w:rsidRPr="00583CC8">
        <w:rPr>
          <w:rFonts w:ascii="Arial" w:hAnsi="Arial" w:cs="Arial"/>
          <w:sz w:val="20"/>
          <w:szCs w:val="20"/>
        </w:rPr>
        <w:t xml:space="preserve">amawiającego </w:t>
      </w:r>
      <w:r w:rsidR="00217C2F">
        <w:rPr>
          <w:rFonts w:ascii="Arial" w:hAnsi="Arial" w:cs="Arial"/>
          <w:sz w:val="20"/>
          <w:szCs w:val="20"/>
        </w:rPr>
        <w:br/>
      </w:r>
      <w:r w:rsidRPr="00583CC8">
        <w:rPr>
          <w:rFonts w:ascii="Arial" w:hAnsi="Arial" w:cs="Arial"/>
          <w:sz w:val="20"/>
          <w:szCs w:val="20"/>
        </w:rPr>
        <w:t>na podstawie art. 24 ust. 5 pkt 5 i 6 Ustawy;</w:t>
      </w:r>
    </w:p>
    <w:p w14:paraId="741F7D07" w14:textId="77780A66"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nie została wydana </w:t>
      </w:r>
      <w:r w:rsidR="00B8180C" w:rsidRPr="00583CC8">
        <w:rPr>
          <w:rFonts w:ascii="Arial" w:hAnsi="Arial" w:cs="Arial"/>
          <w:sz w:val="20"/>
          <w:szCs w:val="20"/>
        </w:rPr>
        <w:t>prawomocn</w:t>
      </w:r>
      <w:r w:rsidR="00AC3AA3">
        <w:rPr>
          <w:rFonts w:ascii="Arial" w:hAnsi="Arial" w:cs="Arial"/>
          <w:sz w:val="20"/>
          <w:szCs w:val="20"/>
        </w:rPr>
        <w:t>a</w:t>
      </w:r>
      <w:r w:rsidRPr="00583CC8">
        <w:rPr>
          <w:rFonts w:ascii="Arial" w:hAnsi="Arial" w:cs="Arial"/>
          <w:sz w:val="20"/>
          <w:szCs w:val="20"/>
        </w:rPr>
        <w:t xml:space="preserve"> decyzja administracyjna o</w:t>
      </w:r>
      <w:r w:rsidR="00600B49" w:rsidRPr="00583CC8">
        <w:rPr>
          <w:rFonts w:ascii="Arial" w:hAnsi="Arial" w:cs="Arial"/>
          <w:sz w:val="20"/>
          <w:szCs w:val="20"/>
        </w:rPr>
        <w:t> </w:t>
      </w:r>
      <w:r w:rsidRPr="00583CC8">
        <w:rPr>
          <w:rFonts w:ascii="Arial" w:hAnsi="Arial" w:cs="Arial"/>
          <w:sz w:val="20"/>
          <w:szCs w:val="20"/>
        </w:rPr>
        <w:t xml:space="preserve">naruszeniu obowiązków wynikających z przepisów prawa pracy, prawa ochrony środowiska lub przepisów </w:t>
      </w:r>
      <w:r w:rsidR="00217C2F">
        <w:rPr>
          <w:rFonts w:ascii="Arial" w:hAnsi="Arial" w:cs="Arial"/>
          <w:sz w:val="20"/>
          <w:szCs w:val="20"/>
        </w:rPr>
        <w:br/>
      </w:r>
      <w:r w:rsidRPr="00583CC8">
        <w:rPr>
          <w:rFonts w:ascii="Arial" w:hAnsi="Arial" w:cs="Arial"/>
          <w:sz w:val="20"/>
          <w:szCs w:val="20"/>
        </w:rPr>
        <w:t xml:space="preserve">o zabezpieczeniu społecznym w zakresie określonym przez </w:t>
      </w:r>
      <w:r w:rsidR="00600B49" w:rsidRPr="00583CC8">
        <w:rPr>
          <w:rFonts w:ascii="Arial" w:hAnsi="Arial" w:cs="Arial"/>
          <w:sz w:val="20"/>
          <w:szCs w:val="20"/>
        </w:rPr>
        <w:t>Z</w:t>
      </w:r>
      <w:r w:rsidRPr="00583CC8">
        <w:rPr>
          <w:rFonts w:ascii="Arial" w:hAnsi="Arial" w:cs="Arial"/>
          <w:sz w:val="20"/>
          <w:szCs w:val="20"/>
        </w:rPr>
        <w:t>amawiającego na podstawie art. 24 ust. 5 pkt 7 Ustawy;</w:t>
      </w:r>
    </w:p>
    <w:p w14:paraId="770C7452" w14:textId="7FFB4DE3"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nie zalegam z opłacaniem podatków i opłat lokalnych, o których mowa w ustawie </w:t>
      </w:r>
      <w:r w:rsidR="00217C2F">
        <w:rPr>
          <w:rFonts w:ascii="Arial" w:hAnsi="Arial" w:cs="Arial"/>
          <w:sz w:val="20"/>
          <w:szCs w:val="20"/>
        </w:rPr>
        <w:br/>
      </w:r>
      <w:r w:rsidRPr="00583CC8">
        <w:rPr>
          <w:rFonts w:ascii="Arial" w:hAnsi="Arial" w:cs="Arial"/>
          <w:sz w:val="20"/>
          <w:szCs w:val="20"/>
        </w:rPr>
        <w:t>z dnia 12 stycznia 1991 r</w:t>
      </w:r>
      <w:r w:rsidR="00600B49" w:rsidRPr="00583CC8">
        <w:rPr>
          <w:rFonts w:ascii="Arial" w:hAnsi="Arial" w:cs="Arial"/>
          <w:sz w:val="20"/>
          <w:szCs w:val="20"/>
        </w:rPr>
        <w:t>oku</w:t>
      </w:r>
      <w:r w:rsidRPr="00583CC8">
        <w:rPr>
          <w:rFonts w:ascii="Arial" w:hAnsi="Arial" w:cs="Arial"/>
          <w:sz w:val="20"/>
          <w:szCs w:val="20"/>
        </w:rPr>
        <w:t xml:space="preserve"> o podatkach i opłatach lokalnych (</w:t>
      </w:r>
      <w:r w:rsidR="00600B49" w:rsidRPr="00583CC8">
        <w:rPr>
          <w:rFonts w:ascii="Arial" w:hAnsi="Arial" w:cs="Arial"/>
          <w:sz w:val="20"/>
          <w:szCs w:val="20"/>
        </w:rPr>
        <w:t xml:space="preserve">tekst jednolity </w:t>
      </w:r>
      <w:r w:rsidRPr="00583CC8">
        <w:rPr>
          <w:rFonts w:ascii="Arial" w:hAnsi="Arial" w:cs="Arial"/>
          <w:sz w:val="20"/>
          <w:szCs w:val="20"/>
        </w:rPr>
        <w:t>Dz. U. z 201</w:t>
      </w:r>
      <w:r w:rsidR="00600B49" w:rsidRPr="00583CC8">
        <w:rPr>
          <w:rFonts w:ascii="Arial" w:hAnsi="Arial" w:cs="Arial"/>
          <w:sz w:val="20"/>
          <w:szCs w:val="20"/>
        </w:rPr>
        <w:t>8</w:t>
      </w:r>
      <w:r w:rsidRPr="00583CC8">
        <w:rPr>
          <w:rFonts w:ascii="Arial" w:hAnsi="Arial" w:cs="Arial"/>
          <w:sz w:val="20"/>
          <w:szCs w:val="20"/>
        </w:rPr>
        <w:t xml:space="preserve"> r</w:t>
      </w:r>
      <w:r w:rsidR="00600B49" w:rsidRPr="00583CC8">
        <w:rPr>
          <w:rFonts w:ascii="Arial" w:hAnsi="Arial" w:cs="Arial"/>
          <w:sz w:val="20"/>
          <w:szCs w:val="20"/>
        </w:rPr>
        <w:t>oku</w:t>
      </w:r>
      <w:r w:rsidRPr="00583CC8">
        <w:rPr>
          <w:rFonts w:ascii="Arial" w:hAnsi="Arial" w:cs="Arial"/>
          <w:sz w:val="20"/>
          <w:szCs w:val="20"/>
        </w:rPr>
        <w:t xml:space="preserve"> poz. </w:t>
      </w:r>
      <w:r w:rsidR="00600B49" w:rsidRPr="00583CC8">
        <w:rPr>
          <w:rFonts w:ascii="Arial" w:hAnsi="Arial" w:cs="Arial"/>
          <w:sz w:val="20"/>
          <w:szCs w:val="20"/>
        </w:rPr>
        <w:t>1445 ze zm.</w:t>
      </w:r>
      <w:r w:rsidRPr="00583CC8">
        <w:rPr>
          <w:rFonts w:ascii="Arial" w:hAnsi="Arial" w:cs="Arial"/>
          <w:sz w:val="20"/>
          <w:szCs w:val="20"/>
        </w:rPr>
        <w:t>)</w:t>
      </w:r>
      <w:r w:rsidR="00600B49" w:rsidRPr="00583CC8">
        <w:rPr>
          <w:rFonts w:ascii="Arial" w:hAnsi="Arial" w:cs="Arial"/>
          <w:sz w:val="20"/>
          <w:szCs w:val="20"/>
        </w:rPr>
        <w:t>.</w:t>
      </w:r>
    </w:p>
    <w:p w14:paraId="33D75484" w14:textId="77777777" w:rsidR="00FA2650" w:rsidRPr="00583CC8" w:rsidRDefault="00FA2650" w:rsidP="00FA2650">
      <w:pPr>
        <w:tabs>
          <w:tab w:val="left" w:pos="1701"/>
        </w:tabs>
        <w:spacing w:after="120" w:line="240" w:lineRule="auto"/>
        <w:jc w:val="left"/>
        <w:rPr>
          <w:rFonts w:ascii="Arial" w:hAnsi="Arial" w:cs="Arial"/>
          <w:sz w:val="20"/>
        </w:rPr>
      </w:pPr>
    </w:p>
    <w:p w14:paraId="66D226FD" w14:textId="77777777" w:rsidR="00FA2650" w:rsidRPr="00583CC8" w:rsidRDefault="00FA2650" w:rsidP="00FA2650">
      <w:pPr>
        <w:pStyle w:val="Tekstpodstawowy"/>
        <w:spacing w:line="240" w:lineRule="auto"/>
        <w:jc w:val="center"/>
        <w:rPr>
          <w:rFonts w:ascii="Arial" w:hAnsi="Arial" w:cs="Arial"/>
          <w:b/>
          <w:u w:val="single"/>
        </w:rPr>
      </w:pPr>
    </w:p>
    <w:p w14:paraId="64E493CF" w14:textId="77777777" w:rsidR="00FA2650" w:rsidRPr="00583CC8" w:rsidRDefault="00FA2650" w:rsidP="00FA2650">
      <w:pPr>
        <w:tabs>
          <w:tab w:val="left" w:pos="1701"/>
        </w:tabs>
        <w:spacing w:after="120" w:line="240" w:lineRule="auto"/>
        <w:jc w:val="left"/>
        <w:rPr>
          <w:rFonts w:ascii="Arial" w:hAnsi="Arial"/>
          <w:i/>
          <w:sz w:val="20"/>
        </w:rPr>
      </w:pPr>
    </w:p>
    <w:p w14:paraId="23083472" w14:textId="77777777" w:rsidR="00FA2650" w:rsidRPr="000513A0" w:rsidRDefault="00FA2650" w:rsidP="00FA2650">
      <w:pPr>
        <w:tabs>
          <w:tab w:val="left" w:pos="1701"/>
        </w:tabs>
        <w:spacing w:after="120" w:line="240" w:lineRule="auto"/>
        <w:jc w:val="left"/>
        <w:rPr>
          <w:rFonts w:ascii="Arial" w:hAnsi="Arial"/>
          <w:b/>
          <w:i/>
          <w:color w:val="FF0000"/>
          <w:sz w:val="20"/>
        </w:rPr>
      </w:pPr>
      <w:r w:rsidRPr="000513A0">
        <w:rPr>
          <w:rFonts w:ascii="Arial" w:hAnsi="Arial"/>
          <w:b/>
          <w:i/>
          <w:color w:val="FF0000"/>
          <w:sz w:val="20"/>
        </w:rPr>
        <w:t>*niepotrzebne skreślić</w:t>
      </w:r>
    </w:p>
    <w:p w14:paraId="11E11868" w14:textId="118E2889" w:rsidR="00FA567D" w:rsidRPr="00F25DF2" w:rsidRDefault="00600B49" w:rsidP="00F25DF2">
      <w:pPr>
        <w:tabs>
          <w:tab w:val="left" w:pos="1701"/>
        </w:tabs>
        <w:spacing w:after="120" w:line="240" w:lineRule="auto"/>
        <w:jc w:val="right"/>
        <w:rPr>
          <w:rFonts w:ascii="Arial" w:hAnsi="Arial" w:cs="Arial"/>
          <w:b/>
          <w:sz w:val="20"/>
        </w:rPr>
      </w:pPr>
      <w:r w:rsidRPr="00583CC8">
        <w:rPr>
          <w:rFonts w:ascii="Arial" w:hAnsi="Arial"/>
          <w:i/>
          <w:sz w:val="20"/>
        </w:rPr>
        <w:br w:type="column"/>
      </w:r>
      <w:r w:rsidR="00EA0921" w:rsidRPr="00F25DF2">
        <w:rPr>
          <w:rFonts w:ascii="Arial" w:hAnsi="Arial" w:cs="Arial"/>
          <w:b/>
          <w:sz w:val="20"/>
        </w:rPr>
        <w:lastRenderedPageBreak/>
        <w:t xml:space="preserve">Załącznik nr </w:t>
      </w:r>
      <w:r w:rsidR="00F44147" w:rsidRPr="00F25DF2">
        <w:rPr>
          <w:rFonts w:ascii="Arial" w:hAnsi="Arial" w:cs="Arial"/>
          <w:b/>
          <w:sz w:val="20"/>
        </w:rPr>
        <w:t>4</w:t>
      </w:r>
      <w:r w:rsidR="00EA0921" w:rsidRPr="00F25DF2">
        <w:rPr>
          <w:rFonts w:ascii="Arial" w:hAnsi="Arial" w:cs="Arial"/>
          <w:b/>
          <w:sz w:val="20"/>
        </w:rPr>
        <w:t xml:space="preserve"> do SIWZ</w:t>
      </w:r>
    </w:p>
    <w:p w14:paraId="7CE74FA7" w14:textId="77777777" w:rsidR="00252D61" w:rsidRDefault="00252D61" w:rsidP="007A45CB">
      <w:pPr>
        <w:widowControl/>
        <w:adjustRightInd/>
        <w:spacing w:after="120" w:line="240" w:lineRule="auto"/>
        <w:textAlignment w:val="auto"/>
        <w:rPr>
          <w:rFonts w:ascii="Arial" w:hAnsi="Arial" w:cs="Arial"/>
          <w:b/>
          <w:i/>
          <w:sz w:val="18"/>
        </w:rPr>
      </w:pPr>
    </w:p>
    <w:p w14:paraId="277EC5CC" w14:textId="77777777" w:rsidR="007A45CB" w:rsidRDefault="007A45CB" w:rsidP="007A45CB">
      <w:pPr>
        <w:widowControl/>
        <w:adjustRightInd/>
        <w:spacing w:after="120" w:line="240" w:lineRule="auto"/>
        <w:textAlignment w:val="auto"/>
        <w:rPr>
          <w:rFonts w:ascii="Arial" w:hAnsi="Arial" w:cs="Arial"/>
          <w:b/>
          <w:i/>
          <w:color w:val="0070C0"/>
          <w:sz w:val="20"/>
        </w:rPr>
      </w:pPr>
      <w:r w:rsidRPr="00AB1B57">
        <w:rPr>
          <w:rFonts w:ascii="Arial" w:hAnsi="Arial" w:cs="Arial"/>
          <w:b/>
          <w:i/>
          <w:sz w:val="20"/>
        </w:rPr>
        <w:t>Opracowanie dokumentacji budowlano</w:t>
      </w:r>
      <w:r w:rsidRPr="00AB1B57">
        <w:rPr>
          <w:rFonts w:ascii="Arial" w:hAnsi="Arial" w:cs="Arial"/>
          <w:b/>
          <w:i/>
          <w:sz w:val="20"/>
        </w:rPr>
        <w:noBreakHyphen/>
        <w:t xml:space="preserve">wykonawczej oraz pełnienie nadzoru autorskiego dla </w:t>
      </w:r>
      <w:r w:rsidRPr="007A45CB">
        <w:rPr>
          <w:rFonts w:ascii="Arial" w:hAnsi="Arial" w:cs="Arial"/>
          <w:b/>
          <w:i/>
          <w:color w:val="000000"/>
          <w:sz w:val="20"/>
        </w:rPr>
        <w:t>„Przebudowy sieci gazowe</w:t>
      </w:r>
      <w:r w:rsidRPr="007A45CB">
        <w:rPr>
          <w:rFonts w:ascii="Arial" w:hAnsi="Arial" w:cs="Arial"/>
          <w:b/>
          <w:i/>
          <w:sz w:val="20"/>
        </w:rPr>
        <w:t>j n/c wraz z przyłączami od stacji II st. w ulicach: Ułanów, Ugorek i</w:t>
      </w:r>
      <w:r>
        <w:rPr>
          <w:rFonts w:ascii="Arial" w:hAnsi="Arial" w:cs="Arial"/>
          <w:b/>
          <w:i/>
          <w:sz w:val="20"/>
        </w:rPr>
        <w:t> </w:t>
      </w:r>
      <w:r w:rsidRPr="007A45CB">
        <w:rPr>
          <w:rFonts w:ascii="Arial" w:hAnsi="Arial" w:cs="Arial"/>
          <w:b/>
          <w:i/>
          <w:sz w:val="20"/>
        </w:rPr>
        <w:t>Fiołkowej w Krakowie</w:t>
      </w:r>
      <w:r w:rsidRPr="007A45CB">
        <w:rPr>
          <w:rFonts w:ascii="Arial" w:hAnsi="Arial" w:cs="Arial"/>
          <w:b/>
          <w:i/>
          <w:color w:val="000000"/>
          <w:sz w:val="20"/>
        </w:rPr>
        <w:t>”</w:t>
      </w:r>
    </w:p>
    <w:p w14:paraId="2E01BF86" w14:textId="77777777" w:rsidR="00600B49" w:rsidRPr="00583CC8" w:rsidRDefault="00600B49" w:rsidP="007A45CB">
      <w:pPr>
        <w:spacing w:after="120" w:line="240" w:lineRule="auto"/>
        <w:jc w:val="left"/>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4506A63B" w14:textId="77777777" w:rsidTr="000130E9">
        <w:trPr>
          <w:trHeight w:val="1020"/>
        </w:trPr>
        <w:tc>
          <w:tcPr>
            <w:tcW w:w="3777" w:type="dxa"/>
            <w:vAlign w:val="bottom"/>
          </w:tcPr>
          <w:p w14:paraId="40E4AE7C" w14:textId="333C4F8C" w:rsidR="00FA2650" w:rsidRPr="00F25DF2" w:rsidRDefault="00FA2650" w:rsidP="006876BB">
            <w:pPr>
              <w:widowControl/>
              <w:adjustRightInd/>
              <w:spacing w:after="120" w:line="240" w:lineRule="auto"/>
              <w:ind w:right="249"/>
              <w:jc w:val="center"/>
              <w:textAlignment w:val="auto"/>
              <w:rPr>
                <w:rFonts w:ascii="Arial" w:hAnsi="Arial" w:cs="Arial"/>
                <w:sz w:val="18"/>
              </w:rPr>
            </w:pPr>
          </w:p>
        </w:tc>
        <w:tc>
          <w:tcPr>
            <w:tcW w:w="4357" w:type="dxa"/>
            <w:vAlign w:val="bottom"/>
          </w:tcPr>
          <w:p w14:paraId="20069D9F" w14:textId="77777777" w:rsidR="00FA2650" w:rsidRPr="00F25DF2" w:rsidRDefault="00FA2650" w:rsidP="000130E9">
            <w:pPr>
              <w:widowControl/>
              <w:adjustRightInd/>
              <w:spacing w:after="120" w:line="240" w:lineRule="auto"/>
              <w:ind w:right="249"/>
              <w:textAlignment w:val="auto"/>
              <w:rPr>
                <w:rFonts w:ascii="Arial" w:hAnsi="Arial" w:cs="Arial"/>
                <w:sz w:val="18"/>
              </w:rPr>
            </w:pPr>
          </w:p>
          <w:p w14:paraId="38D996AF" w14:textId="77777777" w:rsidR="00FA2650" w:rsidRPr="00F25DF2" w:rsidRDefault="00FA2650" w:rsidP="000130E9">
            <w:pPr>
              <w:widowControl/>
              <w:adjustRightInd/>
              <w:spacing w:after="120" w:line="240" w:lineRule="auto"/>
              <w:ind w:right="249"/>
              <w:jc w:val="center"/>
              <w:textAlignment w:val="auto"/>
              <w:rPr>
                <w:rFonts w:ascii="Arial" w:hAnsi="Arial" w:cs="Arial"/>
                <w:sz w:val="18"/>
              </w:rPr>
            </w:pPr>
          </w:p>
          <w:p w14:paraId="0E767AB7" w14:textId="40E79E71" w:rsidR="00FA2650" w:rsidRPr="00F25DF2" w:rsidRDefault="00FA2650" w:rsidP="000130E9">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F25DF2">
              <w:rPr>
                <w:rFonts w:ascii="Arial" w:hAnsi="Arial" w:cs="Arial"/>
                <w:sz w:val="18"/>
              </w:rPr>
              <w:t>..</w:t>
            </w:r>
            <w:r w:rsidRPr="00F25DF2">
              <w:rPr>
                <w:rFonts w:ascii="Arial" w:hAnsi="Arial" w:cs="Arial"/>
                <w:sz w:val="18"/>
              </w:rPr>
              <w:t>……….</w:t>
            </w:r>
          </w:p>
          <w:p w14:paraId="724E685D" w14:textId="2CDE2C5C" w:rsidR="00FA2650" w:rsidRPr="00F25DF2" w:rsidRDefault="00FA2650" w:rsidP="004845BC">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4845BC" w:rsidRPr="00F25DF2">
              <w:rPr>
                <w:rFonts w:ascii="Arial" w:hAnsi="Arial" w:cs="Arial"/>
                <w:sz w:val="18"/>
              </w:rPr>
              <w:t>m</w:t>
            </w:r>
            <w:r w:rsidRPr="00F25DF2">
              <w:rPr>
                <w:rFonts w:ascii="Arial" w:hAnsi="Arial" w:cs="Arial"/>
                <w:sz w:val="18"/>
              </w:rPr>
              <w:t>iejscowość i data)</w:t>
            </w:r>
          </w:p>
        </w:tc>
      </w:tr>
    </w:tbl>
    <w:p w14:paraId="46350DE4" w14:textId="77777777" w:rsidR="00FC3FC4" w:rsidRDefault="00FC3FC4" w:rsidP="00FA2650">
      <w:pPr>
        <w:spacing w:after="120" w:line="240" w:lineRule="auto"/>
        <w:jc w:val="center"/>
        <w:rPr>
          <w:rFonts w:ascii="Arial" w:hAnsi="Arial" w:cs="Arial"/>
          <w:b/>
          <w:sz w:val="22"/>
        </w:rPr>
      </w:pPr>
    </w:p>
    <w:p w14:paraId="48A88D34" w14:textId="730C9ECD" w:rsidR="00FA2650" w:rsidRPr="00F25DF2" w:rsidRDefault="00FA2650" w:rsidP="00DF125B">
      <w:pPr>
        <w:spacing w:after="120" w:line="276" w:lineRule="auto"/>
        <w:jc w:val="center"/>
        <w:rPr>
          <w:rFonts w:ascii="Arial" w:hAnsi="Arial" w:cs="Arial"/>
          <w:b/>
          <w:sz w:val="22"/>
        </w:rPr>
      </w:pPr>
      <w:r w:rsidRPr="00F25DF2">
        <w:rPr>
          <w:rFonts w:ascii="Arial" w:hAnsi="Arial" w:cs="Arial"/>
          <w:b/>
          <w:sz w:val="22"/>
        </w:rPr>
        <w:t>OŚWIADCZENIE</w:t>
      </w:r>
    </w:p>
    <w:p w14:paraId="053DD425" w14:textId="77777777" w:rsidR="00FA2650" w:rsidRPr="00583CC8" w:rsidRDefault="00FA2650" w:rsidP="00DF125B">
      <w:pPr>
        <w:spacing w:line="276" w:lineRule="auto"/>
        <w:jc w:val="center"/>
        <w:rPr>
          <w:rFonts w:ascii="Arial" w:hAnsi="Arial" w:cs="Arial"/>
          <w:b/>
          <w:sz w:val="20"/>
        </w:rPr>
      </w:pPr>
      <w:r w:rsidRPr="00583CC8">
        <w:rPr>
          <w:rFonts w:ascii="Arial" w:hAnsi="Arial" w:cs="Arial"/>
          <w:b/>
          <w:sz w:val="20"/>
        </w:rPr>
        <w:t>o przynależności lub braku przynależności do tej samej grupy kapitałowej</w:t>
      </w:r>
    </w:p>
    <w:p w14:paraId="30003129" w14:textId="6258A33B" w:rsidR="00FA2650" w:rsidRPr="00583CC8" w:rsidRDefault="00FA2650" w:rsidP="00DF125B">
      <w:pPr>
        <w:spacing w:line="276" w:lineRule="auto"/>
        <w:jc w:val="center"/>
        <w:rPr>
          <w:rFonts w:ascii="Arial" w:hAnsi="Arial" w:cs="Arial"/>
          <w:b/>
          <w:sz w:val="20"/>
        </w:rPr>
      </w:pPr>
      <w:r w:rsidRPr="00583CC8">
        <w:rPr>
          <w:rFonts w:ascii="Arial" w:hAnsi="Arial" w:cs="Arial"/>
          <w:b/>
          <w:sz w:val="20"/>
        </w:rPr>
        <w:t>w rozumieniu ustawy z dnia 16 lutego 2007 r</w:t>
      </w:r>
      <w:r w:rsidR="004845BC" w:rsidRPr="00583CC8">
        <w:rPr>
          <w:rFonts w:ascii="Arial" w:hAnsi="Arial" w:cs="Arial"/>
          <w:b/>
          <w:sz w:val="20"/>
        </w:rPr>
        <w:t>oku</w:t>
      </w:r>
      <w:r w:rsidRPr="00583CC8">
        <w:rPr>
          <w:rFonts w:ascii="Arial" w:hAnsi="Arial" w:cs="Arial"/>
          <w:b/>
          <w:sz w:val="20"/>
        </w:rPr>
        <w:t xml:space="preserve"> o ochronie konkurencji i konsumentów</w:t>
      </w:r>
    </w:p>
    <w:p w14:paraId="126AC1B2" w14:textId="59DAD845" w:rsidR="00FA2650" w:rsidRPr="00FC3FC4" w:rsidRDefault="00FA2650" w:rsidP="00DF125B">
      <w:pPr>
        <w:spacing w:line="276" w:lineRule="auto"/>
        <w:jc w:val="center"/>
        <w:rPr>
          <w:rFonts w:ascii="Arial" w:hAnsi="Arial" w:cs="Arial"/>
          <w:sz w:val="20"/>
        </w:rPr>
      </w:pPr>
      <w:r w:rsidRPr="00FC3FC4">
        <w:rPr>
          <w:rFonts w:ascii="Arial" w:hAnsi="Arial" w:cs="Arial"/>
          <w:sz w:val="20"/>
        </w:rPr>
        <w:t>(t</w:t>
      </w:r>
      <w:r w:rsidR="00354C8C" w:rsidRPr="00FC3FC4">
        <w:rPr>
          <w:rFonts w:ascii="Arial" w:hAnsi="Arial" w:cs="Arial"/>
          <w:sz w:val="20"/>
        </w:rPr>
        <w:t>ekst</w:t>
      </w:r>
      <w:r w:rsidRPr="00FC3FC4">
        <w:rPr>
          <w:rFonts w:ascii="Arial" w:hAnsi="Arial" w:cs="Arial"/>
          <w:sz w:val="20"/>
        </w:rPr>
        <w:t xml:space="preserve"> j</w:t>
      </w:r>
      <w:r w:rsidR="00354C8C" w:rsidRPr="00FC3FC4">
        <w:rPr>
          <w:rFonts w:ascii="Arial" w:hAnsi="Arial" w:cs="Arial"/>
          <w:sz w:val="20"/>
        </w:rPr>
        <w:t>ednolity</w:t>
      </w:r>
      <w:r w:rsidRPr="00FC3FC4">
        <w:rPr>
          <w:rFonts w:ascii="Arial" w:hAnsi="Arial" w:cs="Arial"/>
          <w:sz w:val="20"/>
        </w:rPr>
        <w:t xml:space="preserve"> Dz.U. z 201</w:t>
      </w:r>
      <w:r w:rsidR="00354C8C" w:rsidRPr="00FC3FC4">
        <w:rPr>
          <w:rFonts w:ascii="Arial" w:hAnsi="Arial" w:cs="Arial"/>
          <w:sz w:val="20"/>
        </w:rPr>
        <w:t>8</w:t>
      </w:r>
      <w:r w:rsidRPr="00FC3FC4">
        <w:rPr>
          <w:rFonts w:ascii="Arial" w:hAnsi="Arial" w:cs="Arial"/>
          <w:sz w:val="20"/>
        </w:rPr>
        <w:t xml:space="preserve"> r</w:t>
      </w:r>
      <w:r w:rsidR="00354C8C" w:rsidRPr="00FC3FC4">
        <w:rPr>
          <w:rFonts w:ascii="Arial" w:hAnsi="Arial" w:cs="Arial"/>
          <w:sz w:val="20"/>
        </w:rPr>
        <w:t>oku</w:t>
      </w:r>
      <w:r w:rsidRPr="00FC3FC4">
        <w:rPr>
          <w:rFonts w:ascii="Arial" w:hAnsi="Arial" w:cs="Arial"/>
          <w:sz w:val="20"/>
        </w:rPr>
        <w:t xml:space="preserve"> poz. </w:t>
      </w:r>
      <w:r w:rsidR="00354C8C" w:rsidRPr="00FC3FC4">
        <w:rPr>
          <w:rFonts w:ascii="Arial" w:hAnsi="Arial" w:cs="Arial"/>
          <w:sz w:val="20"/>
        </w:rPr>
        <w:t xml:space="preserve">798 </w:t>
      </w:r>
      <w:r w:rsidRPr="00FC3FC4">
        <w:rPr>
          <w:rFonts w:ascii="Arial" w:hAnsi="Arial" w:cs="Arial"/>
          <w:sz w:val="20"/>
        </w:rPr>
        <w:t>ze zm.)</w:t>
      </w:r>
    </w:p>
    <w:p w14:paraId="24958E4D" w14:textId="77777777" w:rsidR="00FA2650" w:rsidRPr="00FC3FC4" w:rsidRDefault="00FA2650" w:rsidP="00DF125B">
      <w:pPr>
        <w:spacing w:line="276" w:lineRule="auto"/>
        <w:rPr>
          <w:rFonts w:ascii="Arial" w:hAnsi="Arial" w:cs="Arial"/>
          <w:sz w:val="20"/>
        </w:rPr>
      </w:pPr>
    </w:p>
    <w:p w14:paraId="1880E223" w14:textId="77777777" w:rsidR="00FA2650" w:rsidRPr="00583CC8" w:rsidRDefault="00FA2650" w:rsidP="00FA2650">
      <w:pPr>
        <w:spacing w:line="240" w:lineRule="auto"/>
        <w:rPr>
          <w:rFonts w:ascii="Arial" w:hAnsi="Arial" w:cs="Arial"/>
          <w:sz w:val="20"/>
        </w:rPr>
      </w:pPr>
    </w:p>
    <w:p w14:paraId="2545399A" w14:textId="77777777" w:rsidR="00FC3FC4" w:rsidRDefault="00FA2650" w:rsidP="00FA2650">
      <w:pPr>
        <w:spacing w:after="120" w:line="240" w:lineRule="auto"/>
        <w:rPr>
          <w:rFonts w:ascii="Arial" w:hAnsi="Arial" w:cs="Arial"/>
          <w:sz w:val="20"/>
        </w:rPr>
      </w:pPr>
      <w:r w:rsidRPr="00583CC8">
        <w:rPr>
          <w:rFonts w:ascii="Arial" w:hAnsi="Arial" w:cs="Arial"/>
          <w:sz w:val="20"/>
        </w:rPr>
        <w:t>Niniejszym oświadczam, że</w:t>
      </w:r>
      <w:r w:rsidR="00FC3FC4">
        <w:rPr>
          <w:rFonts w:ascii="Arial" w:hAnsi="Arial" w:cs="Arial"/>
          <w:sz w:val="20"/>
        </w:rPr>
        <w:t>:</w:t>
      </w:r>
    </w:p>
    <w:p w14:paraId="723AD265" w14:textId="65001B63" w:rsidR="00FC3FC4" w:rsidRPr="00DF125B" w:rsidRDefault="00FC3FC4" w:rsidP="00FA2650">
      <w:pPr>
        <w:spacing w:after="120" w:line="240" w:lineRule="auto"/>
        <w:rPr>
          <w:rFonts w:ascii="Arial" w:hAnsi="Arial" w:cs="Arial"/>
          <w:sz w:val="20"/>
        </w:rPr>
      </w:pPr>
      <w:r>
        <w:rPr>
          <w:rFonts w:ascii="Arial" w:hAnsi="Arial" w:cs="Arial"/>
          <w:sz w:val="20"/>
        </w:rPr>
        <w:t>-</w:t>
      </w:r>
      <w:r w:rsidR="00FA2650" w:rsidRPr="00583CC8">
        <w:rPr>
          <w:rFonts w:ascii="Arial" w:hAnsi="Arial" w:cs="Arial"/>
          <w:sz w:val="20"/>
        </w:rPr>
        <w:t xml:space="preserve"> </w:t>
      </w:r>
      <w:r w:rsidR="00AE4BC7" w:rsidRPr="00583CC8">
        <w:rPr>
          <w:rFonts w:ascii="Arial" w:hAnsi="Arial" w:cs="Arial"/>
          <w:b/>
          <w:sz w:val="20"/>
        </w:rPr>
        <w:t>nie</w:t>
      </w:r>
      <w:r w:rsidR="00600B49" w:rsidRPr="00583CC8">
        <w:rPr>
          <w:rFonts w:ascii="Arial" w:hAnsi="Arial" w:cs="Arial"/>
          <w:sz w:val="20"/>
        </w:rPr>
        <w:t xml:space="preserve"> </w:t>
      </w:r>
      <w:r w:rsidR="00FA2650" w:rsidRPr="00583CC8">
        <w:rPr>
          <w:rFonts w:ascii="Arial" w:hAnsi="Arial" w:cs="Arial"/>
          <w:b/>
          <w:sz w:val="20"/>
        </w:rPr>
        <w:t xml:space="preserve">należę </w:t>
      </w:r>
      <w:r w:rsidRPr="00583CC8">
        <w:rPr>
          <w:rFonts w:ascii="Arial" w:hAnsi="Arial" w:cs="Arial"/>
          <w:b/>
          <w:sz w:val="20"/>
        </w:rPr>
        <w:t>do grupy kapitałowej</w:t>
      </w:r>
      <w:r w:rsidR="00DF125B">
        <w:rPr>
          <w:rFonts w:ascii="Arial" w:hAnsi="Arial" w:cs="Arial"/>
          <w:sz w:val="20"/>
        </w:rPr>
        <w:t>*</w:t>
      </w:r>
    </w:p>
    <w:p w14:paraId="23701B1A" w14:textId="19ED0BD5" w:rsidR="00FA2650" w:rsidRPr="00583CC8" w:rsidRDefault="00FC3FC4" w:rsidP="00FA2650">
      <w:pPr>
        <w:spacing w:after="120" w:line="240" w:lineRule="auto"/>
        <w:rPr>
          <w:rFonts w:ascii="Arial" w:hAnsi="Arial" w:cs="Arial"/>
          <w:sz w:val="20"/>
        </w:rPr>
      </w:pPr>
      <w:r w:rsidRPr="00FC3FC4">
        <w:rPr>
          <w:rFonts w:ascii="Arial" w:hAnsi="Arial" w:cs="Arial"/>
          <w:sz w:val="20"/>
        </w:rPr>
        <w:t>-</w:t>
      </w:r>
      <w:r>
        <w:rPr>
          <w:rFonts w:ascii="Arial" w:hAnsi="Arial" w:cs="Arial"/>
          <w:b/>
          <w:sz w:val="20"/>
        </w:rPr>
        <w:t xml:space="preserve"> </w:t>
      </w:r>
      <w:r w:rsidR="00FA2650" w:rsidRPr="00583CC8">
        <w:rPr>
          <w:rFonts w:ascii="Arial" w:hAnsi="Arial" w:cs="Arial"/>
          <w:b/>
          <w:sz w:val="20"/>
        </w:rPr>
        <w:t>należę</w:t>
      </w:r>
      <w:r>
        <w:rPr>
          <w:rFonts w:ascii="Arial" w:hAnsi="Arial" w:cs="Arial"/>
          <w:b/>
          <w:sz w:val="20"/>
        </w:rPr>
        <w:t xml:space="preserve"> </w:t>
      </w:r>
      <w:r w:rsidR="00FA2650" w:rsidRPr="00583CC8">
        <w:rPr>
          <w:rFonts w:ascii="Arial" w:hAnsi="Arial" w:cs="Arial"/>
          <w:b/>
          <w:sz w:val="20"/>
        </w:rPr>
        <w:t>do grupy kapitałowej</w:t>
      </w:r>
      <w:r w:rsidR="00DF125B">
        <w:rPr>
          <w:rFonts w:ascii="Arial" w:hAnsi="Arial" w:cs="Arial"/>
          <w:sz w:val="20"/>
        </w:rPr>
        <w:t>*</w:t>
      </w:r>
      <w:r w:rsidR="00FA2650" w:rsidRPr="00583CC8">
        <w:rPr>
          <w:rFonts w:ascii="Arial" w:hAnsi="Arial" w:cs="Arial"/>
          <w:b/>
          <w:sz w:val="20"/>
        </w:rPr>
        <w:t xml:space="preserve"> </w:t>
      </w:r>
      <w:r w:rsidR="00FA2650" w:rsidRPr="00583CC8">
        <w:rPr>
          <w:rFonts w:ascii="Arial" w:hAnsi="Arial" w:cs="Arial"/>
          <w:sz w:val="20"/>
        </w:rPr>
        <w:t>i przedstawiam poniżej listę podmiotów należących do tej samej grupy kapitałowej:</w:t>
      </w:r>
    </w:p>
    <w:p w14:paraId="1ECC8BBD"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1)</w:t>
      </w:r>
      <w:r w:rsidRPr="00583CC8">
        <w:rPr>
          <w:rFonts w:ascii="Arial" w:hAnsi="Arial" w:cs="Arial"/>
          <w:sz w:val="20"/>
        </w:rPr>
        <w:tab/>
        <w:t>…………………………………………………………….</w:t>
      </w:r>
    </w:p>
    <w:p w14:paraId="28199C97"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2)</w:t>
      </w:r>
      <w:r w:rsidRPr="00583CC8">
        <w:rPr>
          <w:rFonts w:ascii="Arial" w:hAnsi="Arial" w:cs="Arial"/>
          <w:sz w:val="20"/>
        </w:rPr>
        <w:tab/>
        <w:t>…………………………………………………………….</w:t>
      </w:r>
    </w:p>
    <w:p w14:paraId="799918E8"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3)</w:t>
      </w:r>
      <w:r w:rsidRPr="00583CC8">
        <w:rPr>
          <w:rFonts w:ascii="Arial" w:hAnsi="Arial" w:cs="Arial"/>
          <w:sz w:val="20"/>
        </w:rPr>
        <w:tab/>
        <w:t>…………………………………………………………….</w:t>
      </w:r>
    </w:p>
    <w:p w14:paraId="015D6423" w14:textId="77777777" w:rsidR="00FA2650" w:rsidRPr="00583CC8" w:rsidRDefault="00FA2650" w:rsidP="00FC3FC4">
      <w:pPr>
        <w:spacing w:line="360" w:lineRule="auto"/>
        <w:rPr>
          <w:rFonts w:ascii="Arial" w:hAnsi="Arial" w:cs="Arial"/>
          <w:sz w:val="20"/>
        </w:rPr>
      </w:pPr>
    </w:p>
    <w:p w14:paraId="76D73CE5" w14:textId="77777777" w:rsidR="00FA2650" w:rsidRPr="00583CC8" w:rsidRDefault="00FA2650" w:rsidP="00FA2650">
      <w:pPr>
        <w:spacing w:line="240" w:lineRule="auto"/>
        <w:rPr>
          <w:rFonts w:ascii="Arial" w:hAnsi="Arial" w:cs="Arial"/>
          <w:sz w:val="20"/>
        </w:rPr>
      </w:pPr>
    </w:p>
    <w:p w14:paraId="0AE782F1" w14:textId="77777777" w:rsidR="00FA2650" w:rsidRPr="00583CC8" w:rsidRDefault="00FA2650" w:rsidP="00FA2650">
      <w:pPr>
        <w:spacing w:line="240" w:lineRule="auto"/>
        <w:rPr>
          <w:rFonts w:ascii="Arial" w:hAnsi="Arial" w:cs="Arial"/>
          <w:sz w:val="20"/>
        </w:rPr>
      </w:pPr>
    </w:p>
    <w:p w14:paraId="6E97027B" w14:textId="530121D6" w:rsidR="00FA2650" w:rsidRPr="00583CC8" w:rsidRDefault="00FA2650" w:rsidP="00FA2650">
      <w:pPr>
        <w:spacing w:line="240" w:lineRule="auto"/>
        <w:rPr>
          <w:rFonts w:ascii="Arial" w:hAnsi="Arial" w:cs="Arial"/>
          <w:sz w:val="20"/>
        </w:rPr>
      </w:pPr>
      <w:r w:rsidRPr="00583CC8">
        <w:rPr>
          <w:rFonts w:ascii="Arial" w:hAnsi="Arial" w:cs="Arial"/>
          <w:sz w:val="20"/>
        </w:rPr>
        <w:t xml:space="preserve">W przypadku przynależności do tej samej grupy kapitałowej </w:t>
      </w:r>
      <w:r w:rsidR="00600B49" w:rsidRPr="00583CC8">
        <w:rPr>
          <w:rFonts w:ascii="Arial" w:hAnsi="Arial" w:cs="Arial"/>
          <w:sz w:val="20"/>
        </w:rPr>
        <w:t>W</w:t>
      </w:r>
      <w:r w:rsidRPr="00583CC8">
        <w:rPr>
          <w:rFonts w:ascii="Arial" w:hAnsi="Arial" w:cs="Arial"/>
          <w:sz w:val="20"/>
        </w:rPr>
        <w:t>ykonawca może złożyć wraz z</w:t>
      </w:r>
      <w:r w:rsidR="00600B49" w:rsidRPr="00583CC8">
        <w:rPr>
          <w:rFonts w:ascii="Arial" w:hAnsi="Arial" w:cs="Arial"/>
          <w:sz w:val="20"/>
        </w:rPr>
        <w:t> </w:t>
      </w:r>
      <w:r w:rsidRPr="00583CC8">
        <w:rPr>
          <w:rFonts w:ascii="Arial" w:hAnsi="Arial" w:cs="Arial"/>
          <w:sz w:val="20"/>
        </w:rPr>
        <w:t xml:space="preserve">oświadczeniem dowody bądź informacje potwierdzające, że powiązania z innym </w:t>
      </w:r>
      <w:r w:rsidR="00600B49" w:rsidRPr="00583CC8">
        <w:rPr>
          <w:rFonts w:ascii="Arial" w:hAnsi="Arial" w:cs="Arial"/>
          <w:sz w:val="20"/>
        </w:rPr>
        <w:t>W</w:t>
      </w:r>
      <w:r w:rsidRPr="00583CC8">
        <w:rPr>
          <w:rFonts w:ascii="Arial" w:hAnsi="Arial" w:cs="Arial"/>
          <w:sz w:val="20"/>
        </w:rPr>
        <w:t xml:space="preserve">ykonawcą nie prowadzą do zakłócenia konkurencji w </w:t>
      </w:r>
      <w:r w:rsidR="004C4087">
        <w:rPr>
          <w:rFonts w:ascii="Arial" w:hAnsi="Arial" w:cs="Arial"/>
          <w:sz w:val="20"/>
        </w:rPr>
        <w:t>p</w:t>
      </w:r>
      <w:r w:rsidRPr="00583CC8">
        <w:rPr>
          <w:rFonts w:ascii="Arial" w:hAnsi="Arial" w:cs="Arial"/>
          <w:sz w:val="20"/>
        </w:rPr>
        <w:t>ostępowaniu.</w:t>
      </w:r>
    </w:p>
    <w:p w14:paraId="32472BF6" w14:textId="77777777" w:rsidR="00FA2650" w:rsidRPr="00583CC8" w:rsidRDefault="00FA2650" w:rsidP="00FA2650">
      <w:pPr>
        <w:spacing w:line="240" w:lineRule="auto"/>
        <w:rPr>
          <w:rFonts w:ascii="Arial" w:hAnsi="Arial" w:cs="Arial"/>
          <w:sz w:val="20"/>
        </w:rPr>
      </w:pPr>
    </w:p>
    <w:p w14:paraId="6F6E38D5" w14:textId="77777777" w:rsidR="00FA2650" w:rsidRPr="00583CC8" w:rsidRDefault="00FA2650" w:rsidP="00FA2650">
      <w:pPr>
        <w:tabs>
          <w:tab w:val="left" w:pos="1701"/>
        </w:tabs>
        <w:spacing w:after="120" w:line="240" w:lineRule="auto"/>
        <w:jc w:val="left"/>
        <w:rPr>
          <w:rFonts w:ascii="Arial" w:hAnsi="Arial"/>
          <w:i/>
          <w:sz w:val="20"/>
        </w:rPr>
      </w:pPr>
    </w:p>
    <w:p w14:paraId="7287339E" w14:textId="77777777" w:rsidR="00FA2650" w:rsidRPr="000513A0" w:rsidRDefault="00FA2650" w:rsidP="00FA2650">
      <w:pPr>
        <w:tabs>
          <w:tab w:val="left" w:pos="1701"/>
        </w:tabs>
        <w:spacing w:after="120" w:line="240" w:lineRule="auto"/>
        <w:jc w:val="left"/>
        <w:rPr>
          <w:rFonts w:ascii="Arial" w:hAnsi="Arial"/>
          <w:b/>
          <w:i/>
          <w:color w:val="FF0000"/>
          <w:sz w:val="20"/>
        </w:rPr>
      </w:pPr>
      <w:r w:rsidRPr="000513A0">
        <w:rPr>
          <w:rFonts w:ascii="Arial" w:hAnsi="Arial"/>
          <w:b/>
          <w:i/>
          <w:color w:val="FF0000"/>
          <w:sz w:val="20"/>
        </w:rPr>
        <w:t>*niepotrzebne skreślić</w:t>
      </w:r>
    </w:p>
    <w:p w14:paraId="6EE89638" w14:textId="1A8D53D2" w:rsidR="00C414F8" w:rsidRPr="00DF125B" w:rsidRDefault="00600B49" w:rsidP="00DF125B">
      <w:pPr>
        <w:widowControl/>
        <w:adjustRightInd/>
        <w:spacing w:after="120" w:line="240" w:lineRule="auto"/>
        <w:jc w:val="right"/>
        <w:textAlignment w:val="auto"/>
        <w:rPr>
          <w:rFonts w:ascii="Arial" w:hAnsi="Arial" w:cs="Arial"/>
          <w:b/>
          <w:sz w:val="20"/>
        </w:rPr>
      </w:pPr>
      <w:r w:rsidRPr="00583CC8">
        <w:rPr>
          <w:rFonts w:ascii="Arial" w:hAnsi="Arial" w:cs="Arial"/>
          <w:sz w:val="20"/>
        </w:rPr>
        <w:br w:type="column"/>
      </w:r>
      <w:r w:rsidR="00C414F8" w:rsidRPr="00DF125B">
        <w:rPr>
          <w:rFonts w:ascii="Arial" w:hAnsi="Arial" w:cs="Arial"/>
          <w:b/>
          <w:sz w:val="20"/>
        </w:rPr>
        <w:lastRenderedPageBreak/>
        <w:t xml:space="preserve">Załącznik nr </w:t>
      </w:r>
      <w:r w:rsidR="00F44147" w:rsidRPr="00DF125B">
        <w:rPr>
          <w:rFonts w:ascii="Arial" w:hAnsi="Arial" w:cs="Arial"/>
          <w:b/>
          <w:sz w:val="20"/>
        </w:rPr>
        <w:t>5</w:t>
      </w:r>
      <w:r w:rsidR="00C414F8" w:rsidRPr="00DF125B">
        <w:rPr>
          <w:rFonts w:ascii="Arial" w:hAnsi="Arial" w:cs="Arial"/>
          <w:b/>
          <w:sz w:val="20"/>
        </w:rPr>
        <w:t xml:space="preserve"> do SIWZ</w:t>
      </w:r>
    </w:p>
    <w:p w14:paraId="24D00A44" w14:textId="77777777" w:rsidR="006B51D9" w:rsidRDefault="006B51D9" w:rsidP="006B51D9">
      <w:pPr>
        <w:spacing w:after="120" w:line="240" w:lineRule="auto"/>
        <w:rPr>
          <w:rFonts w:ascii="Arial" w:hAnsi="Arial" w:cs="Arial"/>
          <w:b/>
          <w:i/>
          <w:sz w:val="20"/>
        </w:rPr>
      </w:pPr>
    </w:p>
    <w:p w14:paraId="78996F9B" w14:textId="124C0527" w:rsidR="003A00F3" w:rsidRDefault="007A45CB" w:rsidP="007A45CB">
      <w:pPr>
        <w:widowControl/>
        <w:adjustRightInd/>
        <w:spacing w:after="120" w:line="240" w:lineRule="auto"/>
        <w:textAlignment w:val="auto"/>
        <w:rPr>
          <w:rFonts w:ascii="Arial" w:eastAsia="Calibri" w:hAnsi="Arial" w:cs="Arial"/>
          <w:b/>
          <w:i/>
          <w:sz w:val="20"/>
          <w:lang w:eastAsia="en-US"/>
        </w:rPr>
      </w:pPr>
      <w:r w:rsidRPr="007A45CB">
        <w:rPr>
          <w:rFonts w:ascii="Arial" w:hAnsi="Arial" w:cs="Arial"/>
          <w:b/>
          <w:i/>
          <w:sz w:val="20"/>
        </w:rPr>
        <w:t>Opracowanie dokumentacji budowlano wykonawczej oraz pełnienie nadzoru autorskiego dla „Przebudowy sieci gazowej n/c wraz z przyłączami od stacji II st. w ulicach: Ułanów, Ugorek i</w:t>
      </w:r>
      <w:r>
        <w:rPr>
          <w:rFonts w:ascii="Arial" w:hAnsi="Arial" w:cs="Arial"/>
          <w:b/>
          <w:i/>
          <w:sz w:val="20"/>
        </w:rPr>
        <w:t> </w:t>
      </w:r>
      <w:r w:rsidRPr="007A45CB">
        <w:rPr>
          <w:rFonts w:ascii="Arial" w:hAnsi="Arial" w:cs="Arial"/>
          <w:b/>
          <w:i/>
          <w:sz w:val="20"/>
        </w:rPr>
        <w:t>Fiołkowej w Krakowie”</w:t>
      </w:r>
    </w:p>
    <w:p w14:paraId="0CC7C4B2" w14:textId="77777777" w:rsidR="003A00F3" w:rsidRPr="00583CC8" w:rsidRDefault="003A00F3" w:rsidP="003A00F3">
      <w:pPr>
        <w:widowControl/>
        <w:adjustRightInd/>
        <w:spacing w:after="120" w:line="360" w:lineRule="auto"/>
        <w:jc w:val="center"/>
        <w:textAlignment w:val="auto"/>
        <w:rPr>
          <w:rFonts w:ascii="Arial" w:eastAsia="Calibri" w:hAnsi="Arial" w:cs="Arial"/>
          <w:b/>
          <w:i/>
          <w:sz w:val="20"/>
          <w:lang w:eastAsia="en-US"/>
        </w:rPr>
      </w:pPr>
      <w:r>
        <w:rPr>
          <w:rFonts w:ascii="Arial" w:eastAsia="Calibri" w:hAnsi="Arial" w:cs="Arial"/>
          <w:b/>
          <w:i/>
          <w:sz w:val="20"/>
          <w:lang w:eastAsia="en-US"/>
        </w:rPr>
        <w:t>*</w:t>
      </w:r>
      <w:r w:rsidRPr="00583CC8">
        <w:rPr>
          <w:rFonts w:ascii="Arial" w:eastAsia="Calibri" w:hAnsi="Arial" w:cs="Arial"/>
          <w:b/>
          <w:i/>
          <w:sz w:val="20"/>
          <w:lang w:eastAsia="en-US"/>
        </w:rPr>
        <w:t>WZ</w:t>
      </w:r>
      <w:r>
        <w:rPr>
          <w:rFonts w:ascii="Arial" w:eastAsia="Calibri" w:hAnsi="Arial" w:cs="Arial"/>
          <w:b/>
          <w:i/>
          <w:sz w:val="20"/>
          <w:lang w:eastAsia="en-US"/>
        </w:rPr>
        <w:t>ÓR*</w:t>
      </w:r>
      <w:r w:rsidRPr="00583CC8">
        <w:rPr>
          <w:rFonts w:ascii="Arial" w:eastAsia="Calibri" w:hAnsi="Arial" w:cs="Arial"/>
          <w:b/>
          <w:i/>
          <w:sz w:val="20"/>
          <w:lang w:eastAsia="en-US"/>
        </w:rPr>
        <w:t xml:space="preserve"> </w:t>
      </w:r>
    </w:p>
    <w:p w14:paraId="66D18CE8" w14:textId="77777777" w:rsidR="003A00F3" w:rsidRDefault="003A00F3" w:rsidP="003A00F3">
      <w:pPr>
        <w:pStyle w:val="Tekstpodstawowy2"/>
        <w:spacing w:after="120" w:line="276" w:lineRule="auto"/>
        <w:jc w:val="center"/>
        <w:rPr>
          <w:rFonts w:ascii="Arial" w:hAnsi="Arial" w:cs="Arial"/>
          <w:b/>
        </w:rPr>
      </w:pPr>
      <w:r w:rsidRPr="00BE086C">
        <w:rPr>
          <w:rFonts w:ascii="Arial" w:hAnsi="Arial" w:cs="Arial"/>
          <w:b/>
        </w:rPr>
        <w:t xml:space="preserve">UMOWA NA WYKONANIE DOKUMENTACJI PROJEKTOWEJ </w:t>
      </w:r>
    </w:p>
    <w:p w14:paraId="1017973C" w14:textId="77777777" w:rsidR="003A00F3" w:rsidRPr="00875BBE" w:rsidRDefault="003A00F3" w:rsidP="003A00F3">
      <w:pPr>
        <w:tabs>
          <w:tab w:val="left" w:pos="1701"/>
        </w:tabs>
        <w:spacing w:after="120" w:line="276" w:lineRule="auto"/>
        <w:ind w:left="1695" w:hanging="1695"/>
        <w:jc w:val="center"/>
        <w:rPr>
          <w:rFonts w:ascii="Arial" w:hAnsi="Arial" w:cs="Arial"/>
          <w:sz w:val="20"/>
        </w:rPr>
      </w:pPr>
      <w:r w:rsidRPr="00875BBE">
        <w:rPr>
          <w:rFonts w:ascii="Arial" w:hAnsi="Arial" w:cs="Arial"/>
          <w:sz w:val="20"/>
        </w:rPr>
        <w:t>(umowa dostępna w osobnym pliku na Platformie Zakupowej PSG)</w:t>
      </w:r>
    </w:p>
    <w:p w14:paraId="62AC9950" w14:textId="741186A6" w:rsidR="00BA0E48" w:rsidRPr="003A00F3" w:rsidRDefault="00BA0E48" w:rsidP="006E6046">
      <w:pPr>
        <w:pStyle w:val="Tekstpodstawowy2"/>
        <w:spacing w:after="120"/>
        <w:jc w:val="center"/>
        <w:rPr>
          <w:rFonts w:ascii="Arial" w:hAnsi="Arial" w:cs="Arial"/>
        </w:rPr>
      </w:pPr>
    </w:p>
    <w:p w14:paraId="0A2729AC" w14:textId="77777777" w:rsidR="006E6046" w:rsidRPr="00BE086C" w:rsidRDefault="006E6046" w:rsidP="006E6046">
      <w:pPr>
        <w:pStyle w:val="Tekstpodstawowy2"/>
        <w:spacing w:after="120"/>
        <w:rPr>
          <w:rFonts w:ascii="Arial" w:hAnsi="Arial" w:cs="Arial"/>
        </w:rPr>
      </w:pPr>
    </w:p>
    <w:p w14:paraId="352C69FE" w14:textId="77777777" w:rsidR="0089663A" w:rsidRDefault="0089663A" w:rsidP="00D90CBE">
      <w:pPr>
        <w:tabs>
          <w:tab w:val="left" w:pos="1701"/>
        </w:tabs>
        <w:spacing w:after="120"/>
        <w:ind w:left="1695" w:hanging="1695"/>
        <w:jc w:val="right"/>
        <w:rPr>
          <w:rFonts w:ascii="Arial" w:hAnsi="Arial" w:cs="Arial"/>
          <w:b/>
          <w:sz w:val="20"/>
        </w:rPr>
        <w:sectPr w:rsidR="0089663A" w:rsidSect="007B261F">
          <w:pgSz w:w="11906" w:h="16838"/>
          <w:pgMar w:top="1259" w:right="1287" w:bottom="1418" w:left="1259" w:header="709" w:footer="709" w:gutter="0"/>
          <w:cols w:space="708"/>
          <w:titlePg/>
          <w:docGrid w:linePitch="360"/>
        </w:sectPr>
      </w:pPr>
    </w:p>
    <w:p w14:paraId="03EB0081" w14:textId="77777777" w:rsidR="0089663A" w:rsidRDefault="0089663A" w:rsidP="0089663A">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6a</w:t>
      </w:r>
      <w:r w:rsidRPr="007A1513">
        <w:rPr>
          <w:rFonts w:ascii="Arial" w:hAnsi="Arial" w:cs="Arial"/>
          <w:b/>
          <w:sz w:val="20"/>
        </w:rPr>
        <w:t xml:space="preserve"> do SIWZ</w:t>
      </w:r>
    </w:p>
    <w:p w14:paraId="15C4F25F" w14:textId="77777777" w:rsidR="0089663A" w:rsidRDefault="0089663A" w:rsidP="0089663A">
      <w:pPr>
        <w:widowControl/>
        <w:adjustRightInd/>
        <w:spacing w:after="120" w:line="240" w:lineRule="auto"/>
        <w:textAlignment w:val="auto"/>
        <w:rPr>
          <w:rFonts w:ascii="Arial" w:hAnsi="Arial" w:cs="Arial"/>
          <w:b/>
          <w:i/>
          <w:color w:val="0070C0"/>
          <w:sz w:val="20"/>
        </w:rPr>
      </w:pPr>
      <w:r w:rsidRPr="00AB1B57">
        <w:rPr>
          <w:rFonts w:ascii="Arial" w:hAnsi="Arial" w:cs="Arial"/>
          <w:b/>
          <w:i/>
          <w:sz w:val="20"/>
        </w:rPr>
        <w:t>Opracowanie dokumentacji budowlano</w:t>
      </w:r>
      <w:r w:rsidRPr="00AB1B57">
        <w:rPr>
          <w:rFonts w:ascii="Arial" w:hAnsi="Arial" w:cs="Arial"/>
          <w:b/>
          <w:i/>
          <w:sz w:val="20"/>
        </w:rPr>
        <w:noBreakHyphen/>
        <w:t xml:space="preserve">wykonawczej oraz pełnienie nadzoru autorskiego dla </w:t>
      </w:r>
      <w:r w:rsidRPr="007A45CB">
        <w:rPr>
          <w:rFonts w:ascii="Arial" w:hAnsi="Arial" w:cs="Arial"/>
          <w:b/>
          <w:i/>
          <w:color w:val="000000"/>
          <w:sz w:val="20"/>
        </w:rPr>
        <w:t>„Przebudowy sieci gazowe</w:t>
      </w:r>
      <w:r w:rsidRPr="007A45CB">
        <w:rPr>
          <w:rFonts w:ascii="Arial" w:hAnsi="Arial" w:cs="Arial"/>
          <w:b/>
          <w:i/>
          <w:sz w:val="20"/>
        </w:rPr>
        <w:t>j n/c wraz z przyłączami od stacji II st. w ulicach: Ułanów, Ugorek i</w:t>
      </w:r>
      <w:r>
        <w:rPr>
          <w:rFonts w:ascii="Arial" w:hAnsi="Arial" w:cs="Arial"/>
          <w:b/>
          <w:i/>
          <w:sz w:val="20"/>
        </w:rPr>
        <w:t> </w:t>
      </w:r>
      <w:r w:rsidRPr="007A45CB">
        <w:rPr>
          <w:rFonts w:ascii="Arial" w:hAnsi="Arial" w:cs="Arial"/>
          <w:b/>
          <w:i/>
          <w:sz w:val="20"/>
        </w:rPr>
        <w:t>Fiołkowej w Krakowie</w:t>
      </w:r>
      <w:r w:rsidRPr="007A45CB">
        <w:rPr>
          <w:rFonts w:ascii="Arial" w:hAnsi="Arial" w:cs="Arial"/>
          <w:b/>
          <w:i/>
          <w:color w:val="000000"/>
          <w:sz w:val="20"/>
        </w:rPr>
        <w:t>”</w:t>
      </w:r>
    </w:p>
    <w:p w14:paraId="5B5917A0" w14:textId="77777777" w:rsidR="0089663A" w:rsidRDefault="0089663A" w:rsidP="0089663A">
      <w:pPr>
        <w:widowControl/>
        <w:autoSpaceDE w:val="0"/>
        <w:autoSpaceDN w:val="0"/>
        <w:spacing w:line="240" w:lineRule="auto"/>
        <w:jc w:val="left"/>
        <w:textAlignment w:val="auto"/>
        <w:rPr>
          <w:rFonts w:ascii="Arial" w:hAnsi="Arial" w:cs="Arial"/>
          <w:sz w:val="20"/>
        </w:rPr>
      </w:pPr>
    </w:p>
    <w:p w14:paraId="03EC436C" w14:textId="77777777" w:rsidR="0089663A" w:rsidRDefault="0089663A" w:rsidP="0089663A">
      <w:pPr>
        <w:widowControl/>
        <w:autoSpaceDE w:val="0"/>
        <w:autoSpaceDN w:val="0"/>
        <w:spacing w:line="240" w:lineRule="auto"/>
        <w:jc w:val="left"/>
        <w:textAlignment w:val="auto"/>
        <w:rPr>
          <w:rFonts w:ascii="Arial" w:hAnsi="Arial" w:cs="Arial"/>
          <w:sz w:val="20"/>
        </w:rPr>
      </w:pPr>
    </w:p>
    <w:p w14:paraId="19E34819" w14:textId="77777777" w:rsidR="0089663A" w:rsidRPr="00655088" w:rsidRDefault="0089663A" w:rsidP="0089663A">
      <w:pPr>
        <w:widowControl/>
        <w:autoSpaceDE w:val="0"/>
        <w:autoSpaceDN w:val="0"/>
        <w:spacing w:line="240" w:lineRule="auto"/>
        <w:jc w:val="left"/>
        <w:textAlignment w:val="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55088">
        <w:rPr>
          <w:rFonts w:ascii="Arial" w:hAnsi="Arial" w:cs="Arial"/>
          <w:sz w:val="20"/>
        </w:rPr>
        <w:t>...........................................................</w:t>
      </w:r>
    </w:p>
    <w:p w14:paraId="3F51B3F5" w14:textId="77777777" w:rsidR="0089663A" w:rsidRPr="008B254F" w:rsidRDefault="0089663A" w:rsidP="0089663A">
      <w:pPr>
        <w:spacing w:before="240" w:line="240" w:lineRule="auto"/>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(miejscowość, dnia)</w:t>
      </w:r>
    </w:p>
    <w:p w14:paraId="3C71A5C8" w14:textId="77777777" w:rsidR="0089663A" w:rsidRDefault="0089663A" w:rsidP="0089663A">
      <w:pPr>
        <w:pStyle w:val="pkt"/>
        <w:autoSpaceDE w:val="0"/>
        <w:autoSpaceDN w:val="0"/>
        <w:spacing w:line="276" w:lineRule="auto"/>
        <w:ind w:left="0" w:firstLine="0"/>
        <w:jc w:val="center"/>
        <w:rPr>
          <w:rFonts w:ascii="Arial" w:hAnsi="Arial" w:cs="Arial"/>
          <w:b/>
          <w:sz w:val="22"/>
          <w:szCs w:val="22"/>
          <w:u w:val="single"/>
        </w:rPr>
      </w:pPr>
    </w:p>
    <w:p w14:paraId="6EF1B315" w14:textId="77777777" w:rsidR="0089663A" w:rsidRPr="0078641E" w:rsidRDefault="0089663A" w:rsidP="0089663A">
      <w:pPr>
        <w:pStyle w:val="pkt"/>
        <w:autoSpaceDE w:val="0"/>
        <w:autoSpaceDN w:val="0"/>
        <w:spacing w:line="276" w:lineRule="auto"/>
        <w:ind w:left="0" w:firstLine="0"/>
        <w:jc w:val="center"/>
        <w:rPr>
          <w:rFonts w:ascii="Arial" w:hAnsi="Arial" w:cs="Arial"/>
          <w:b/>
          <w:sz w:val="22"/>
          <w:szCs w:val="22"/>
          <w:u w:val="single"/>
        </w:rPr>
      </w:pPr>
      <w:r w:rsidRPr="0078641E">
        <w:rPr>
          <w:rFonts w:ascii="Arial" w:hAnsi="Arial" w:cs="Arial"/>
          <w:b/>
          <w:sz w:val="22"/>
          <w:szCs w:val="22"/>
          <w:u w:val="single"/>
        </w:rPr>
        <w:t>Wykaz usług</w:t>
      </w:r>
    </w:p>
    <w:p w14:paraId="49702D21" w14:textId="77777777" w:rsidR="0089663A" w:rsidRPr="00AE36E0" w:rsidRDefault="0089663A" w:rsidP="0089663A">
      <w:pPr>
        <w:pStyle w:val="pkt"/>
        <w:autoSpaceDE w:val="0"/>
        <w:autoSpaceDN w:val="0"/>
        <w:spacing w:line="276" w:lineRule="auto"/>
        <w:ind w:left="0" w:firstLine="0"/>
        <w:rPr>
          <w:rFonts w:ascii="Arial" w:hAnsi="Arial" w:cs="Arial"/>
          <w:sz w:val="20"/>
        </w:rPr>
      </w:pPr>
      <w:r w:rsidRPr="00AE36E0">
        <w:rPr>
          <w:rFonts w:ascii="Arial" w:hAnsi="Arial" w:cs="Arial"/>
          <w:sz w:val="20"/>
        </w:rPr>
        <w:t>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6F80389B" w14:textId="77777777" w:rsidR="0089663A" w:rsidRPr="0078641E" w:rsidRDefault="0089663A" w:rsidP="0089663A">
      <w:pPr>
        <w:pStyle w:val="pkt"/>
        <w:autoSpaceDE w:val="0"/>
        <w:autoSpaceDN w:val="0"/>
        <w:spacing w:line="276" w:lineRule="auto"/>
        <w:ind w:left="0" w:firstLine="0"/>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44"/>
        <w:gridCol w:w="1596"/>
        <w:gridCol w:w="1355"/>
        <w:gridCol w:w="1497"/>
        <w:gridCol w:w="1701"/>
      </w:tblGrid>
      <w:tr w:rsidR="0089663A" w:rsidRPr="0078641E" w14:paraId="3C5F48B0" w14:textId="77777777" w:rsidTr="00C07C0B">
        <w:trPr>
          <w:trHeight w:val="921"/>
          <w:jc w:val="center"/>
        </w:trPr>
        <w:tc>
          <w:tcPr>
            <w:tcW w:w="566" w:type="dxa"/>
            <w:shd w:val="clear" w:color="auto" w:fill="F2F2F2"/>
            <w:vAlign w:val="center"/>
          </w:tcPr>
          <w:p w14:paraId="2508888C" w14:textId="77777777" w:rsidR="0089663A" w:rsidRPr="00B55798" w:rsidRDefault="0089663A" w:rsidP="00C07C0B">
            <w:pPr>
              <w:tabs>
                <w:tab w:val="left" w:pos="-75"/>
              </w:tabs>
              <w:snapToGrid w:val="0"/>
              <w:spacing w:line="259" w:lineRule="auto"/>
              <w:ind w:left="67" w:right="-213" w:hanging="142"/>
              <w:jc w:val="center"/>
              <w:rPr>
                <w:rFonts w:ascii="Arial" w:eastAsiaTheme="minorHAnsi" w:hAnsi="Arial" w:cs="Arial"/>
                <w:b/>
                <w:sz w:val="16"/>
                <w:szCs w:val="16"/>
              </w:rPr>
            </w:pPr>
            <w:r w:rsidRPr="00B55798">
              <w:rPr>
                <w:rFonts w:ascii="Arial" w:eastAsiaTheme="minorHAnsi" w:hAnsi="Arial" w:cs="Arial"/>
                <w:b/>
                <w:sz w:val="16"/>
                <w:szCs w:val="16"/>
              </w:rPr>
              <w:t>Lp.</w:t>
            </w:r>
          </w:p>
        </w:tc>
        <w:tc>
          <w:tcPr>
            <w:tcW w:w="1944" w:type="dxa"/>
            <w:shd w:val="clear" w:color="auto" w:fill="F2F2F2"/>
            <w:vAlign w:val="center"/>
          </w:tcPr>
          <w:p w14:paraId="536B2E9C" w14:textId="77777777" w:rsidR="0089663A" w:rsidRPr="00B55798" w:rsidRDefault="0089663A" w:rsidP="00C07C0B">
            <w:pPr>
              <w:tabs>
                <w:tab w:val="left" w:pos="-75"/>
              </w:tabs>
              <w:snapToGrid w:val="0"/>
              <w:spacing w:line="259" w:lineRule="auto"/>
              <w:ind w:left="-108" w:right="-213"/>
              <w:jc w:val="center"/>
              <w:rPr>
                <w:rFonts w:ascii="Arial" w:eastAsiaTheme="minorHAnsi" w:hAnsi="Arial" w:cs="Arial"/>
                <w:b/>
                <w:sz w:val="16"/>
                <w:szCs w:val="16"/>
              </w:rPr>
            </w:pPr>
            <w:r w:rsidRPr="00B55798">
              <w:rPr>
                <w:rFonts w:ascii="Arial" w:eastAsiaTheme="minorHAnsi" w:hAnsi="Arial" w:cs="Arial"/>
                <w:b/>
                <w:sz w:val="16"/>
                <w:szCs w:val="16"/>
              </w:rPr>
              <w:t>Przedmiot zamówienia</w:t>
            </w:r>
          </w:p>
        </w:tc>
        <w:tc>
          <w:tcPr>
            <w:tcW w:w="1596" w:type="dxa"/>
            <w:shd w:val="clear" w:color="auto" w:fill="F2F2F2"/>
            <w:vAlign w:val="center"/>
          </w:tcPr>
          <w:p w14:paraId="51E80903" w14:textId="77777777" w:rsidR="0089663A" w:rsidRPr="00B55798" w:rsidRDefault="0089663A" w:rsidP="00C07C0B">
            <w:pPr>
              <w:autoSpaceDE w:val="0"/>
              <w:autoSpaceDN w:val="0"/>
              <w:snapToGrid w:val="0"/>
              <w:spacing w:line="259" w:lineRule="auto"/>
              <w:ind w:left="-64" w:right="-104" w:firstLine="11"/>
              <w:jc w:val="center"/>
              <w:rPr>
                <w:rFonts w:ascii="Arial" w:eastAsiaTheme="minorHAnsi" w:hAnsi="Arial" w:cs="Arial"/>
                <w:b/>
                <w:sz w:val="16"/>
                <w:szCs w:val="16"/>
              </w:rPr>
            </w:pPr>
            <w:r w:rsidRPr="00B55798">
              <w:rPr>
                <w:rFonts w:ascii="Arial" w:eastAsiaTheme="minorHAnsi" w:hAnsi="Arial" w:cs="Arial"/>
                <w:b/>
                <w:sz w:val="16"/>
                <w:szCs w:val="16"/>
              </w:rPr>
              <w:t>Długość</w:t>
            </w:r>
            <w:r w:rsidRPr="00B55798">
              <w:rPr>
                <w:rFonts w:ascii="Arial" w:eastAsiaTheme="minorHAnsi" w:hAnsi="Arial" w:cs="Arial"/>
                <w:b/>
                <w:sz w:val="16"/>
                <w:szCs w:val="16"/>
              </w:rPr>
              <w:br/>
              <w:t xml:space="preserve"> [m]</w:t>
            </w:r>
          </w:p>
        </w:tc>
        <w:tc>
          <w:tcPr>
            <w:tcW w:w="1355" w:type="dxa"/>
            <w:shd w:val="clear" w:color="auto" w:fill="F2F2F2"/>
            <w:vAlign w:val="center"/>
          </w:tcPr>
          <w:p w14:paraId="4DAE98F9" w14:textId="77777777" w:rsidR="0089663A" w:rsidRPr="00B55798" w:rsidRDefault="0089663A" w:rsidP="00C07C0B">
            <w:pPr>
              <w:tabs>
                <w:tab w:val="left" w:pos="-75"/>
              </w:tabs>
              <w:autoSpaceDE w:val="0"/>
              <w:autoSpaceDN w:val="0"/>
              <w:snapToGrid w:val="0"/>
              <w:spacing w:line="259" w:lineRule="auto"/>
              <w:ind w:left="-103" w:right="-213"/>
              <w:jc w:val="center"/>
              <w:rPr>
                <w:rFonts w:ascii="Arial" w:eastAsiaTheme="minorHAnsi" w:hAnsi="Arial" w:cs="Arial"/>
                <w:b/>
                <w:sz w:val="16"/>
                <w:szCs w:val="16"/>
              </w:rPr>
            </w:pPr>
            <w:r w:rsidRPr="00B55798">
              <w:rPr>
                <w:rFonts w:ascii="Arial" w:eastAsiaTheme="minorHAnsi" w:hAnsi="Arial" w:cs="Arial"/>
                <w:b/>
                <w:sz w:val="16"/>
                <w:szCs w:val="16"/>
              </w:rPr>
              <w:t>Wartość usługi</w:t>
            </w:r>
          </w:p>
          <w:p w14:paraId="3E2F5CFA" w14:textId="77777777" w:rsidR="0089663A" w:rsidRPr="00B55798" w:rsidRDefault="0089663A" w:rsidP="00C07C0B">
            <w:pPr>
              <w:tabs>
                <w:tab w:val="left" w:pos="-75"/>
              </w:tabs>
              <w:autoSpaceDE w:val="0"/>
              <w:autoSpaceDN w:val="0"/>
              <w:snapToGrid w:val="0"/>
              <w:spacing w:line="259" w:lineRule="auto"/>
              <w:ind w:left="-91" w:right="-32" w:hanging="12"/>
              <w:jc w:val="center"/>
              <w:rPr>
                <w:rFonts w:ascii="Arial" w:eastAsiaTheme="minorHAnsi" w:hAnsi="Arial" w:cs="Arial"/>
                <w:b/>
                <w:sz w:val="16"/>
                <w:szCs w:val="16"/>
              </w:rPr>
            </w:pPr>
            <w:r w:rsidRPr="00B55798">
              <w:rPr>
                <w:rFonts w:ascii="Arial" w:eastAsiaTheme="minorHAnsi" w:hAnsi="Arial" w:cs="Arial"/>
                <w:b/>
                <w:sz w:val="16"/>
                <w:szCs w:val="16"/>
              </w:rPr>
              <w:t>[brutto]</w:t>
            </w:r>
          </w:p>
        </w:tc>
        <w:tc>
          <w:tcPr>
            <w:tcW w:w="1497" w:type="dxa"/>
            <w:shd w:val="clear" w:color="auto" w:fill="F2F2F2"/>
            <w:vAlign w:val="center"/>
          </w:tcPr>
          <w:p w14:paraId="3A0EB877" w14:textId="77777777" w:rsidR="0089663A" w:rsidRPr="00B55798" w:rsidRDefault="0089663A" w:rsidP="00C07C0B">
            <w:pPr>
              <w:snapToGrid w:val="0"/>
              <w:spacing w:line="259" w:lineRule="auto"/>
              <w:ind w:left="-42" w:right="-96"/>
              <w:jc w:val="center"/>
              <w:rPr>
                <w:rFonts w:ascii="Arial" w:eastAsiaTheme="minorHAnsi" w:hAnsi="Arial" w:cs="Arial"/>
                <w:b/>
                <w:sz w:val="16"/>
                <w:szCs w:val="16"/>
              </w:rPr>
            </w:pPr>
            <w:r w:rsidRPr="00B55798">
              <w:rPr>
                <w:rFonts w:ascii="Arial" w:eastAsiaTheme="minorHAnsi" w:hAnsi="Arial" w:cs="Arial"/>
                <w:b/>
                <w:sz w:val="16"/>
                <w:szCs w:val="16"/>
              </w:rPr>
              <w:t>Odbiorca zamówienia</w:t>
            </w:r>
          </w:p>
        </w:tc>
        <w:tc>
          <w:tcPr>
            <w:tcW w:w="1701" w:type="dxa"/>
            <w:shd w:val="clear" w:color="auto" w:fill="F2F2F2"/>
            <w:vAlign w:val="center"/>
          </w:tcPr>
          <w:p w14:paraId="61C7784F" w14:textId="77777777" w:rsidR="0089663A" w:rsidRPr="00B55798" w:rsidRDefault="0089663A" w:rsidP="00C07C0B">
            <w:pPr>
              <w:tabs>
                <w:tab w:val="left" w:pos="-75"/>
              </w:tabs>
              <w:snapToGrid w:val="0"/>
              <w:spacing w:line="259" w:lineRule="auto"/>
              <w:ind w:left="-124"/>
              <w:jc w:val="center"/>
              <w:rPr>
                <w:rFonts w:ascii="Arial" w:eastAsiaTheme="minorHAnsi" w:hAnsi="Arial" w:cs="Arial"/>
                <w:b/>
                <w:sz w:val="16"/>
                <w:szCs w:val="16"/>
              </w:rPr>
            </w:pPr>
            <w:r w:rsidRPr="00B55798">
              <w:rPr>
                <w:rFonts w:ascii="Arial" w:eastAsiaTheme="minorHAnsi" w:hAnsi="Arial" w:cs="Arial"/>
                <w:b/>
                <w:sz w:val="16"/>
                <w:szCs w:val="16"/>
              </w:rPr>
              <w:t>Termin realizacji</w:t>
            </w:r>
          </w:p>
        </w:tc>
      </w:tr>
      <w:tr w:rsidR="0089663A" w:rsidRPr="0078641E" w14:paraId="2A431093" w14:textId="77777777" w:rsidTr="00C07C0B">
        <w:trPr>
          <w:trHeight w:val="869"/>
          <w:jc w:val="center"/>
        </w:trPr>
        <w:tc>
          <w:tcPr>
            <w:tcW w:w="566" w:type="dxa"/>
            <w:vAlign w:val="center"/>
          </w:tcPr>
          <w:p w14:paraId="2E74678C" w14:textId="77777777" w:rsidR="0089663A" w:rsidRPr="00B55798" w:rsidRDefault="0089663A" w:rsidP="00C07C0B">
            <w:pPr>
              <w:spacing w:line="240" w:lineRule="auto"/>
              <w:jc w:val="center"/>
              <w:rPr>
                <w:rFonts w:ascii="Arial" w:hAnsi="Arial" w:cs="Arial"/>
                <w:sz w:val="16"/>
                <w:szCs w:val="16"/>
              </w:rPr>
            </w:pPr>
            <w:r w:rsidRPr="00B55798">
              <w:rPr>
                <w:rFonts w:ascii="Arial" w:hAnsi="Arial" w:cs="Arial"/>
                <w:sz w:val="16"/>
                <w:szCs w:val="16"/>
              </w:rPr>
              <w:t>1.</w:t>
            </w:r>
          </w:p>
        </w:tc>
        <w:tc>
          <w:tcPr>
            <w:tcW w:w="1944" w:type="dxa"/>
          </w:tcPr>
          <w:p w14:paraId="42B53702" w14:textId="77777777" w:rsidR="0089663A" w:rsidRPr="00B55798" w:rsidRDefault="0089663A" w:rsidP="00C07C0B">
            <w:pPr>
              <w:spacing w:line="240" w:lineRule="auto"/>
              <w:ind w:left="-108" w:right="-148"/>
              <w:rPr>
                <w:rFonts w:ascii="Arial" w:hAnsi="Arial" w:cs="Arial"/>
                <w:sz w:val="16"/>
                <w:szCs w:val="16"/>
              </w:rPr>
            </w:pPr>
          </w:p>
        </w:tc>
        <w:tc>
          <w:tcPr>
            <w:tcW w:w="1596" w:type="dxa"/>
          </w:tcPr>
          <w:p w14:paraId="3D0C16B4" w14:textId="77777777" w:rsidR="0089663A" w:rsidRPr="00B55798" w:rsidRDefault="0089663A" w:rsidP="00C07C0B">
            <w:pPr>
              <w:spacing w:line="240" w:lineRule="auto"/>
              <w:rPr>
                <w:rFonts w:ascii="Arial" w:hAnsi="Arial" w:cs="Arial"/>
                <w:sz w:val="16"/>
                <w:szCs w:val="16"/>
              </w:rPr>
            </w:pPr>
          </w:p>
        </w:tc>
        <w:tc>
          <w:tcPr>
            <w:tcW w:w="1355" w:type="dxa"/>
          </w:tcPr>
          <w:p w14:paraId="13CFBC1A" w14:textId="77777777" w:rsidR="0089663A" w:rsidRPr="00B55798" w:rsidRDefault="0089663A" w:rsidP="00C07C0B">
            <w:pPr>
              <w:spacing w:line="240" w:lineRule="auto"/>
              <w:rPr>
                <w:rFonts w:ascii="Arial" w:hAnsi="Arial" w:cs="Arial"/>
                <w:sz w:val="16"/>
                <w:szCs w:val="16"/>
              </w:rPr>
            </w:pPr>
          </w:p>
        </w:tc>
        <w:tc>
          <w:tcPr>
            <w:tcW w:w="1497" w:type="dxa"/>
            <w:shd w:val="clear" w:color="auto" w:fill="FFFFFF"/>
          </w:tcPr>
          <w:p w14:paraId="236FFA94" w14:textId="77777777" w:rsidR="0089663A" w:rsidRPr="00B55798" w:rsidRDefault="0089663A" w:rsidP="00C07C0B">
            <w:pPr>
              <w:spacing w:line="240" w:lineRule="auto"/>
              <w:rPr>
                <w:rFonts w:ascii="Arial" w:hAnsi="Arial" w:cs="Arial"/>
                <w:sz w:val="16"/>
                <w:szCs w:val="16"/>
              </w:rPr>
            </w:pPr>
          </w:p>
        </w:tc>
        <w:tc>
          <w:tcPr>
            <w:tcW w:w="1701" w:type="dxa"/>
          </w:tcPr>
          <w:p w14:paraId="19ECBE09" w14:textId="77777777" w:rsidR="0089663A" w:rsidRPr="00B55798" w:rsidRDefault="0089663A" w:rsidP="00C07C0B">
            <w:pPr>
              <w:spacing w:line="240" w:lineRule="auto"/>
              <w:rPr>
                <w:rFonts w:ascii="Arial" w:hAnsi="Arial" w:cs="Arial"/>
                <w:sz w:val="16"/>
                <w:szCs w:val="16"/>
              </w:rPr>
            </w:pPr>
          </w:p>
        </w:tc>
      </w:tr>
      <w:tr w:rsidR="0089663A" w:rsidRPr="0078641E" w14:paraId="79F5F12C" w14:textId="77777777" w:rsidTr="00C07C0B">
        <w:trPr>
          <w:trHeight w:val="968"/>
          <w:jc w:val="center"/>
        </w:trPr>
        <w:tc>
          <w:tcPr>
            <w:tcW w:w="566" w:type="dxa"/>
            <w:vAlign w:val="center"/>
          </w:tcPr>
          <w:p w14:paraId="69DF9ECF" w14:textId="77777777" w:rsidR="0089663A" w:rsidRPr="00B55798" w:rsidRDefault="0089663A" w:rsidP="00C07C0B">
            <w:pPr>
              <w:spacing w:line="240" w:lineRule="auto"/>
              <w:jc w:val="center"/>
              <w:rPr>
                <w:rFonts w:ascii="Arial" w:hAnsi="Arial" w:cs="Arial"/>
                <w:sz w:val="16"/>
                <w:szCs w:val="16"/>
              </w:rPr>
            </w:pPr>
            <w:r w:rsidRPr="00B55798">
              <w:rPr>
                <w:rFonts w:ascii="Arial" w:hAnsi="Arial" w:cs="Arial"/>
                <w:sz w:val="16"/>
                <w:szCs w:val="16"/>
              </w:rPr>
              <w:t>2.</w:t>
            </w:r>
          </w:p>
        </w:tc>
        <w:tc>
          <w:tcPr>
            <w:tcW w:w="1944" w:type="dxa"/>
          </w:tcPr>
          <w:p w14:paraId="42DC4902" w14:textId="77777777" w:rsidR="0089663A" w:rsidRPr="00B55798" w:rsidRDefault="0089663A" w:rsidP="00C07C0B">
            <w:pPr>
              <w:spacing w:line="240" w:lineRule="auto"/>
              <w:rPr>
                <w:rFonts w:ascii="Arial" w:hAnsi="Arial" w:cs="Arial"/>
                <w:sz w:val="16"/>
                <w:szCs w:val="16"/>
              </w:rPr>
            </w:pPr>
          </w:p>
        </w:tc>
        <w:tc>
          <w:tcPr>
            <w:tcW w:w="1596" w:type="dxa"/>
          </w:tcPr>
          <w:p w14:paraId="17E9BB74" w14:textId="77777777" w:rsidR="0089663A" w:rsidRPr="00B55798" w:rsidRDefault="0089663A" w:rsidP="00C07C0B">
            <w:pPr>
              <w:spacing w:line="240" w:lineRule="auto"/>
              <w:rPr>
                <w:rFonts w:ascii="Arial" w:hAnsi="Arial" w:cs="Arial"/>
                <w:sz w:val="16"/>
                <w:szCs w:val="16"/>
              </w:rPr>
            </w:pPr>
          </w:p>
        </w:tc>
        <w:tc>
          <w:tcPr>
            <w:tcW w:w="1355" w:type="dxa"/>
          </w:tcPr>
          <w:p w14:paraId="7CC90FED" w14:textId="77777777" w:rsidR="0089663A" w:rsidRPr="00B55798" w:rsidRDefault="0089663A" w:rsidP="00C07C0B">
            <w:pPr>
              <w:spacing w:line="240" w:lineRule="auto"/>
              <w:rPr>
                <w:rFonts w:ascii="Arial" w:hAnsi="Arial" w:cs="Arial"/>
                <w:sz w:val="16"/>
                <w:szCs w:val="16"/>
              </w:rPr>
            </w:pPr>
          </w:p>
        </w:tc>
        <w:tc>
          <w:tcPr>
            <w:tcW w:w="1497" w:type="dxa"/>
            <w:shd w:val="clear" w:color="auto" w:fill="FFFFFF"/>
          </w:tcPr>
          <w:p w14:paraId="4874FF8B" w14:textId="77777777" w:rsidR="0089663A" w:rsidRPr="00B55798" w:rsidRDefault="0089663A" w:rsidP="00C07C0B">
            <w:pPr>
              <w:spacing w:line="240" w:lineRule="auto"/>
              <w:rPr>
                <w:rFonts w:ascii="Arial" w:hAnsi="Arial" w:cs="Arial"/>
                <w:sz w:val="16"/>
                <w:szCs w:val="16"/>
              </w:rPr>
            </w:pPr>
          </w:p>
        </w:tc>
        <w:tc>
          <w:tcPr>
            <w:tcW w:w="1701" w:type="dxa"/>
          </w:tcPr>
          <w:p w14:paraId="4B7C487E" w14:textId="77777777" w:rsidR="0089663A" w:rsidRPr="00B55798" w:rsidRDefault="0089663A" w:rsidP="00C07C0B">
            <w:pPr>
              <w:spacing w:line="240" w:lineRule="auto"/>
              <w:rPr>
                <w:rFonts w:ascii="Arial" w:hAnsi="Arial" w:cs="Arial"/>
                <w:sz w:val="16"/>
                <w:szCs w:val="16"/>
              </w:rPr>
            </w:pPr>
          </w:p>
        </w:tc>
      </w:tr>
    </w:tbl>
    <w:p w14:paraId="6B32184C" w14:textId="77777777" w:rsidR="0089663A" w:rsidRDefault="0089663A" w:rsidP="0089663A">
      <w:pPr>
        <w:widowControl/>
        <w:adjustRightInd/>
        <w:spacing w:after="160" w:line="259" w:lineRule="auto"/>
        <w:jc w:val="left"/>
        <w:textAlignment w:val="auto"/>
        <w:rPr>
          <w:rFonts w:ascii="Arial" w:hAnsi="Arial" w:cs="Arial"/>
          <w:i/>
          <w:spacing w:val="-4"/>
          <w:sz w:val="20"/>
          <w:szCs w:val="18"/>
        </w:rPr>
      </w:pPr>
    </w:p>
    <w:p w14:paraId="7BDB0A6D" w14:textId="1F4B6A47" w:rsidR="0089663A" w:rsidRPr="00ED703F" w:rsidRDefault="0089663A" w:rsidP="0089663A">
      <w:pPr>
        <w:widowControl/>
        <w:adjustRightInd/>
        <w:spacing w:after="160" w:line="259" w:lineRule="auto"/>
        <w:textAlignment w:val="auto"/>
        <w:rPr>
          <w:rFonts w:ascii="Arial" w:eastAsiaTheme="minorHAnsi" w:hAnsi="Arial" w:cs="Arial"/>
          <w:i/>
          <w:sz w:val="20"/>
          <w:szCs w:val="18"/>
          <w:lang w:eastAsia="en-US"/>
        </w:rPr>
      </w:pPr>
      <w:r w:rsidRPr="00ED703F">
        <w:rPr>
          <w:rFonts w:ascii="Arial" w:hAnsi="Arial" w:cs="Arial"/>
          <w:i/>
          <w:spacing w:val="-4"/>
          <w:sz w:val="20"/>
          <w:szCs w:val="18"/>
        </w:rPr>
        <w:t xml:space="preserve">W zestawieniu należy wymienić </w:t>
      </w:r>
      <w:r w:rsidR="0088526F">
        <w:rPr>
          <w:rFonts w:ascii="Arial" w:hAnsi="Arial" w:cs="Arial"/>
          <w:i/>
          <w:sz w:val="20"/>
          <w:szCs w:val="18"/>
        </w:rPr>
        <w:t>usługę</w:t>
      </w:r>
      <w:r w:rsidRPr="00ED703F">
        <w:rPr>
          <w:rFonts w:ascii="Arial" w:hAnsi="Arial" w:cs="Arial"/>
          <w:i/>
          <w:sz w:val="20"/>
          <w:szCs w:val="18"/>
        </w:rPr>
        <w:t xml:space="preserve"> </w:t>
      </w:r>
      <w:r w:rsidRPr="00ED703F">
        <w:rPr>
          <w:rFonts w:ascii="Arial" w:hAnsi="Arial" w:cs="Arial"/>
          <w:i/>
          <w:spacing w:val="-4"/>
          <w:sz w:val="20"/>
          <w:szCs w:val="18"/>
        </w:rPr>
        <w:t>zgodnie z wymogami pkt 7.1.2.2.1 SIWZ</w:t>
      </w:r>
      <w:r w:rsidRPr="00ED703F">
        <w:rPr>
          <w:rFonts w:ascii="Arial" w:eastAsia="DejaVuSans" w:hAnsi="Arial" w:cs="Arial"/>
          <w:i/>
          <w:sz w:val="20"/>
          <w:szCs w:val="18"/>
        </w:rPr>
        <w:t xml:space="preserve"> oraz </w:t>
      </w:r>
      <w:r w:rsidRPr="00ED703F">
        <w:rPr>
          <w:rFonts w:ascii="Arial" w:eastAsiaTheme="minorHAnsi" w:hAnsi="Arial" w:cs="Arial"/>
          <w:i/>
          <w:sz w:val="20"/>
          <w:szCs w:val="18"/>
          <w:lang w:eastAsia="en-US"/>
        </w:rPr>
        <w:t>załączyć dokument potwierdzający należyte wykonanie.</w:t>
      </w:r>
    </w:p>
    <w:p w14:paraId="778F10A1" w14:textId="46D6B00B" w:rsidR="0073028E" w:rsidRDefault="0073028E" w:rsidP="00D90CBE">
      <w:pPr>
        <w:tabs>
          <w:tab w:val="left" w:pos="1701"/>
        </w:tabs>
        <w:spacing w:after="120"/>
        <w:ind w:left="1695" w:hanging="1695"/>
        <w:jc w:val="right"/>
        <w:rPr>
          <w:rFonts w:ascii="Arial" w:hAnsi="Arial" w:cs="Arial"/>
          <w:b/>
          <w:sz w:val="20"/>
        </w:rPr>
        <w:sectPr w:rsidR="0073028E" w:rsidSect="007B261F">
          <w:pgSz w:w="11906" w:h="16838"/>
          <w:pgMar w:top="1259" w:right="1287" w:bottom="1418" w:left="1259" w:header="709" w:footer="709" w:gutter="0"/>
          <w:cols w:space="708"/>
          <w:titlePg/>
          <w:docGrid w:linePitch="360"/>
        </w:sectPr>
      </w:pPr>
    </w:p>
    <w:p w14:paraId="1918E4C5" w14:textId="7A18A83D" w:rsidR="0040407A" w:rsidRDefault="00D67624" w:rsidP="00513D9F">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w:t>
      </w:r>
      <w:r w:rsidR="0089663A">
        <w:rPr>
          <w:rFonts w:ascii="Arial" w:hAnsi="Arial" w:cs="Arial"/>
          <w:b/>
          <w:sz w:val="20"/>
        </w:rPr>
        <w:t>b</w:t>
      </w:r>
      <w:r w:rsidRPr="007A1513">
        <w:rPr>
          <w:rFonts w:ascii="Arial" w:hAnsi="Arial" w:cs="Arial"/>
          <w:b/>
          <w:sz w:val="20"/>
        </w:rPr>
        <w:t xml:space="preserve"> do SIWZ</w:t>
      </w:r>
    </w:p>
    <w:p w14:paraId="032420E2" w14:textId="77777777" w:rsidR="00513D9F" w:rsidRPr="00513D9F" w:rsidRDefault="00513D9F" w:rsidP="00513D9F">
      <w:pPr>
        <w:tabs>
          <w:tab w:val="left" w:pos="1701"/>
        </w:tabs>
        <w:ind w:left="1695" w:hanging="1695"/>
        <w:jc w:val="right"/>
        <w:rPr>
          <w:rFonts w:ascii="Arial" w:hAnsi="Arial" w:cs="Arial"/>
          <w:b/>
          <w:sz w:val="20"/>
        </w:rPr>
      </w:pPr>
    </w:p>
    <w:p w14:paraId="096E662A" w14:textId="77777777" w:rsidR="007A45CB" w:rsidRDefault="007A45CB" w:rsidP="007A45CB">
      <w:pPr>
        <w:widowControl/>
        <w:adjustRightInd/>
        <w:spacing w:after="120" w:line="240" w:lineRule="auto"/>
        <w:textAlignment w:val="auto"/>
        <w:rPr>
          <w:rFonts w:ascii="Arial" w:hAnsi="Arial" w:cs="Arial"/>
          <w:b/>
          <w:i/>
          <w:color w:val="0070C0"/>
          <w:sz w:val="20"/>
        </w:rPr>
      </w:pPr>
      <w:r w:rsidRPr="00AB1B57">
        <w:rPr>
          <w:rFonts w:ascii="Arial" w:hAnsi="Arial" w:cs="Arial"/>
          <w:b/>
          <w:i/>
          <w:sz w:val="20"/>
        </w:rPr>
        <w:t>Opracowanie dokumentacji budowlano</w:t>
      </w:r>
      <w:r w:rsidRPr="00AB1B57">
        <w:rPr>
          <w:rFonts w:ascii="Arial" w:hAnsi="Arial" w:cs="Arial"/>
          <w:b/>
          <w:i/>
          <w:sz w:val="20"/>
        </w:rPr>
        <w:noBreakHyphen/>
        <w:t xml:space="preserve">wykonawczej oraz pełnienie nadzoru autorskiego dla </w:t>
      </w:r>
      <w:r w:rsidRPr="007A45CB">
        <w:rPr>
          <w:rFonts w:ascii="Arial" w:hAnsi="Arial" w:cs="Arial"/>
          <w:b/>
          <w:i/>
          <w:color w:val="000000"/>
          <w:sz w:val="20"/>
        </w:rPr>
        <w:t>„Przebudowy sieci gazowe</w:t>
      </w:r>
      <w:r w:rsidRPr="007A45CB">
        <w:rPr>
          <w:rFonts w:ascii="Arial" w:hAnsi="Arial" w:cs="Arial"/>
          <w:b/>
          <w:i/>
          <w:sz w:val="20"/>
        </w:rPr>
        <w:t>j n/c wraz z przyłączami od stacji II st. w ulicach: Ułanów, Ugorek i</w:t>
      </w:r>
      <w:r>
        <w:rPr>
          <w:rFonts w:ascii="Arial" w:hAnsi="Arial" w:cs="Arial"/>
          <w:b/>
          <w:i/>
          <w:sz w:val="20"/>
        </w:rPr>
        <w:t> </w:t>
      </w:r>
      <w:r w:rsidRPr="007A45CB">
        <w:rPr>
          <w:rFonts w:ascii="Arial" w:hAnsi="Arial" w:cs="Arial"/>
          <w:b/>
          <w:i/>
          <w:sz w:val="20"/>
        </w:rPr>
        <w:t>Fiołkowej w Krakowie</w:t>
      </w:r>
      <w:r w:rsidRPr="007A45CB">
        <w:rPr>
          <w:rFonts w:ascii="Arial" w:hAnsi="Arial" w:cs="Arial"/>
          <w:b/>
          <w:i/>
          <w:color w:val="000000"/>
          <w:sz w:val="20"/>
        </w:rPr>
        <w:t>”</w:t>
      </w:r>
    </w:p>
    <w:p w14:paraId="32037D36" w14:textId="77777777" w:rsidR="004118DE" w:rsidRPr="004118DE" w:rsidRDefault="004118DE" w:rsidP="007A45CB">
      <w:pPr>
        <w:widowControl/>
        <w:autoSpaceDE w:val="0"/>
        <w:autoSpaceDN w:val="0"/>
        <w:spacing w:line="240" w:lineRule="auto"/>
        <w:textAlignment w:val="auto"/>
        <w:rPr>
          <w:rFonts w:ascii="Arial" w:hAnsi="Arial" w:cs="Arial"/>
          <w:color w:val="000000"/>
          <w:sz w:val="20"/>
        </w:rPr>
      </w:pPr>
    </w:p>
    <w:tbl>
      <w:tblPr>
        <w:tblW w:w="0" w:type="auto"/>
        <w:tblInd w:w="498" w:type="dxa"/>
        <w:tblLook w:val="01E0" w:firstRow="1" w:lastRow="1" w:firstColumn="1" w:lastColumn="1" w:noHBand="0" w:noVBand="0"/>
      </w:tblPr>
      <w:tblGrid>
        <w:gridCol w:w="3777"/>
        <w:gridCol w:w="4357"/>
      </w:tblGrid>
      <w:tr w:rsidR="004C054C" w:rsidRPr="00583CC8" w14:paraId="005F42B6" w14:textId="77777777" w:rsidTr="00791FBE">
        <w:trPr>
          <w:trHeight w:val="1020"/>
        </w:trPr>
        <w:tc>
          <w:tcPr>
            <w:tcW w:w="3777" w:type="dxa"/>
            <w:vAlign w:val="bottom"/>
          </w:tcPr>
          <w:p w14:paraId="0B1293A8"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tc>
        <w:tc>
          <w:tcPr>
            <w:tcW w:w="4357" w:type="dxa"/>
            <w:vAlign w:val="bottom"/>
          </w:tcPr>
          <w:p w14:paraId="62B7422F" w14:textId="77777777" w:rsidR="004C054C" w:rsidRPr="00F25DF2" w:rsidRDefault="004C054C" w:rsidP="00791FBE">
            <w:pPr>
              <w:widowControl/>
              <w:adjustRightInd/>
              <w:spacing w:after="120" w:line="240" w:lineRule="auto"/>
              <w:ind w:right="249"/>
              <w:textAlignment w:val="auto"/>
              <w:rPr>
                <w:rFonts w:ascii="Arial" w:hAnsi="Arial" w:cs="Arial"/>
                <w:sz w:val="18"/>
              </w:rPr>
            </w:pPr>
          </w:p>
          <w:p w14:paraId="2B730115"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p w14:paraId="75FD4DB4"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119AF2BF"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1C51674" w14:textId="77777777" w:rsidR="004118DE" w:rsidRPr="004118DE" w:rsidRDefault="004118DE" w:rsidP="004118DE">
      <w:pPr>
        <w:spacing w:after="120" w:line="240" w:lineRule="auto"/>
        <w:rPr>
          <w:rFonts w:ascii="Arial" w:hAnsi="Arial" w:cs="Arial"/>
          <w:b/>
          <w:sz w:val="20"/>
          <w:u w:val="single"/>
        </w:rPr>
      </w:pPr>
    </w:p>
    <w:p w14:paraId="60FB5BC5" w14:textId="77777777" w:rsidR="004118DE" w:rsidRPr="00D3423E" w:rsidRDefault="004118DE" w:rsidP="004118DE">
      <w:pPr>
        <w:spacing w:line="360" w:lineRule="auto"/>
        <w:jc w:val="center"/>
        <w:rPr>
          <w:rFonts w:ascii="Arial" w:hAnsi="Arial" w:cs="Arial"/>
          <w:b/>
          <w:bCs/>
          <w:sz w:val="22"/>
          <w:u w:val="single"/>
        </w:rPr>
      </w:pPr>
      <w:r w:rsidRPr="00D3423E">
        <w:rPr>
          <w:rFonts w:ascii="Arial" w:hAnsi="Arial" w:cs="Arial"/>
          <w:b/>
          <w:bCs/>
          <w:sz w:val="22"/>
          <w:u w:val="single"/>
        </w:rPr>
        <w:t>Wykaz osób</w:t>
      </w:r>
    </w:p>
    <w:p w14:paraId="25FC8988" w14:textId="77777777" w:rsidR="004118DE" w:rsidRPr="004118DE" w:rsidRDefault="004118DE" w:rsidP="004118DE">
      <w:pPr>
        <w:autoSpaceDE w:val="0"/>
        <w:autoSpaceDN w:val="0"/>
        <w:spacing w:line="240" w:lineRule="auto"/>
        <w:rPr>
          <w:rFonts w:ascii="Arial" w:hAnsi="Arial" w:cs="Arial"/>
          <w:sz w:val="20"/>
        </w:rPr>
      </w:pPr>
      <w:r w:rsidRPr="004118DE">
        <w:rPr>
          <w:rFonts w:ascii="Arial" w:hAnsi="Arial" w:cs="Arial"/>
          <w:sz w:val="20"/>
        </w:rPr>
        <w:t>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w:t>
      </w:r>
    </w:p>
    <w:p w14:paraId="6434EEA3" w14:textId="77777777" w:rsidR="004118DE" w:rsidRPr="000B2042" w:rsidRDefault="004118DE" w:rsidP="004118DE">
      <w:pPr>
        <w:autoSpaceDE w:val="0"/>
        <w:autoSpaceDN w:val="0"/>
        <w:spacing w:line="240" w:lineRule="auto"/>
        <w:rPr>
          <w:rFonts w:ascii="Arial" w:hAnsi="Arial" w:cs="Arial"/>
          <w:bCs/>
          <w:sz w:val="20"/>
          <w:szCs w:val="24"/>
        </w:rPr>
      </w:pPr>
    </w:p>
    <w:tbl>
      <w:tblPr>
        <w:tblW w:w="4921" w:type="pct"/>
        <w:jc w:val="center"/>
        <w:tblLayout w:type="fixed"/>
        <w:tblCellMar>
          <w:left w:w="70" w:type="dxa"/>
          <w:right w:w="70" w:type="dxa"/>
        </w:tblCellMar>
        <w:tblLook w:val="0000" w:firstRow="0" w:lastRow="0" w:firstColumn="0" w:lastColumn="0" w:noHBand="0" w:noVBand="0"/>
      </w:tblPr>
      <w:tblGrid>
        <w:gridCol w:w="421"/>
        <w:gridCol w:w="1113"/>
        <w:gridCol w:w="1437"/>
        <w:gridCol w:w="1362"/>
        <w:gridCol w:w="1791"/>
        <w:gridCol w:w="1401"/>
        <w:gridCol w:w="1677"/>
      </w:tblGrid>
      <w:tr w:rsidR="004118DE" w:rsidRPr="0091712F" w14:paraId="0535218F" w14:textId="77777777" w:rsidTr="00253DA8">
        <w:trPr>
          <w:trHeight w:val="1291"/>
          <w:jc w:val="center"/>
        </w:trPr>
        <w:tc>
          <w:tcPr>
            <w:tcW w:w="229" w:type="pct"/>
            <w:tcBorders>
              <w:top w:val="single" w:sz="4" w:space="0" w:color="000000"/>
              <w:left w:val="single" w:sz="4" w:space="0" w:color="000000"/>
              <w:bottom w:val="single" w:sz="4" w:space="0" w:color="000000"/>
            </w:tcBorders>
            <w:shd w:val="clear" w:color="auto" w:fill="E7E6E6" w:themeFill="background2"/>
            <w:vAlign w:val="center"/>
          </w:tcPr>
          <w:p w14:paraId="5DB3C0F3" w14:textId="77777777" w:rsidR="004118DE" w:rsidRPr="0091712F" w:rsidRDefault="004118DE" w:rsidP="004B1011">
            <w:pPr>
              <w:tabs>
                <w:tab w:val="left" w:pos="-75"/>
              </w:tabs>
              <w:snapToGrid w:val="0"/>
              <w:ind w:left="67" w:right="-213" w:hanging="149"/>
              <w:jc w:val="center"/>
              <w:rPr>
                <w:rFonts w:ascii="Arial" w:hAnsi="Arial" w:cs="Arial"/>
                <w:b/>
                <w:sz w:val="16"/>
                <w:szCs w:val="18"/>
              </w:rPr>
            </w:pPr>
            <w:bookmarkStart w:id="53" w:name="_Hlk10024505"/>
            <w:r w:rsidRPr="0091712F">
              <w:rPr>
                <w:rFonts w:ascii="Arial" w:hAnsi="Arial" w:cs="Arial"/>
                <w:b/>
                <w:sz w:val="16"/>
                <w:szCs w:val="18"/>
              </w:rPr>
              <w:t>Lp.</w:t>
            </w:r>
          </w:p>
        </w:tc>
        <w:tc>
          <w:tcPr>
            <w:tcW w:w="605" w:type="pct"/>
            <w:tcBorders>
              <w:top w:val="single" w:sz="4" w:space="0" w:color="000000"/>
              <w:left w:val="single" w:sz="4" w:space="0" w:color="000000"/>
              <w:bottom w:val="single" w:sz="4" w:space="0" w:color="000000"/>
            </w:tcBorders>
            <w:shd w:val="clear" w:color="auto" w:fill="E7E6E6" w:themeFill="background2"/>
            <w:vAlign w:val="center"/>
          </w:tcPr>
          <w:p w14:paraId="53FE0D08" w14:textId="77777777" w:rsidR="004118DE" w:rsidRPr="0091712F" w:rsidRDefault="004118DE" w:rsidP="00A63184">
            <w:pPr>
              <w:snapToGrid w:val="0"/>
              <w:spacing w:before="120" w:after="120" w:line="276" w:lineRule="auto"/>
              <w:jc w:val="center"/>
              <w:rPr>
                <w:rFonts w:ascii="Arial" w:hAnsi="Arial" w:cs="Arial"/>
                <w:b/>
                <w:sz w:val="16"/>
                <w:szCs w:val="18"/>
              </w:rPr>
            </w:pPr>
            <w:r w:rsidRPr="0091712F">
              <w:rPr>
                <w:rFonts w:ascii="Arial" w:hAnsi="Arial" w:cs="Arial"/>
                <w:b/>
                <w:sz w:val="16"/>
                <w:szCs w:val="18"/>
              </w:rPr>
              <w:t>Imię i nazwisko</w:t>
            </w:r>
          </w:p>
        </w:tc>
        <w:tc>
          <w:tcPr>
            <w:tcW w:w="781" w:type="pct"/>
            <w:tcBorders>
              <w:top w:val="single" w:sz="4" w:space="0" w:color="000000"/>
              <w:left w:val="single" w:sz="4" w:space="0" w:color="000000"/>
              <w:bottom w:val="single" w:sz="4" w:space="0" w:color="000000"/>
            </w:tcBorders>
            <w:shd w:val="clear" w:color="auto" w:fill="E7E6E6" w:themeFill="background2"/>
            <w:vAlign w:val="center"/>
          </w:tcPr>
          <w:p w14:paraId="5446D52E"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Pełniona funkcja</w:t>
            </w:r>
          </w:p>
        </w:tc>
        <w:tc>
          <w:tcPr>
            <w:tcW w:w="740" w:type="pct"/>
            <w:tcBorders>
              <w:top w:val="single" w:sz="4" w:space="0" w:color="000000"/>
              <w:left w:val="single" w:sz="4" w:space="0" w:color="000000"/>
              <w:bottom w:val="single" w:sz="4" w:space="0" w:color="000000"/>
            </w:tcBorders>
            <w:shd w:val="clear" w:color="auto" w:fill="E7E6E6" w:themeFill="background2"/>
            <w:vAlign w:val="center"/>
          </w:tcPr>
          <w:p w14:paraId="3C6D276B" w14:textId="4C98A930"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Posiadane wykształcenie,  </w:t>
            </w:r>
            <w:r w:rsidRPr="0091712F">
              <w:rPr>
                <w:rFonts w:ascii="Arial" w:hAnsi="Arial" w:cs="Arial"/>
                <w:b/>
                <w:sz w:val="16"/>
                <w:szCs w:val="18"/>
              </w:rPr>
              <w:br/>
              <w:t xml:space="preserve">kwalifikacje </w:t>
            </w:r>
            <w:r w:rsidRPr="0091712F">
              <w:rPr>
                <w:rFonts w:ascii="Arial" w:hAnsi="Arial" w:cs="Arial"/>
                <w:b/>
                <w:sz w:val="16"/>
                <w:szCs w:val="18"/>
              </w:rPr>
              <w:br/>
              <w:t xml:space="preserve">i uprawnienia </w:t>
            </w:r>
            <w:r w:rsidRPr="00E11082">
              <w:rPr>
                <w:rFonts w:ascii="Arial" w:hAnsi="Arial" w:cs="Arial"/>
                <w:sz w:val="16"/>
                <w:szCs w:val="18"/>
              </w:rPr>
              <w:t>/rodzaj uprawnień, nr, data wydania</w:t>
            </w:r>
            <w:r w:rsidR="009B5AE8">
              <w:rPr>
                <w:rFonts w:ascii="Arial" w:hAnsi="Arial" w:cs="Arial"/>
                <w:sz w:val="16"/>
                <w:szCs w:val="18"/>
              </w:rPr>
              <w:t>, organ wydający</w:t>
            </w:r>
            <w:r w:rsidRPr="00E11082">
              <w:rPr>
                <w:rFonts w:ascii="Arial" w:hAnsi="Arial" w:cs="Arial"/>
                <w:sz w:val="16"/>
                <w:szCs w:val="18"/>
              </w:rPr>
              <w:t>/</w:t>
            </w:r>
            <w:r w:rsidRPr="0091712F">
              <w:rPr>
                <w:rFonts w:ascii="Arial" w:hAnsi="Arial" w:cs="Arial"/>
                <w:b/>
                <w:sz w:val="16"/>
                <w:szCs w:val="18"/>
              </w:rPr>
              <w:t xml:space="preserve"> </w:t>
            </w:r>
          </w:p>
        </w:tc>
        <w:tc>
          <w:tcPr>
            <w:tcW w:w="973" w:type="pct"/>
            <w:tcBorders>
              <w:top w:val="single" w:sz="4" w:space="0" w:color="000000"/>
              <w:left w:val="single" w:sz="4" w:space="0" w:color="000000"/>
              <w:bottom w:val="single" w:sz="4" w:space="0" w:color="000000"/>
            </w:tcBorders>
            <w:shd w:val="clear" w:color="auto" w:fill="E7E6E6" w:themeFill="background2"/>
            <w:vAlign w:val="center"/>
          </w:tcPr>
          <w:p w14:paraId="428E0851" w14:textId="5A38CA40" w:rsidR="004118DE" w:rsidRPr="0091712F" w:rsidRDefault="004118DE" w:rsidP="00A63184">
            <w:pPr>
              <w:snapToGrid w:val="0"/>
              <w:spacing w:line="276" w:lineRule="auto"/>
              <w:jc w:val="center"/>
              <w:rPr>
                <w:rFonts w:ascii="Arial" w:hAnsi="Arial" w:cs="Arial"/>
                <w:b/>
                <w:sz w:val="16"/>
                <w:szCs w:val="18"/>
              </w:rPr>
            </w:pPr>
            <w:r>
              <w:rPr>
                <w:rFonts w:ascii="Arial" w:hAnsi="Arial" w:cs="Arial"/>
                <w:b/>
                <w:sz w:val="16"/>
                <w:szCs w:val="18"/>
              </w:rPr>
              <w:t>D</w:t>
            </w:r>
            <w:r w:rsidRPr="0091712F">
              <w:rPr>
                <w:rFonts w:ascii="Arial" w:hAnsi="Arial" w:cs="Arial"/>
                <w:b/>
                <w:sz w:val="16"/>
                <w:szCs w:val="18"/>
              </w:rPr>
              <w:t>oświadczenie</w:t>
            </w:r>
            <w:r>
              <w:rPr>
                <w:rFonts w:ascii="Arial" w:hAnsi="Arial" w:cs="Arial"/>
                <w:b/>
                <w:sz w:val="16"/>
                <w:szCs w:val="18"/>
              </w:rPr>
              <w:t xml:space="preserve"> zawodowe</w:t>
            </w:r>
            <w:r w:rsidR="009B5AE8">
              <w:rPr>
                <w:rFonts w:ascii="Arial" w:hAnsi="Arial" w:cs="Arial"/>
                <w:b/>
                <w:sz w:val="16"/>
                <w:szCs w:val="18"/>
              </w:rPr>
              <w:t>*</w:t>
            </w:r>
          </w:p>
        </w:tc>
        <w:tc>
          <w:tcPr>
            <w:tcW w:w="761" w:type="pct"/>
            <w:tcBorders>
              <w:top w:val="single" w:sz="4" w:space="0" w:color="000000"/>
              <w:left w:val="single" w:sz="4" w:space="0" w:color="000000"/>
              <w:bottom w:val="single" w:sz="4" w:space="0" w:color="000000"/>
            </w:tcBorders>
            <w:shd w:val="clear" w:color="auto" w:fill="E7E6E6" w:themeFill="background2"/>
            <w:vAlign w:val="center"/>
          </w:tcPr>
          <w:p w14:paraId="5DE1DA19"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Zakres wykonywanych przez te osoby czynności</w:t>
            </w:r>
          </w:p>
        </w:tc>
        <w:tc>
          <w:tcPr>
            <w:tcW w:w="911"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78E6A5" w14:textId="53DB80F4"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Podstawa </w:t>
            </w:r>
            <w:r w:rsidR="00306E15">
              <w:rPr>
                <w:rFonts w:ascii="Arial" w:hAnsi="Arial" w:cs="Arial"/>
                <w:b/>
                <w:sz w:val="16"/>
                <w:szCs w:val="18"/>
              </w:rPr>
              <w:br/>
            </w:r>
            <w:r w:rsidRPr="0091712F">
              <w:rPr>
                <w:rFonts w:ascii="Arial" w:hAnsi="Arial" w:cs="Arial"/>
                <w:b/>
                <w:sz w:val="16"/>
                <w:szCs w:val="18"/>
              </w:rPr>
              <w:t xml:space="preserve">do dysponowania osobą </w:t>
            </w:r>
            <w:r>
              <w:rPr>
                <w:rFonts w:ascii="Arial" w:hAnsi="Arial" w:cs="Arial"/>
                <w:b/>
                <w:sz w:val="16"/>
                <w:szCs w:val="18"/>
              </w:rPr>
              <w:t>/np. umowa o prace, zlecenie itp./</w:t>
            </w:r>
          </w:p>
        </w:tc>
      </w:tr>
      <w:tr w:rsidR="00AD4AFE" w:rsidRPr="0091712F" w14:paraId="738970CF" w14:textId="77777777" w:rsidTr="00253DA8">
        <w:trPr>
          <w:trHeight w:val="2460"/>
          <w:jc w:val="center"/>
        </w:trPr>
        <w:tc>
          <w:tcPr>
            <w:tcW w:w="229" w:type="pct"/>
            <w:tcBorders>
              <w:top w:val="single" w:sz="4" w:space="0" w:color="000000"/>
              <w:left w:val="single" w:sz="4" w:space="0" w:color="000000"/>
              <w:bottom w:val="single" w:sz="4" w:space="0" w:color="000000"/>
            </w:tcBorders>
            <w:vAlign w:val="center"/>
          </w:tcPr>
          <w:p w14:paraId="625527B7" w14:textId="77777777" w:rsidR="00AD4AFE" w:rsidRPr="0091712F" w:rsidRDefault="00AD4AFE" w:rsidP="00AD4AFE">
            <w:pPr>
              <w:pStyle w:val="Akapitzlist"/>
              <w:numPr>
                <w:ilvl w:val="0"/>
                <w:numId w:val="32"/>
              </w:numPr>
              <w:tabs>
                <w:tab w:val="left" w:pos="67"/>
              </w:tabs>
              <w:snapToGrid w:val="0"/>
              <w:ind w:right="-213" w:hanging="599"/>
              <w:jc w:val="center"/>
              <w:rPr>
                <w:rFonts w:ascii="Arial" w:hAnsi="Arial" w:cs="Arial"/>
                <w:b/>
                <w:sz w:val="16"/>
                <w:szCs w:val="18"/>
              </w:rPr>
            </w:pPr>
          </w:p>
        </w:tc>
        <w:tc>
          <w:tcPr>
            <w:tcW w:w="605" w:type="pct"/>
            <w:tcBorders>
              <w:top w:val="single" w:sz="4" w:space="0" w:color="000000"/>
              <w:left w:val="single" w:sz="4" w:space="0" w:color="000000"/>
              <w:bottom w:val="single" w:sz="4" w:space="0" w:color="000000"/>
            </w:tcBorders>
            <w:shd w:val="clear" w:color="auto" w:fill="auto"/>
            <w:vAlign w:val="center"/>
          </w:tcPr>
          <w:p w14:paraId="77E17D3B" w14:textId="77777777" w:rsidR="00AD4AFE" w:rsidRPr="0091712F" w:rsidRDefault="00AD4AFE" w:rsidP="00AD4AFE">
            <w:pPr>
              <w:snapToGrid w:val="0"/>
              <w:rPr>
                <w:rFonts w:ascii="Arial" w:hAnsi="Arial" w:cs="Arial"/>
                <w:sz w:val="16"/>
                <w:szCs w:val="18"/>
              </w:rPr>
            </w:pPr>
          </w:p>
        </w:tc>
        <w:tc>
          <w:tcPr>
            <w:tcW w:w="781" w:type="pct"/>
            <w:tcBorders>
              <w:top w:val="single" w:sz="4" w:space="0" w:color="000000"/>
              <w:left w:val="single" w:sz="4" w:space="0" w:color="000000"/>
              <w:bottom w:val="single" w:sz="4" w:space="0" w:color="000000"/>
            </w:tcBorders>
            <w:shd w:val="clear" w:color="auto" w:fill="auto"/>
            <w:vAlign w:val="center"/>
          </w:tcPr>
          <w:p w14:paraId="208E33E6" w14:textId="227ED71F" w:rsidR="00AD4AFE" w:rsidRPr="00306E15" w:rsidRDefault="00AD4AFE" w:rsidP="00306E15">
            <w:pPr>
              <w:snapToGrid w:val="0"/>
              <w:spacing w:line="276" w:lineRule="auto"/>
              <w:jc w:val="left"/>
              <w:rPr>
                <w:rFonts w:ascii="Arial" w:hAnsi="Arial" w:cs="Arial"/>
                <w:sz w:val="16"/>
                <w:szCs w:val="18"/>
              </w:rPr>
            </w:pPr>
            <w:r w:rsidRPr="00306E15">
              <w:rPr>
                <w:rFonts w:ascii="Arial" w:hAnsi="Arial" w:cs="Arial"/>
                <w:sz w:val="16"/>
                <w:szCs w:val="18"/>
              </w:rPr>
              <w:t xml:space="preserve">Projektant </w:t>
            </w:r>
            <w:r w:rsidR="00E72EC5" w:rsidRPr="00306E15">
              <w:rPr>
                <w:rFonts w:ascii="Arial" w:hAnsi="Arial" w:cs="Arial"/>
                <w:sz w:val="16"/>
                <w:szCs w:val="18"/>
              </w:rPr>
              <w:br/>
            </w:r>
            <w:r w:rsidRPr="00306E15">
              <w:rPr>
                <w:rFonts w:ascii="Arial" w:hAnsi="Arial" w:cs="Arial"/>
                <w:sz w:val="16"/>
                <w:szCs w:val="18"/>
              </w:rPr>
              <w:t>w specjalności</w:t>
            </w:r>
            <w:r w:rsidR="0031109B" w:rsidRPr="00306E15">
              <w:rPr>
                <w:rFonts w:ascii="Arial" w:hAnsi="Arial" w:cs="Arial"/>
                <w:sz w:val="16"/>
                <w:szCs w:val="18"/>
              </w:rPr>
              <w:t>…</w:t>
            </w:r>
          </w:p>
        </w:tc>
        <w:tc>
          <w:tcPr>
            <w:tcW w:w="740" w:type="pct"/>
            <w:tcBorders>
              <w:top w:val="single" w:sz="4" w:space="0" w:color="000000"/>
              <w:left w:val="single" w:sz="4" w:space="0" w:color="000000"/>
              <w:bottom w:val="single" w:sz="4" w:space="0" w:color="000000"/>
            </w:tcBorders>
            <w:shd w:val="clear" w:color="auto" w:fill="auto"/>
            <w:vAlign w:val="center"/>
          </w:tcPr>
          <w:p w14:paraId="772A72D2" w14:textId="77777777" w:rsidR="00AD4AFE" w:rsidRPr="0091712F" w:rsidRDefault="00AD4AFE" w:rsidP="00AD4AFE">
            <w:pPr>
              <w:snapToGrid w:val="0"/>
              <w:spacing w:line="240" w:lineRule="auto"/>
              <w:rPr>
                <w:rFonts w:ascii="Arial" w:hAnsi="Arial" w:cs="Arial"/>
                <w:sz w:val="16"/>
                <w:szCs w:val="18"/>
              </w:rPr>
            </w:pPr>
          </w:p>
          <w:p w14:paraId="191B3251" w14:textId="77777777" w:rsidR="00AD4AFE" w:rsidRPr="0091712F" w:rsidRDefault="00AD4AFE" w:rsidP="00AD4AFE">
            <w:pPr>
              <w:snapToGrid w:val="0"/>
              <w:spacing w:line="240" w:lineRule="auto"/>
              <w:rPr>
                <w:rFonts w:ascii="Arial" w:hAnsi="Arial" w:cs="Arial"/>
                <w:sz w:val="16"/>
                <w:szCs w:val="18"/>
              </w:rPr>
            </w:pPr>
          </w:p>
        </w:tc>
        <w:tc>
          <w:tcPr>
            <w:tcW w:w="973" w:type="pct"/>
            <w:tcBorders>
              <w:top w:val="single" w:sz="4" w:space="0" w:color="000000"/>
              <w:left w:val="single" w:sz="4" w:space="0" w:color="000000"/>
              <w:bottom w:val="single" w:sz="4" w:space="0" w:color="000000"/>
            </w:tcBorders>
            <w:vAlign w:val="center"/>
          </w:tcPr>
          <w:p w14:paraId="4365FE34" w14:textId="424D3191" w:rsidR="00AD4AFE" w:rsidRPr="0091712F" w:rsidRDefault="00AD4AFE" w:rsidP="004C054C">
            <w:pPr>
              <w:snapToGrid w:val="0"/>
              <w:spacing w:line="240" w:lineRule="auto"/>
              <w:jc w:val="left"/>
              <w:rPr>
                <w:rFonts w:ascii="Arial" w:hAnsi="Arial" w:cs="Arial"/>
                <w:sz w:val="16"/>
                <w:szCs w:val="18"/>
              </w:rPr>
            </w:pPr>
          </w:p>
        </w:tc>
        <w:tc>
          <w:tcPr>
            <w:tcW w:w="761" w:type="pct"/>
            <w:tcBorders>
              <w:top w:val="single" w:sz="4" w:space="0" w:color="000000"/>
              <w:left w:val="single" w:sz="4" w:space="0" w:color="000000"/>
              <w:bottom w:val="single" w:sz="4" w:space="0" w:color="000000"/>
            </w:tcBorders>
            <w:vAlign w:val="center"/>
          </w:tcPr>
          <w:p w14:paraId="3AD5F43F" w14:textId="77777777" w:rsidR="00AD4AFE" w:rsidRPr="0091712F" w:rsidRDefault="00AD4AFE" w:rsidP="00AD4AFE">
            <w:pPr>
              <w:snapToGrid w:val="0"/>
              <w:rPr>
                <w:rFonts w:ascii="Arial" w:hAnsi="Arial" w:cs="Arial"/>
                <w:sz w:val="16"/>
                <w:szCs w:val="18"/>
              </w:rPr>
            </w:pPr>
          </w:p>
        </w:tc>
        <w:tc>
          <w:tcPr>
            <w:tcW w:w="911" w:type="pct"/>
            <w:tcBorders>
              <w:top w:val="single" w:sz="4" w:space="0" w:color="000000"/>
              <w:left w:val="single" w:sz="4" w:space="0" w:color="000000"/>
              <w:bottom w:val="single" w:sz="4" w:space="0" w:color="000000"/>
              <w:right w:val="single" w:sz="4" w:space="0" w:color="000000"/>
            </w:tcBorders>
            <w:vAlign w:val="center"/>
          </w:tcPr>
          <w:p w14:paraId="3D07E92E" w14:textId="77777777" w:rsidR="00AD4AFE" w:rsidRPr="0091712F" w:rsidRDefault="00AD4AFE" w:rsidP="00AD4AFE">
            <w:pPr>
              <w:snapToGrid w:val="0"/>
              <w:rPr>
                <w:rFonts w:ascii="Arial" w:hAnsi="Arial" w:cs="Arial"/>
                <w:sz w:val="16"/>
                <w:szCs w:val="18"/>
              </w:rPr>
            </w:pPr>
          </w:p>
        </w:tc>
      </w:tr>
      <w:bookmarkEnd w:id="53"/>
    </w:tbl>
    <w:p w14:paraId="123B75C0" w14:textId="77777777" w:rsidR="004118DE" w:rsidRDefault="004118DE" w:rsidP="004118DE">
      <w:pPr>
        <w:autoSpaceDE w:val="0"/>
        <w:autoSpaceDN w:val="0"/>
        <w:spacing w:line="240" w:lineRule="auto"/>
        <w:rPr>
          <w:rFonts w:ascii="Arial" w:hAnsi="Arial" w:cs="Arial"/>
          <w:bCs/>
          <w:sz w:val="20"/>
        </w:rPr>
      </w:pPr>
    </w:p>
    <w:p w14:paraId="0E21137B" w14:textId="77777777" w:rsidR="004118DE" w:rsidRDefault="004118DE" w:rsidP="004118DE">
      <w:pPr>
        <w:autoSpaceDE w:val="0"/>
        <w:autoSpaceDN w:val="0"/>
        <w:spacing w:line="240" w:lineRule="auto"/>
        <w:rPr>
          <w:rFonts w:ascii="Arial" w:eastAsia="DejaVuSans" w:hAnsi="Arial" w:cs="Arial"/>
          <w:i/>
          <w:sz w:val="20"/>
        </w:rPr>
      </w:pPr>
    </w:p>
    <w:p w14:paraId="25F50929" w14:textId="388256D7" w:rsidR="004118DE" w:rsidRDefault="004118DE" w:rsidP="004118DE">
      <w:pPr>
        <w:pStyle w:val="P1"/>
        <w:numPr>
          <w:ilvl w:val="0"/>
          <w:numId w:val="0"/>
        </w:numPr>
        <w:rPr>
          <w:rFonts w:eastAsia="DejaVuSans"/>
          <w:b w:val="0"/>
          <w:i/>
          <w:sz w:val="20"/>
        </w:rPr>
      </w:pPr>
      <w:r w:rsidRPr="00EC0066">
        <w:rPr>
          <w:b w:val="0"/>
          <w:i/>
          <w:spacing w:val="-4"/>
          <w:sz w:val="20"/>
        </w:rPr>
        <w:t>W zestawieniu należy wymienić osobę, która będzie odpowiedzialn</w:t>
      </w:r>
      <w:r>
        <w:rPr>
          <w:b w:val="0"/>
          <w:i/>
          <w:spacing w:val="-4"/>
          <w:sz w:val="20"/>
        </w:rPr>
        <w:t>a</w:t>
      </w:r>
      <w:r w:rsidRPr="00EC0066">
        <w:rPr>
          <w:b w:val="0"/>
          <w:i/>
          <w:spacing w:val="-4"/>
          <w:sz w:val="20"/>
        </w:rPr>
        <w:t xml:space="preserve"> za wykonanie zamówienia zgodnie </w:t>
      </w:r>
      <w:r w:rsidR="00ED703F">
        <w:rPr>
          <w:b w:val="0"/>
          <w:i/>
          <w:spacing w:val="-4"/>
          <w:sz w:val="20"/>
        </w:rPr>
        <w:br/>
      </w:r>
      <w:r w:rsidRPr="00EC0066">
        <w:rPr>
          <w:b w:val="0"/>
          <w:i/>
          <w:spacing w:val="-4"/>
          <w:sz w:val="20"/>
        </w:rPr>
        <w:t>z pkt 7.1.2.2.2 SIWZ</w:t>
      </w:r>
      <w:r w:rsidR="00ED703F">
        <w:rPr>
          <w:rFonts w:eastAsia="DejaVuSans"/>
          <w:b w:val="0"/>
          <w:i/>
          <w:sz w:val="20"/>
        </w:rPr>
        <w:t>.</w:t>
      </w:r>
    </w:p>
    <w:p w14:paraId="69AAFAC1" w14:textId="158064BF" w:rsidR="0031109B" w:rsidRDefault="00253DA8" w:rsidP="00253DA8">
      <w:pPr>
        <w:pStyle w:val="Akapitzlist"/>
        <w:spacing w:after="120"/>
        <w:ind w:left="0"/>
        <w:jc w:val="both"/>
        <w:rPr>
          <w:rFonts w:ascii="Arial" w:hAnsi="Arial" w:cs="Arial"/>
          <w:b/>
          <w:bCs/>
          <w:i/>
          <w:iCs/>
          <w:sz w:val="16"/>
          <w:szCs w:val="16"/>
        </w:rPr>
      </w:pPr>
      <w:r w:rsidRPr="00253DA8">
        <w:rPr>
          <w:rFonts w:ascii="Arial" w:hAnsi="Arial" w:cs="Arial"/>
          <w:b/>
          <w:i/>
          <w:sz w:val="16"/>
          <w:szCs w:val="16"/>
        </w:rPr>
        <w:t xml:space="preserve">* </w:t>
      </w:r>
      <w:r w:rsidRPr="00253DA8">
        <w:rPr>
          <w:rFonts w:ascii="Arial" w:hAnsi="Arial" w:cs="Arial"/>
          <w:b/>
          <w:bCs/>
          <w:i/>
          <w:iCs/>
          <w:sz w:val="16"/>
          <w:szCs w:val="16"/>
        </w:rPr>
        <w:t>wykonał w ciągu ostatnich 5 lat przed upływem terminu składania ofert, co najmniej jedną usługę, polegającą na opracowaniu projektu budowlanego i projektu wykonawczego rurociągu, dla których zostały uzyskane decyzje o pozwoleniu na budowę.</w:t>
      </w:r>
    </w:p>
    <w:p w14:paraId="79A5C175" w14:textId="77777777" w:rsidR="00253DA8" w:rsidRPr="00253DA8" w:rsidRDefault="00253DA8" w:rsidP="00253DA8">
      <w:pPr>
        <w:pStyle w:val="Akapitzlist"/>
        <w:spacing w:after="120"/>
        <w:ind w:left="0"/>
        <w:jc w:val="both"/>
        <w:rPr>
          <w:rFonts w:ascii="Arial" w:hAnsi="Arial" w:cs="Arial"/>
          <w:b/>
          <w:bCs/>
          <w:i/>
          <w:iCs/>
          <w:sz w:val="16"/>
          <w:szCs w:val="16"/>
        </w:rPr>
      </w:pPr>
    </w:p>
    <w:p w14:paraId="243B516A" w14:textId="0A678DC8" w:rsidR="00D63F5B" w:rsidRDefault="00253DA8" w:rsidP="003156C2">
      <w:pPr>
        <w:autoSpaceDE w:val="0"/>
        <w:autoSpaceDN w:val="0"/>
        <w:spacing w:line="240" w:lineRule="auto"/>
        <w:rPr>
          <w:rFonts w:ascii="Arial" w:hAnsi="Arial" w:cs="Arial"/>
          <w:spacing w:val="-4"/>
          <w:sz w:val="20"/>
        </w:rPr>
      </w:pPr>
      <w:bookmarkStart w:id="54" w:name="_Hlk10024625"/>
      <w:r>
        <w:rPr>
          <w:rFonts w:ascii="Arial" w:hAnsi="Arial" w:cs="Arial"/>
          <w:spacing w:val="-4"/>
          <w:sz w:val="20"/>
        </w:rPr>
        <w:t>O</w:t>
      </w:r>
      <w:r w:rsidR="00D63F5B" w:rsidRPr="003156C2">
        <w:rPr>
          <w:rFonts w:ascii="Arial" w:hAnsi="Arial" w:cs="Arial"/>
          <w:spacing w:val="-4"/>
          <w:sz w:val="20"/>
        </w:rPr>
        <w:t>świadczam, iż osob</w:t>
      </w:r>
      <w:r>
        <w:rPr>
          <w:rFonts w:ascii="Arial" w:hAnsi="Arial" w:cs="Arial"/>
          <w:spacing w:val="-4"/>
          <w:sz w:val="20"/>
        </w:rPr>
        <w:t>a</w:t>
      </w:r>
      <w:r w:rsidR="00D63F5B" w:rsidRPr="003156C2">
        <w:rPr>
          <w:rFonts w:ascii="Arial" w:hAnsi="Arial" w:cs="Arial"/>
          <w:spacing w:val="-4"/>
          <w:sz w:val="20"/>
        </w:rPr>
        <w:t xml:space="preserve"> wymienion</w:t>
      </w:r>
      <w:r>
        <w:rPr>
          <w:rFonts w:ascii="Arial" w:hAnsi="Arial" w:cs="Arial"/>
          <w:spacing w:val="-4"/>
          <w:sz w:val="20"/>
        </w:rPr>
        <w:t>a</w:t>
      </w:r>
      <w:r w:rsidR="00D63F5B" w:rsidRPr="003156C2">
        <w:rPr>
          <w:rFonts w:ascii="Arial" w:hAnsi="Arial" w:cs="Arial"/>
          <w:spacing w:val="-4"/>
          <w:sz w:val="20"/>
        </w:rPr>
        <w:t xml:space="preserve"> w powyższym wykazie posiada </w:t>
      </w:r>
      <w:r w:rsidR="00E72EC5" w:rsidRPr="003156C2">
        <w:rPr>
          <w:rFonts w:ascii="Arial" w:hAnsi="Arial" w:cs="Arial"/>
          <w:spacing w:val="-4"/>
          <w:sz w:val="20"/>
        </w:rPr>
        <w:t xml:space="preserve">wymagane </w:t>
      </w:r>
      <w:r w:rsidR="00FA58D8">
        <w:rPr>
          <w:rFonts w:ascii="Arial" w:hAnsi="Arial" w:cs="Arial"/>
          <w:spacing w:val="-4"/>
          <w:sz w:val="20"/>
        </w:rPr>
        <w:t>uprawnienia</w:t>
      </w:r>
      <w:r w:rsidR="002A498C">
        <w:rPr>
          <w:rFonts w:ascii="Arial" w:hAnsi="Arial" w:cs="Arial"/>
          <w:spacing w:val="-4"/>
          <w:sz w:val="20"/>
        </w:rPr>
        <w:t xml:space="preserve"> </w:t>
      </w:r>
      <w:r w:rsidR="003156C2" w:rsidRPr="003156C2">
        <w:rPr>
          <w:rFonts w:ascii="Arial" w:hAnsi="Arial" w:cs="Arial"/>
          <w:spacing w:val="-4"/>
          <w:sz w:val="20"/>
        </w:rPr>
        <w:t>oraz</w:t>
      </w:r>
      <w:r w:rsidR="003156C2" w:rsidRPr="003156C2">
        <w:rPr>
          <w:rFonts w:ascii="Arial" w:hAnsi="Arial" w:cs="Arial"/>
          <w:bCs/>
          <w:iCs/>
          <w:sz w:val="20"/>
        </w:rPr>
        <w:t xml:space="preserve"> </w:t>
      </w:r>
      <w:r w:rsidR="003156C2" w:rsidRPr="003156C2">
        <w:rPr>
          <w:rFonts w:ascii="Arial" w:eastAsia="Arial" w:hAnsi="Arial"/>
          <w:sz w:val="20"/>
        </w:rPr>
        <w:t xml:space="preserve">wpis na listę </w:t>
      </w:r>
      <w:r w:rsidR="003156C2" w:rsidRPr="003156C2">
        <w:rPr>
          <w:rFonts w:ascii="Arial" w:eastAsia="Arial" w:hAnsi="Arial" w:cs="Arial"/>
          <w:sz w:val="20"/>
        </w:rPr>
        <w:t xml:space="preserve">członków właściwej </w:t>
      </w:r>
      <w:r w:rsidR="003156C2" w:rsidRPr="003156C2">
        <w:rPr>
          <w:rFonts w:ascii="Arial" w:hAnsi="Arial" w:cs="Arial"/>
          <w:sz w:val="20"/>
        </w:rPr>
        <w:t>izby samorządu zawodowego.</w:t>
      </w:r>
      <w:r w:rsidR="003156C2" w:rsidRPr="003156C2">
        <w:rPr>
          <w:rFonts w:ascii="Arial" w:hAnsi="Arial" w:cs="Arial"/>
          <w:spacing w:val="-4"/>
          <w:sz w:val="20"/>
        </w:rPr>
        <w:t xml:space="preserve"> </w:t>
      </w:r>
    </w:p>
    <w:p w14:paraId="5821E030" w14:textId="77777777" w:rsidR="00253DA8" w:rsidRPr="003156C2" w:rsidRDefault="00253DA8" w:rsidP="003156C2">
      <w:pPr>
        <w:autoSpaceDE w:val="0"/>
        <w:autoSpaceDN w:val="0"/>
        <w:spacing w:line="240" w:lineRule="auto"/>
      </w:pPr>
    </w:p>
    <w:bookmarkEnd w:id="54"/>
    <w:p w14:paraId="4B563F13" w14:textId="3CA4E1A8" w:rsidR="006E6046" w:rsidRPr="00253DA8" w:rsidRDefault="00253DA8" w:rsidP="006E6046">
      <w:pPr>
        <w:widowControl/>
        <w:adjustRightInd/>
        <w:spacing w:after="160" w:line="259" w:lineRule="auto"/>
        <w:jc w:val="left"/>
        <w:textAlignment w:val="auto"/>
        <w:rPr>
          <w:rFonts w:ascii="Arial" w:hAnsi="Arial" w:cs="Arial"/>
          <w:b/>
          <w:sz w:val="20"/>
        </w:rPr>
      </w:pPr>
      <w:r w:rsidRPr="00253DA8">
        <w:rPr>
          <w:rFonts w:ascii="Arial" w:hAnsi="Arial" w:cs="Arial"/>
          <w:spacing w:val="-4"/>
          <w:sz w:val="20"/>
        </w:rPr>
        <w:t xml:space="preserve">Oświadczam, iż dla </w:t>
      </w:r>
      <w:r w:rsidR="0088526F" w:rsidRPr="00253DA8">
        <w:rPr>
          <w:rFonts w:ascii="Arial" w:hAnsi="Arial" w:cs="Arial"/>
          <w:spacing w:val="-4"/>
          <w:sz w:val="20"/>
        </w:rPr>
        <w:t xml:space="preserve">wskazanego </w:t>
      </w:r>
      <w:r w:rsidRPr="00253DA8">
        <w:rPr>
          <w:rFonts w:ascii="Arial" w:hAnsi="Arial" w:cs="Arial"/>
          <w:spacing w:val="-4"/>
          <w:sz w:val="20"/>
        </w:rPr>
        <w:t>projektu uzyskan</w:t>
      </w:r>
      <w:r w:rsidR="0088526F">
        <w:rPr>
          <w:rFonts w:ascii="Arial" w:hAnsi="Arial" w:cs="Arial"/>
          <w:spacing w:val="-4"/>
          <w:sz w:val="20"/>
        </w:rPr>
        <w:t>o</w:t>
      </w:r>
      <w:r w:rsidRPr="00253DA8">
        <w:rPr>
          <w:rFonts w:ascii="Arial" w:hAnsi="Arial" w:cs="Arial"/>
          <w:spacing w:val="-4"/>
          <w:sz w:val="20"/>
        </w:rPr>
        <w:t xml:space="preserve"> decyzj</w:t>
      </w:r>
      <w:r w:rsidR="0088526F">
        <w:rPr>
          <w:rFonts w:ascii="Arial" w:hAnsi="Arial" w:cs="Arial"/>
          <w:spacing w:val="-4"/>
          <w:sz w:val="20"/>
        </w:rPr>
        <w:t>ę</w:t>
      </w:r>
      <w:r w:rsidRPr="00253DA8">
        <w:rPr>
          <w:rFonts w:ascii="Arial" w:hAnsi="Arial" w:cs="Arial"/>
          <w:spacing w:val="-4"/>
          <w:sz w:val="20"/>
        </w:rPr>
        <w:t xml:space="preserve"> o</w:t>
      </w:r>
      <w:r w:rsidR="00FF1995">
        <w:rPr>
          <w:rFonts w:ascii="Arial" w:hAnsi="Arial" w:cs="Arial"/>
          <w:spacing w:val="-4"/>
          <w:sz w:val="20"/>
        </w:rPr>
        <w:t> </w:t>
      </w:r>
      <w:r w:rsidRPr="00253DA8">
        <w:rPr>
          <w:rFonts w:ascii="Arial" w:hAnsi="Arial" w:cs="Arial"/>
          <w:spacing w:val="-4"/>
          <w:sz w:val="20"/>
        </w:rPr>
        <w:t xml:space="preserve">pozwoleniu na budowę. </w:t>
      </w:r>
    </w:p>
    <w:sectPr w:rsidR="006E6046" w:rsidRPr="00253DA8" w:rsidSect="00871DC1">
      <w:pgSz w:w="11906" w:h="16838"/>
      <w:pgMar w:top="1259" w:right="1287"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DCFB" w14:textId="77777777" w:rsidR="009F3419" w:rsidRDefault="009F3419" w:rsidP="00FA2650">
      <w:pPr>
        <w:spacing w:line="240" w:lineRule="auto"/>
      </w:pPr>
      <w:r>
        <w:separator/>
      </w:r>
    </w:p>
  </w:endnote>
  <w:endnote w:type="continuationSeparator" w:id="0">
    <w:p w14:paraId="641DFDC8" w14:textId="77777777" w:rsidR="009F3419" w:rsidRDefault="009F3419" w:rsidP="00FA2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DejaVu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2126"/>
      <w:docPartObj>
        <w:docPartGallery w:val="Page Numbers (Bottom of Page)"/>
        <w:docPartUnique/>
      </w:docPartObj>
    </w:sdtPr>
    <w:sdtEndPr>
      <w:rPr>
        <w:rFonts w:ascii="Arial" w:hAnsi="Arial" w:cs="Arial"/>
        <w:sz w:val="18"/>
        <w:szCs w:val="18"/>
      </w:rPr>
    </w:sdtEndPr>
    <w:sdtContent>
      <w:p w14:paraId="469EB7DC" w14:textId="12898634" w:rsidR="009F3419" w:rsidRPr="00D32027" w:rsidRDefault="009F3419" w:rsidP="00D32027">
        <w:pPr>
          <w:pStyle w:val="Stopka"/>
          <w:jc w:val="center"/>
          <w:rPr>
            <w:rFonts w:ascii="Arial" w:hAnsi="Arial" w:cs="Arial"/>
            <w:sz w:val="18"/>
            <w:szCs w:val="18"/>
          </w:rPr>
        </w:pPr>
        <w:r w:rsidRPr="00D32027">
          <w:rPr>
            <w:rFonts w:ascii="Arial" w:hAnsi="Arial" w:cs="Arial"/>
            <w:sz w:val="18"/>
            <w:szCs w:val="18"/>
          </w:rPr>
          <w:fldChar w:fldCharType="begin"/>
        </w:r>
        <w:r w:rsidRPr="00D32027">
          <w:rPr>
            <w:rFonts w:ascii="Arial" w:hAnsi="Arial" w:cs="Arial"/>
            <w:sz w:val="18"/>
            <w:szCs w:val="18"/>
          </w:rPr>
          <w:instrText>PAGE   \* MERGEFORMAT</w:instrText>
        </w:r>
        <w:r w:rsidRPr="00D32027">
          <w:rPr>
            <w:rFonts w:ascii="Arial" w:hAnsi="Arial" w:cs="Arial"/>
            <w:sz w:val="18"/>
            <w:szCs w:val="18"/>
          </w:rPr>
          <w:fldChar w:fldCharType="separate"/>
        </w:r>
        <w:r w:rsidRPr="00D32027">
          <w:rPr>
            <w:rFonts w:ascii="Arial" w:hAnsi="Arial" w:cs="Arial"/>
            <w:sz w:val="18"/>
            <w:szCs w:val="18"/>
          </w:rPr>
          <w:t>2</w:t>
        </w:r>
        <w:r w:rsidRPr="00D32027">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0EA3" w14:textId="77777777" w:rsidR="009F3419" w:rsidRDefault="009F3419" w:rsidP="00FA2650">
      <w:pPr>
        <w:spacing w:line="240" w:lineRule="auto"/>
      </w:pPr>
      <w:r>
        <w:separator/>
      </w:r>
    </w:p>
  </w:footnote>
  <w:footnote w:type="continuationSeparator" w:id="0">
    <w:p w14:paraId="044247F0" w14:textId="77777777" w:rsidR="009F3419" w:rsidRDefault="009F3419" w:rsidP="00FA26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D2BD" w14:textId="6FB5283A" w:rsidR="009F3419" w:rsidRPr="000513A0" w:rsidRDefault="009F3419" w:rsidP="000513A0">
    <w:pPr>
      <w:spacing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.29.19.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EE02" w14:textId="6884A063" w:rsidR="009F3419" w:rsidRDefault="009F3419" w:rsidP="003B4F02">
    <w:pPr>
      <w:spacing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.29.19.</w:t>
    </w:r>
  </w:p>
  <w:p w14:paraId="44A3AE45" w14:textId="77777777" w:rsidR="009F3419" w:rsidRDefault="009F34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5EE3DC"/>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apunktowana"/>
      <w:lvlText w:val="*"/>
      <w:lvlJc w:val="left"/>
      <w:rPr>
        <w:rFonts w:cs="Times New Roman"/>
      </w:rPr>
    </w:lvl>
  </w:abstractNum>
  <w:abstractNum w:abstractNumId="2" w15:restartNumberingAfterBreak="0">
    <w:nsid w:val="087F109E"/>
    <w:multiLevelType w:val="multilevel"/>
    <w:tmpl w:val="2F7E582A"/>
    <w:styleLink w:val="1ust121"/>
    <w:lvl w:ilvl="0">
      <w:start w:val="1"/>
      <w:numFmt w:val="decimal"/>
      <w:pStyle w:val="THT1"/>
      <w:lvlText w:val="%1."/>
      <w:lvlJc w:val="left"/>
      <w:pPr>
        <w:tabs>
          <w:tab w:val="num" w:pos="340"/>
        </w:tabs>
        <w:ind w:left="1005" w:hanging="1005"/>
      </w:pPr>
      <w:rPr>
        <w:rFonts w:hint="default"/>
        <w:b/>
        <w:strike w:val="0"/>
        <w:dstrike w:val="0"/>
        <w:sz w:val="22"/>
      </w:rPr>
    </w:lvl>
    <w:lvl w:ilvl="1">
      <w:start w:val="1"/>
      <w:numFmt w:val="decimal"/>
      <w:pStyle w:val="THT2"/>
      <w:lvlText w:val="%1.%2."/>
      <w:lvlJc w:val="left"/>
      <w:pPr>
        <w:tabs>
          <w:tab w:val="num" w:pos="567"/>
        </w:tabs>
        <w:ind w:left="1005" w:hanging="1005"/>
      </w:pPr>
      <w:rPr>
        <w:rFonts w:ascii="Arial" w:hAnsi="Arial" w:cs="Arial" w:hint="default"/>
        <w:b w:val="0"/>
        <w:strike w:val="0"/>
        <w:dstrike w:val="0"/>
        <w:color w:val="auto"/>
        <w:sz w:val="22"/>
      </w:rPr>
    </w:lvl>
    <w:lvl w:ilvl="2">
      <w:start w:val="1"/>
      <w:numFmt w:val="decimal"/>
      <w:pStyle w:val="THT3"/>
      <w:lvlText w:val="%1.%2.%3."/>
      <w:lvlJc w:val="left"/>
      <w:pPr>
        <w:tabs>
          <w:tab w:val="num" w:pos="851"/>
        </w:tabs>
        <w:ind w:left="1005" w:hanging="1005"/>
      </w:pPr>
      <w:rPr>
        <w:rFonts w:ascii="Arial" w:hAnsi="Arial" w:cs="Arial" w:hint="default"/>
        <w:b w:val="0"/>
        <w:strike w:val="0"/>
        <w:dstrike w:val="0"/>
        <w:sz w:val="22"/>
      </w:rPr>
    </w:lvl>
    <w:lvl w:ilvl="3">
      <w:start w:val="1"/>
      <w:numFmt w:val="decimal"/>
      <w:pStyle w:val="THT4"/>
      <w:suff w:val="space"/>
      <w:lvlText w:val="%1.%2.%3.%4"/>
      <w:lvlJc w:val="left"/>
      <w:pPr>
        <w:ind w:left="1719" w:hanging="1080"/>
      </w:pPr>
      <w:rPr>
        <w:rFonts w:hint="default"/>
        <w:b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3" w15:restartNumberingAfterBreak="0">
    <w:nsid w:val="0C19423C"/>
    <w:multiLevelType w:val="multilevel"/>
    <w:tmpl w:val="7BB2F9A8"/>
    <w:lvl w:ilvl="0">
      <w:start w:val="1"/>
      <w:numFmt w:val="decimal"/>
      <w:pStyle w:val="Um1"/>
      <w:lvlText w:val="%1."/>
      <w:lvlJc w:val="left"/>
      <w:pPr>
        <w:ind w:left="360" w:hanging="360"/>
      </w:pPr>
      <w:rPr>
        <w:rFonts w:hint="default"/>
        <w:b w:val="0"/>
      </w:rPr>
    </w:lvl>
    <w:lvl w:ilvl="1">
      <w:start w:val="1"/>
      <w:numFmt w:val="decimal"/>
      <w:pStyle w:val="Um11"/>
      <w:suff w:val="space"/>
      <w:lvlText w:val="%1.%2."/>
      <w:lvlJc w:val="left"/>
      <w:pPr>
        <w:ind w:left="792" w:hanging="432"/>
      </w:pPr>
      <w:rPr>
        <w:rFonts w:hint="default"/>
      </w:rPr>
    </w:lvl>
    <w:lvl w:ilvl="2">
      <w:start w:val="1"/>
      <w:numFmt w:val="decimal"/>
      <w:pStyle w:val="Um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23522"/>
    <w:multiLevelType w:val="multilevel"/>
    <w:tmpl w:val="2258CC1A"/>
    <w:styleLink w:val="1ust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4A2031"/>
    <w:multiLevelType w:val="hybridMultilevel"/>
    <w:tmpl w:val="D8584036"/>
    <w:lvl w:ilvl="0" w:tplc="C8141EB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10E37DBB"/>
    <w:multiLevelType w:val="multilevel"/>
    <w:tmpl w:val="C2ACFC18"/>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7" w15:restartNumberingAfterBreak="0">
    <w:nsid w:val="11E4167A"/>
    <w:multiLevelType w:val="hybridMultilevel"/>
    <w:tmpl w:val="A6D6CC54"/>
    <w:lvl w:ilvl="0" w:tplc="C8141E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AF618D2"/>
    <w:multiLevelType w:val="hybridMultilevel"/>
    <w:tmpl w:val="EC8C3CAE"/>
    <w:name w:val="WW8Num272"/>
    <w:lvl w:ilvl="0" w:tplc="52E47DF2">
      <w:start w:val="1"/>
      <w:numFmt w:val="decimal"/>
      <w:lvlText w:val="%1)"/>
      <w:lvlJc w:val="left"/>
      <w:pPr>
        <w:tabs>
          <w:tab w:val="num" w:pos="624"/>
        </w:tabs>
        <w:ind w:left="624" w:hanging="340"/>
      </w:pPr>
      <w:rPr>
        <w:b w:val="0"/>
      </w:rPr>
    </w:lvl>
    <w:lvl w:ilvl="1" w:tplc="94D407D6">
      <w:start w:val="1"/>
      <w:numFmt w:val="lowerLetter"/>
      <w:lvlText w:val="%2."/>
      <w:lvlJc w:val="left"/>
      <w:pPr>
        <w:tabs>
          <w:tab w:val="num" w:pos="1440"/>
        </w:tabs>
        <w:ind w:left="1440" w:hanging="360"/>
      </w:pPr>
    </w:lvl>
    <w:lvl w:ilvl="2" w:tplc="7A044D00">
      <w:start w:val="1"/>
      <w:numFmt w:val="lowerLetter"/>
      <w:lvlText w:val="%3)"/>
      <w:lvlJc w:val="left"/>
      <w:pPr>
        <w:tabs>
          <w:tab w:val="num" w:pos="624"/>
        </w:tabs>
        <w:ind w:left="624" w:hanging="340"/>
      </w:pPr>
      <w:rPr>
        <w:b w:val="0"/>
        <w:i w:val="0"/>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 w15:restartNumberingAfterBreak="0">
    <w:nsid w:val="1C6803D7"/>
    <w:multiLevelType w:val="multilevel"/>
    <w:tmpl w:val="055ACE74"/>
    <w:styleLink w:val="1ust14"/>
    <w:lvl w:ilvl="0">
      <w:start w:val="1"/>
      <w:numFmt w:val="decimal"/>
      <w:pStyle w:val="THTUmowa1"/>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HTUmowa11"/>
      <w:lvlText w:val="%1.%2."/>
      <w:lvlJc w:val="left"/>
      <w:pPr>
        <w:ind w:left="934" w:hanging="432"/>
      </w:pPr>
    </w:lvl>
    <w:lvl w:ilvl="2">
      <w:start w:val="1"/>
      <w:numFmt w:val="decimal"/>
      <w:pStyle w:val="THTUmowa111"/>
      <w:lvlText w:val="%1.%2.%3."/>
      <w:lvlJc w:val="left"/>
      <w:pPr>
        <w:ind w:left="1922"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238E3F79"/>
    <w:multiLevelType w:val="multilevel"/>
    <w:tmpl w:val="FA32EE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strike w:val="0"/>
        <w:color w:val="auto"/>
      </w:rPr>
    </w:lvl>
    <w:lvl w:ilvl="2">
      <w:start w:val="1"/>
      <w:numFmt w:val="decimal"/>
      <w:lvlText w:val="%3)"/>
      <w:lvlJc w:val="left"/>
      <w:pPr>
        <w:ind w:left="1004"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FE29D0"/>
    <w:multiLevelType w:val="hybridMultilevel"/>
    <w:tmpl w:val="BCFCB6B0"/>
    <w:name w:val="WW8Num12"/>
    <w:lvl w:ilvl="0" w:tplc="902A436C">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663955"/>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E4619"/>
    <w:multiLevelType w:val="multilevel"/>
    <w:tmpl w:val="CF301308"/>
    <w:lvl w:ilvl="0">
      <w:start w:val="1"/>
      <w:numFmt w:val="decimal"/>
      <w:pStyle w:val="Styl1"/>
      <w:lvlText w:val="%1."/>
      <w:lvlJc w:val="left"/>
      <w:pPr>
        <w:ind w:left="360" w:hanging="360"/>
      </w:pPr>
      <w:rPr>
        <w:rFonts w:cs="Times New Roman"/>
        <w:color w:val="auto"/>
        <w:sz w:val="24"/>
        <w:szCs w:val="24"/>
      </w:rPr>
    </w:lvl>
    <w:lvl w:ilvl="1">
      <w:start w:val="1"/>
      <w:numFmt w:val="decimal"/>
      <w:lvlText w:val="%1.%2."/>
      <w:lvlJc w:val="left"/>
      <w:pPr>
        <w:ind w:left="1142" w:hanging="432"/>
      </w:pPr>
      <w:rPr>
        <w:rFonts w:ascii="Arial" w:hAnsi="Arial" w:cs="Arial" w:hint="default"/>
        <w:b w:val="0"/>
        <w:color w:val="auto"/>
        <w:sz w:val="22"/>
        <w:szCs w:val="22"/>
      </w:rPr>
    </w:lvl>
    <w:lvl w:ilvl="2">
      <w:start w:val="1"/>
      <w:numFmt w:val="decimal"/>
      <w:lvlText w:val="%1.%2.%3."/>
      <w:lvlJc w:val="left"/>
      <w:pPr>
        <w:ind w:left="1638" w:hanging="504"/>
      </w:pPr>
      <w:rPr>
        <w:rFonts w:ascii="Arial" w:hAnsi="Arial" w:cs="Arial" w:hint="default"/>
        <w:color w:val="auto"/>
        <w:sz w:val="22"/>
        <w:szCs w:val="22"/>
      </w:rPr>
    </w:lvl>
    <w:lvl w:ilvl="3">
      <w:start w:val="1"/>
      <w:numFmt w:val="decimal"/>
      <w:lvlText w:val="%1.%2.%3.%4."/>
      <w:lvlJc w:val="left"/>
      <w:pPr>
        <w:ind w:left="-1675" w:hanging="648"/>
      </w:pPr>
      <w:rPr>
        <w:rFonts w:cs="Times New Roman"/>
      </w:rPr>
    </w:lvl>
    <w:lvl w:ilvl="4">
      <w:start w:val="1"/>
      <w:numFmt w:val="decimal"/>
      <w:lvlText w:val="%1.%2.%3.%4.%5."/>
      <w:lvlJc w:val="left"/>
      <w:pPr>
        <w:ind w:left="-1171" w:hanging="792"/>
      </w:pPr>
      <w:rPr>
        <w:rFonts w:cs="Times New Roman"/>
      </w:rPr>
    </w:lvl>
    <w:lvl w:ilvl="5">
      <w:start w:val="1"/>
      <w:numFmt w:val="decimal"/>
      <w:lvlText w:val="%1.%2.%3.%4.%5.%6."/>
      <w:lvlJc w:val="left"/>
      <w:pPr>
        <w:ind w:left="-667" w:hanging="936"/>
      </w:pPr>
      <w:rPr>
        <w:rFonts w:cs="Times New Roman"/>
      </w:rPr>
    </w:lvl>
    <w:lvl w:ilvl="6">
      <w:start w:val="1"/>
      <w:numFmt w:val="decimal"/>
      <w:lvlText w:val="%1.%2.%3.%4.%5.%6.%7."/>
      <w:lvlJc w:val="left"/>
      <w:pPr>
        <w:ind w:left="-163" w:hanging="1080"/>
      </w:pPr>
      <w:rPr>
        <w:rFonts w:cs="Times New Roman"/>
      </w:rPr>
    </w:lvl>
    <w:lvl w:ilvl="7">
      <w:start w:val="1"/>
      <w:numFmt w:val="decimal"/>
      <w:lvlText w:val="%1.%2.%3.%4.%5.%6.%7.%8."/>
      <w:lvlJc w:val="left"/>
      <w:pPr>
        <w:ind w:left="341" w:hanging="1224"/>
      </w:pPr>
      <w:rPr>
        <w:rFonts w:cs="Times New Roman"/>
      </w:rPr>
    </w:lvl>
    <w:lvl w:ilvl="8">
      <w:start w:val="1"/>
      <w:numFmt w:val="decimal"/>
      <w:lvlText w:val="%1.%2.%3.%4.%5.%6.%7.%8.%9."/>
      <w:lvlJc w:val="left"/>
      <w:pPr>
        <w:ind w:left="917" w:hanging="1440"/>
      </w:pPr>
      <w:rPr>
        <w:rFonts w:cs="Times New Roman"/>
      </w:rPr>
    </w:lvl>
  </w:abstractNum>
  <w:abstractNum w:abstractNumId="14" w15:restartNumberingAfterBreak="0">
    <w:nsid w:val="38071943"/>
    <w:multiLevelType w:val="hybridMultilevel"/>
    <w:tmpl w:val="A7341C40"/>
    <w:lvl w:ilvl="0" w:tplc="C8141EB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A3F3E28"/>
    <w:multiLevelType w:val="hybridMultilevel"/>
    <w:tmpl w:val="6CEC2BD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C8E5EC7"/>
    <w:multiLevelType w:val="multilevel"/>
    <w:tmpl w:val="54A6C05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D9D5E91"/>
    <w:multiLevelType w:val="hybridMultilevel"/>
    <w:tmpl w:val="F976B1F8"/>
    <w:lvl w:ilvl="0" w:tplc="075EDED2">
      <w:start w:val="1"/>
      <w:numFmt w:val="decimal"/>
      <w:lvlText w:val="Załącznik Nr %1"/>
      <w:lvlJc w:val="left"/>
      <w:pPr>
        <w:ind w:left="360" w:hanging="360"/>
      </w:pPr>
      <w:rPr>
        <w:rFonts w:ascii="Arial" w:hAnsi="Arial" w:cs="Arial" w:hint="default"/>
        <w:b/>
        <w:i w:val="0"/>
        <w:sz w:val="20"/>
        <w:szCs w:val="20"/>
      </w:rPr>
    </w:lvl>
    <w:lvl w:ilvl="1" w:tplc="04150017"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9" w15:restartNumberingAfterBreak="0">
    <w:nsid w:val="412C6A5F"/>
    <w:multiLevelType w:val="hybridMultilevel"/>
    <w:tmpl w:val="1F1604F0"/>
    <w:lvl w:ilvl="0" w:tplc="C8141EB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0" w15:restartNumberingAfterBreak="0">
    <w:nsid w:val="4941027B"/>
    <w:multiLevelType w:val="hybridMultilevel"/>
    <w:tmpl w:val="070CB376"/>
    <w:lvl w:ilvl="0" w:tplc="2EFC051C">
      <w:start w:val="1"/>
      <w:numFmt w:val="bullet"/>
      <w:pStyle w:val="SIWZ2Kropk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97D7D05"/>
    <w:multiLevelType w:val="hybridMultilevel"/>
    <w:tmpl w:val="DBB2BA82"/>
    <w:lvl w:ilvl="0" w:tplc="C8141EB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2" w15:restartNumberingAfterBreak="0">
    <w:nsid w:val="4A5A13D2"/>
    <w:multiLevelType w:val="hybridMultilevel"/>
    <w:tmpl w:val="0422F220"/>
    <w:lvl w:ilvl="0" w:tplc="C8141EB2">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15:restartNumberingAfterBreak="0">
    <w:nsid w:val="4D742EA1"/>
    <w:multiLevelType w:val="hybridMultilevel"/>
    <w:tmpl w:val="DB90C0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DD232FE"/>
    <w:multiLevelType w:val="hybridMultilevel"/>
    <w:tmpl w:val="45EE1B50"/>
    <w:lvl w:ilvl="0" w:tplc="3E00DF7A">
      <w:start w:val="1"/>
      <w:numFmt w:val="decimal"/>
      <w:pStyle w:val="Paragraf-tytu"/>
      <w:lvlText w:val="§%1."/>
      <w:lvlJc w:val="left"/>
      <w:pPr>
        <w:tabs>
          <w:tab w:val="num" w:pos="238"/>
        </w:tabs>
        <w:ind w:left="397" w:hanging="157"/>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1EC19CB"/>
    <w:multiLevelType w:val="hybridMultilevel"/>
    <w:tmpl w:val="6DB8CAEE"/>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096319"/>
    <w:multiLevelType w:val="hybridMultilevel"/>
    <w:tmpl w:val="BBB6E868"/>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1E2068"/>
    <w:multiLevelType w:val="hybridMultilevel"/>
    <w:tmpl w:val="D7600488"/>
    <w:lvl w:ilvl="0" w:tplc="C8141EB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22931A1"/>
    <w:multiLevelType w:val="multilevel"/>
    <w:tmpl w:val="0415001D"/>
    <w:styleLink w:val="Styl3"/>
    <w:lvl w:ilvl="0">
      <w:start w:val="1"/>
      <w:numFmt w:val="decimal"/>
      <w:lvlText w:val="%1)"/>
      <w:lvlJc w:val="left"/>
      <w:pPr>
        <w:ind w:left="360" w:hanging="360"/>
      </w:pPr>
      <w:rPr>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F03D7"/>
    <w:multiLevelType w:val="hybridMultilevel"/>
    <w:tmpl w:val="1362F568"/>
    <w:lvl w:ilvl="0" w:tplc="04150017">
      <w:start w:val="1"/>
      <w:numFmt w:val="lowerLetter"/>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30" w15:restartNumberingAfterBreak="0">
    <w:nsid w:val="53E23CD7"/>
    <w:multiLevelType w:val="multilevel"/>
    <w:tmpl w:val="44DC2ABE"/>
    <w:lvl w:ilvl="0">
      <w:start w:val="6"/>
      <w:numFmt w:val="decimal"/>
      <w:lvlText w:val="§ %1."/>
      <w:lvlJc w:val="left"/>
      <w:pPr>
        <w:tabs>
          <w:tab w:val="num" w:pos="993"/>
        </w:tabs>
        <w:ind w:left="993" w:hanging="709"/>
      </w:pPr>
      <w:rPr>
        <w:rFonts w:ascii="Arial" w:hAnsi="Arial" w:cs="Arial" w:hint="default"/>
        <w:b/>
        <w:sz w:val="20"/>
        <w:szCs w:val="20"/>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1" w15:restartNumberingAfterBreak="0">
    <w:nsid w:val="55671D9D"/>
    <w:multiLevelType w:val="multilevel"/>
    <w:tmpl w:val="0415001F"/>
    <w:styleLink w:val="Styl2"/>
    <w:lvl w:ilvl="0">
      <w:start w:val="7"/>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E346A"/>
    <w:multiLevelType w:val="hybridMultilevel"/>
    <w:tmpl w:val="26E0A2D4"/>
    <w:lvl w:ilvl="0" w:tplc="F0F6B4FA">
      <w:start w:val="1"/>
      <w:numFmt w:val="decimal"/>
      <w:lvlText w:val="%1."/>
      <w:lvlJc w:val="left"/>
      <w:pPr>
        <w:ind w:left="644" w:hanging="360"/>
      </w:pPr>
      <w:rPr>
        <w:rFonts w:ascii="Arial" w:hAnsi="Arial" w:cs="Times New Roman" w:hint="default"/>
        <w:b w:val="0"/>
        <w:i w:val="0"/>
        <w:kern w:val="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148F7"/>
    <w:multiLevelType w:val="hybridMultilevel"/>
    <w:tmpl w:val="76168A42"/>
    <w:lvl w:ilvl="0" w:tplc="C8141EB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5A390371"/>
    <w:multiLevelType w:val="multilevel"/>
    <w:tmpl w:val="9CA048E0"/>
    <w:lvl w:ilvl="0">
      <w:start w:val="7"/>
      <w:numFmt w:val="decimal"/>
      <w:lvlText w:val="§ %1."/>
      <w:lvlJc w:val="left"/>
      <w:pPr>
        <w:tabs>
          <w:tab w:val="num" w:pos="993"/>
        </w:tabs>
        <w:ind w:left="993" w:hanging="709"/>
      </w:pPr>
      <w:rPr>
        <w:rFonts w:ascii="Arial" w:hAnsi="Arial" w:cs="Arial" w:hint="default"/>
        <w:b/>
        <w:sz w:val="20"/>
        <w:szCs w:val="20"/>
      </w:rPr>
    </w:lvl>
    <w:lvl w:ilvl="1">
      <w:start w:val="1"/>
      <w:numFmt w:val="decimal"/>
      <w:lvlText w:val="%2."/>
      <w:lvlJc w:val="left"/>
      <w:pPr>
        <w:tabs>
          <w:tab w:val="num" w:pos="709"/>
        </w:tabs>
        <w:ind w:left="709" w:hanging="709"/>
      </w:pPr>
      <w:rPr>
        <w:rFonts w:hint="default"/>
        <w:b w:val="0"/>
        <w:sz w:val="20"/>
        <w:szCs w:val="20"/>
      </w:rPr>
    </w:lvl>
    <w:lvl w:ilvl="2">
      <w:start w:val="1"/>
      <w:numFmt w:val="decimal"/>
      <w:lvlText w:val="%3)"/>
      <w:lvlJc w:val="left"/>
      <w:pPr>
        <w:tabs>
          <w:tab w:val="num" w:pos="1418"/>
        </w:tabs>
        <w:ind w:left="1418" w:hanging="709"/>
      </w:pPr>
      <w:rPr>
        <w:rFonts w:ascii="Arial" w:eastAsia="Times New Roman" w:hAnsi="Arial" w:cs="Arial" w:hint="default"/>
        <w:b w:val="0"/>
        <w:sz w:val="20"/>
        <w:szCs w:val="20"/>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EEE0B13"/>
    <w:multiLevelType w:val="multilevel"/>
    <w:tmpl w:val="E72627C4"/>
    <w:lvl w:ilvl="0">
      <w:start w:val="1"/>
      <w:numFmt w:val="decimal"/>
      <w:lvlText w:val="%1."/>
      <w:lvlJc w:val="left"/>
      <w:pPr>
        <w:ind w:left="3762" w:hanging="360"/>
      </w:pPr>
      <w:rPr>
        <w:i w:val="0"/>
      </w:rPr>
    </w:lvl>
    <w:lvl w:ilvl="1">
      <w:start w:val="1"/>
      <w:numFmt w:val="decimal"/>
      <w:lvlText w:val="%1.%2."/>
      <w:lvlJc w:val="left"/>
      <w:pPr>
        <w:ind w:left="858" w:hanging="432"/>
      </w:pPr>
      <w:rPr>
        <w:b w:val="0"/>
        <w:i w:val="0"/>
        <w:strike w:val="0"/>
        <w:color w:val="auto"/>
        <w:sz w:val="20"/>
        <w:szCs w:val="22"/>
      </w:rPr>
    </w:lvl>
    <w:lvl w:ilvl="2">
      <w:start w:val="1"/>
      <w:numFmt w:val="decimal"/>
      <w:lvlText w:val="%1.%2.%3."/>
      <w:lvlJc w:val="left"/>
      <w:pPr>
        <w:ind w:left="4626" w:hanging="504"/>
      </w:pPr>
      <w:rPr>
        <w:b w:val="0"/>
      </w:rPr>
    </w:lvl>
    <w:lvl w:ilvl="3">
      <w:start w:val="1"/>
      <w:numFmt w:val="decimal"/>
      <w:lvlText w:val="%1.%2.%3.%4."/>
      <w:lvlJc w:val="left"/>
      <w:pPr>
        <w:ind w:left="5130" w:hanging="648"/>
      </w:pPr>
      <w:rPr>
        <w:b w:val="0"/>
      </w:r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37" w15:restartNumberingAfterBreak="0">
    <w:nsid w:val="5F952A18"/>
    <w:multiLevelType w:val="multilevel"/>
    <w:tmpl w:val="0AF47964"/>
    <w:styleLink w:val="1ust111"/>
    <w:lvl w:ilvl="0">
      <w:start w:val="18"/>
      <w:numFmt w:val="decimal"/>
      <w:lvlText w:val="%1."/>
      <w:lvlJc w:val="left"/>
      <w:pPr>
        <w:ind w:left="660" w:hanging="660"/>
      </w:pPr>
      <w:rPr>
        <w:rFonts w:hint="default"/>
      </w:rPr>
    </w:lvl>
    <w:lvl w:ilvl="1">
      <w:start w:val="18"/>
      <w:numFmt w:val="decimal"/>
      <w:lvlText w:val="19.%2."/>
      <w:lvlJc w:val="left"/>
      <w:pPr>
        <w:ind w:left="1255" w:hanging="720"/>
      </w:pPr>
      <w:rPr>
        <w:rFonts w:hint="default"/>
      </w:rPr>
    </w:lvl>
    <w:lvl w:ilvl="2">
      <w:start w:val="1"/>
      <w:numFmt w:val="decimal"/>
      <w:lvlText w:val="19.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38" w15:restartNumberingAfterBreak="0">
    <w:nsid w:val="6D2749BA"/>
    <w:multiLevelType w:val="multilevel"/>
    <w:tmpl w:val="30827896"/>
    <w:lvl w:ilvl="0">
      <w:start w:val="2"/>
      <w:numFmt w:val="decimal"/>
      <w:pStyle w:val="P1"/>
      <w:lvlText w:val="%1."/>
      <w:lvlJc w:val="left"/>
      <w:pPr>
        <w:ind w:left="357" w:hanging="357"/>
      </w:pPr>
      <w:rPr>
        <w:rFonts w:hint="default"/>
        <w:b/>
        <w:color w:val="auto"/>
      </w:rPr>
    </w:lvl>
    <w:lvl w:ilvl="1">
      <w:start w:val="1"/>
      <w:numFmt w:val="decimal"/>
      <w:lvlText w:val="%1.%2."/>
      <w:lvlJc w:val="left"/>
      <w:pPr>
        <w:ind w:left="499" w:hanging="357"/>
      </w:pPr>
      <w:rPr>
        <w:rFonts w:hint="default"/>
        <w:b w:val="0"/>
        <w:i w:val="0"/>
        <w:color w:val="auto"/>
        <w:sz w:val="22"/>
        <w:szCs w:val="22"/>
      </w:rPr>
    </w:lvl>
    <w:lvl w:ilvl="2">
      <w:start w:val="2"/>
      <w:numFmt w:val="decimal"/>
      <w:lvlText w:val="%3.9.1"/>
      <w:lvlJc w:val="left"/>
      <w:pPr>
        <w:tabs>
          <w:tab w:val="num" w:pos="360"/>
        </w:tabs>
        <w:ind w:left="1071" w:hanging="357"/>
      </w:pPr>
      <w:rPr>
        <w:rFonts w:hint="default"/>
      </w:rPr>
    </w:lvl>
    <w:lvl w:ilvl="3">
      <w:numFmt w:val="none"/>
      <w:lvlText w:val=""/>
      <w:lvlJc w:val="left"/>
      <w:pPr>
        <w:tabs>
          <w:tab w:val="num" w:pos="360"/>
        </w:tabs>
        <w:ind w:left="1428" w:hanging="357"/>
      </w:pPr>
      <w:rPr>
        <w:rFonts w:hint="default"/>
      </w:rPr>
    </w:lvl>
    <w:lvl w:ilvl="4">
      <w:numFmt w:val="decimal"/>
      <w:lvlText w:val=""/>
      <w:lvlJc w:val="left"/>
      <w:pPr>
        <w:ind w:left="1785" w:hanging="357"/>
      </w:pPr>
      <w:rPr>
        <w:rFonts w:hint="default"/>
      </w:rPr>
    </w:lvl>
    <w:lvl w:ilvl="5">
      <w:numFmt w:val="decimal"/>
      <w:lvlText w:val=""/>
      <w:lvlJc w:val="left"/>
      <w:pPr>
        <w:ind w:left="2142" w:hanging="357"/>
      </w:pPr>
      <w:rPr>
        <w:rFonts w:hint="default"/>
      </w:rPr>
    </w:lvl>
    <w:lvl w:ilvl="6">
      <w:numFmt w:val="decimal"/>
      <w:lvlText w:val=""/>
      <w:lvlJc w:val="left"/>
      <w:pPr>
        <w:ind w:left="2499" w:hanging="357"/>
      </w:pPr>
      <w:rPr>
        <w:rFonts w:hint="default"/>
      </w:rPr>
    </w:lvl>
    <w:lvl w:ilvl="7">
      <w:numFmt w:val="decimal"/>
      <w:lvlText w:val=""/>
      <w:lvlJc w:val="left"/>
      <w:pPr>
        <w:ind w:left="2856" w:hanging="357"/>
      </w:pPr>
      <w:rPr>
        <w:rFonts w:hint="default"/>
      </w:rPr>
    </w:lvl>
    <w:lvl w:ilvl="8">
      <w:numFmt w:val="decimal"/>
      <w:lvlText w:val=""/>
      <w:lvlJc w:val="left"/>
      <w:pPr>
        <w:ind w:left="3213" w:hanging="357"/>
      </w:pPr>
      <w:rPr>
        <w:rFonts w:hint="default"/>
      </w:rPr>
    </w:lvl>
  </w:abstractNum>
  <w:abstractNum w:abstractNumId="39" w15:restartNumberingAfterBreak="0">
    <w:nsid w:val="736F4033"/>
    <w:multiLevelType w:val="hybridMultilevel"/>
    <w:tmpl w:val="290028D2"/>
    <w:lvl w:ilvl="0" w:tplc="C8141E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98F415D"/>
    <w:multiLevelType w:val="multilevel"/>
    <w:tmpl w:val="708E78BA"/>
    <w:lvl w:ilvl="0">
      <w:start w:val="1"/>
      <w:numFmt w:val="decimal"/>
      <w:pStyle w:val="Mj"/>
      <w:lvlText w:val="%1."/>
      <w:lvlJc w:val="left"/>
      <w:pPr>
        <w:ind w:left="1065" w:hanging="705"/>
      </w:pPr>
      <w:rPr>
        <w:rFonts w:hint="default"/>
      </w:rPr>
    </w:lvl>
    <w:lvl w:ilvl="1">
      <w:start w:val="1"/>
      <w:numFmt w:val="decimal"/>
      <w:isLgl/>
      <w:lvlText w:val="%1.%2."/>
      <w:lvlJc w:val="left"/>
      <w:pPr>
        <w:ind w:left="1065" w:hanging="705"/>
      </w:pPr>
      <w:rPr>
        <w:rFonts w:hint="default"/>
        <w:color w:val="auto"/>
      </w:rPr>
    </w:lvl>
    <w:lvl w:ilvl="2">
      <w:start w:val="1"/>
      <w:numFmt w:val="decimal"/>
      <w:isLgl/>
      <w:lvlText w:val="%1.%2.%3."/>
      <w:lvlJc w:val="left"/>
      <w:pPr>
        <w:ind w:left="1588" w:hanging="9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0658D9"/>
    <w:multiLevelType w:val="multilevel"/>
    <w:tmpl w:val="0415001D"/>
    <w:styleLink w:val="Styl4"/>
    <w:lvl w:ilvl="0">
      <w:start w:val="8"/>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4E0F7D"/>
    <w:multiLevelType w:val="hybridMultilevel"/>
    <w:tmpl w:val="C72ECAEC"/>
    <w:lvl w:ilvl="0" w:tplc="C59EB2C6">
      <w:numFmt w:val="decimal"/>
      <w:lvlText w:val=""/>
      <w:lvlJc w:val="left"/>
    </w:lvl>
    <w:lvl w:ilvl="1" w:tplc="04150019">
      <w:numFmt w:val="decimal"/>
      <w:pStyle w:val="Listanumerowana2"/>
      <w:lvlText w:val=""/>
      <w:lvlJc w:val="left"/>
    </w:lvl>
    <w:lvl w:ilvl="2" w:tplc="0415001B">
      <w:numFmt w:val="decimal"/>
      <w:pStyle w:val="Listanumerowana3"/>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8"/>
  </w:num>
  <w:num w:numId="2">
    <w:abstractNumId w:val="1"/>
  </w:num>
  <w:num w:numId="3">
    <w:abstractNumId w:val="9"/>
  </w:num>
  <w:num w:numId="4">
    <w:abstractNumId w:val="20"/>
  </w:num>
  <w:num w:numId="5">
    <w:abstractNumId w:val="2"/>
  </w:num>
  <w:num w:numId="6">
    <w:abstractNumId w:val="3"/>
  </w:num>
  <w:num w:numId="7">
    <w:abstractNumId w:val="0"/>
  </w:num>
  <w:num w:numId="8">
    <w:abstractNumId w:val="42"/>
  </w:num>
  <w:num w:numId="9">
    <w:abstractNumId w:val="38"/>
  </w:num>
  <w:num w:numId="10">
    <w:abstractNumId w:val="13"/>
  </w:num>
  <w:num w:numId="11">
    <w:abstractNumId w:val="16"/>
  </w:num>
  <w:num w:numId="12">
    <w:abstractNumId w:val="4"/>
  </w:num>
  <w:num w:numId="13">
    <w:abstractNumId w:val="37"/>
  </w:num>
  <w:num w:numId="14">
    <w:abstractNumId w:val="10"/>
  </w:num>
  <w:num w:numId="15">
    <w:abstractNumId w:val="12"/>
  </w:num>
  <w:num w:numId="16">
    <w:abstractNumId w:val="23"/>
  </w:num>
  <w:num w:numId="17">
    <w:abstractNumId w:val="29"/>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1"/>
  </w:num>
  <w:num w:numId="23">
    <w:abstractNumId w:val="28"/>
  </w:num>
  <w:num w:numId="24">
    <w:abstractNumId w:val="41"/>
  </w:num>
  <w:num w:numId="25">
    <w:abstractNumId w:val="36"/>
  </w:num>
  <w:num w:numId="26">
    <w:abstractNumId w:val="16"/>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Text w:val="%2."/>
        <w:lvlJc w:val="left"/>
        <w:pPr>
          <w:tabs>
            <w:tab w:val="num" w:pos="993"/>
          </w:tabs>
          <w:ind w:left="993" w:hanging="709"/>
        </w:pPr>
        <w:rPr>
          <w:rFonts w:ascii="Arial" w:hAnsi="Arial" w:cs="Arial" w:hint="default"/>
          <w:b w:val="0"/>
          <w:i w:val="0"/>
          <w:sz w:val="20"/>
          <w:szCs w:val="20"/>
        </w:rPr>
      </w:lvl>
    </w:lvlOverride>
    <w:lvlOverride w:ilvl="2">
      <w:lvl w:ilvl="2">
        <w:start w:val="1"/>
        <w:numFmt w:val="decimal"/>
        <w:lvlText w:val="%3)"/>
        <w:lvlJc w:val="left"/>
        <w:pPr>
          <w:tabs>
            <w:tab w:val="num" w:pos="1418"/>
          </w:tabs>
          <w:ind w:left="1418" w:hanging="709"/>
        </w:pPr>
        <w:rPr>
          <w:rFonts w:ascii="Arial" w:hAnsi="Arial" w:cs="Times New Roman" w:hint="default"/>
          <w:b w:val="0"/>
          <w:i w:val="0"/>
          <w:sz w:val="20"/>
          <w:szCs w:val="20"/>
        </w:rPr>
      </w:lvl>
    </w:lvlOverride>
    <w:lvlOverride w:ilvl="3">
      <w:lvl w:ilvl="3">
        <w:start w:val="1"/>
        <w:numFmt w:val="lowerLetter"/>
        <w:lvlText w:val="%4)"/>
        <w:lvlJc w:val="left"/>
        <w:pPr>
          <w:tabs>
            <w:tab w:val="num" w:pos="2126"/>
          </w:tabs>
          <w:ind w:left="2126" w:hanging="708"/>
        </w:pPr>
        <w:rPr>
          <w:rFonts w:ascii="Arial" w:eastAsia="Calibri" w:hAnsi="Arial" w:cs="Arial"/>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7">
    <w:abstractNumId w:val="16"/>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Text w:val="%2."/>
        <w:lvlJc w:val="left"/>
        <w:pPr>
          <w:tabs>
            <w:tab w:val="num" w:pos="709"/>
          </w:tabs>
          <w:ind w:left="709" w:hanging="709"/>
        </w:pPr>
        <w:rPr>
          <w:rFonts w:hint="default"/>
          <w:color w:val="auto"/>
        </w:rPr>
      </w:lvl>
    </w:lvlOverride>
    <w:lvlOverride w:ilvl="2">
      <w:lvl w:ilvl="2">
        <w:start w:val="1"/>
        <w:numFmt w:val="decimal"/>
        <w:lvlText w:val="%3)"/>
        <w:lvlJc w:val="left"/>
        <w:pPr>
          <w:tabs>
            <w:tab w:val="num" w:pos="1418"/>
          </w:tabs>
          <w:ind w:left="1418" w:hanging="709"/>
        </w:pPr>
        <w:rPr>
          <w:rFonts w:ascii="Arial" w:eastAsia="Calibri" w:hAnsi="Arial" w:cs="Arial"/>
          <w:i w:val="0"/>
        </w:rPr>
      </w:lvl>
    </w:lvlOverride>
    <w:lvlOverride w:ilvl="3">
      <w:lvl w:ilvl="3">
        <w:start w:val="1"/>
        <w:numFmt w:val="lowerLetter"/>
        <w:lvlText w:val="%4)"/>
        <w:lvlJc w:val="left"/>
        <w:pPr>
          <w:tabs>
            <w:tab w:val="num" w:pos="2126"/>
          </w:tabs>
          <w:ind w:left="2126" w:hanging="708"/>
        </w:pPr>
        <w:rPr>
          <w:rFonts w:hint="default"/>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8">
    <w:abstractNumId w:val="6"/>
  </w:num>
  <w:num w:numId="29">
    <w:abstractNumId w:val="30"/>
  </w:num>
  <w:num w:numId="30">
    <w:abstractNumId w:val="35"/>
  </w:num>
  <w:num w:numId="31">
    <w:abstractNumId w:val="24"/>
  </w:num>
  <w:num w:numId="32">
    <w:abstractNumId w:val="32"/>
  </w:num>
  <w:num w:numId="33">
    <w:abstractNumId w:val="40"/>
  </w:num>
  <w:num w:numId="34">
    <w:abstractNumId w:val="8"/>
  </w:num>
  <w:num w:numId="35">
    <w:abstractNumId w:val="11"/>
  </w:num>
  <w:num w:numId="36">
    <w:abstractNumId w:val="25"/>
  </w:num>
  <w:num w:numId="37">
    <w:abstractNumId w:val="15"/>
  </w:num>
  <w:num w:numId="38">
    <w:abstractNumId w:val="21"/>
  </w:num>
  <w:num w:numId="39">
    <w:abstractNumId w:val="33"/>
  </w:num>
  <w:num w:numId="40">
    <w:abstractNumId w:val="38"/>
  </w:num>
  <w:num w:numId="41">
    <w:abstractNumId w:val="7"/>
  </w:num>
  <w:num w:numId="42">
    <w:abstractNumId w:val="22"/>
  </w:num>
  <w:num w:numId="43">
    <w:abstractNumId w:val="27"/>
  </w:num>
  <w:num w:numId="44">
    <w:abstractNumId w:val="38"/>
  </w:num>
  <w:num w:numId="45">
    <w:abstractNumId w:val="5"/>
  </w:num>
  <w:num w:numId="46">
    <w:abstractNumId w:val="38"/>
  </w:num>
  <w:num w:numId="47">
    <w:abstractNumId w:val="39"/>
  </w:num>
  <w:num w:numId="48">
    <w:abstractNumId w:val="14"/>
  </w:num>
  <w:num w:numId="49">
    <w:abstractNumId w:val="19"/>
  </w:num>
  <w:num w:numId="5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50"/>
    <w:rsid w:val="00000A0A"/>
    <w:rsid w:val="00000F6D"/>
    <w:rsid w:val="00002354"/>
    <w:rsid w:val="00005314"/>
    <w:rsid w:val="00005F15"/>
    <w:rsid w:val="0000780F"/>
    <w:rsid w:val="0001053D"/>
    <w:rsid w:val="00010986"/>
    <w:rsid w:val="000112D8"/>
    <w:rsid w:val="000130E9"/>
    <w:rsid w:val="00015D18"/>
    <w:rsid w:val="00016152"/>
    <w:rsid w:val="00021550"/>
    <w:rsid w:val="000215B6"/>
    <w:rsid w:val="00021A0D"/>
    <w:rsid w:val="000240A2"/>
    <w:rsid w:val="00026C13"/>
    <w:rsid w:val="00027E15"/>
    <w:rsid w:val="00032D9D"/>
    <w:rsid w:val="00033DA2"/>
    <w:rsid w:val="00035F29"/>
    <w:rsid w:val="00036001"/>
    <w:rsid w:val="0003613E"/>
    <w:rsid w:val="00042C81"/>
    <w:rsid w:val="0004369D"/>
    <w:rsid w:val="0004392A"/>
    <w:rsid w:val="00045DF9"/>
    <w:rsid w:val="00046FD8"/>
    <w:rsid w:val="000513A0"/>
    <w:rsid w:val="00053557"/>
    <w:rsid w:val="00055195"/>
    <w:rsid w:val="000614F1"/>
    <w:rsid w:val="00061604"/>
    <w:rsid w:val="00062C41"/>
    <w:rsid w:val="00064136"/>
    <w:rsid w:val="0006621F"/>
    <w:rsid w:val="0007085A"/>
    <w:rsid w:val="00071611"/>
    <w:rsid w:val="000717FF"/>
    <w:rsid w:val="00072458"/>
    <w:rsid w:val="00073199"/>
    <w:rsid w:val="000735CF"/>
    <w:rsid w:val="0007403D"/>
    <w:rsid w:val="00075851"/>
    <w:rsid w:val="00077DA1"/>
    <w:rsid w:val="000814DD"/>
    <w:rsid w:val="0008156E"/>
    <w:rsid w:val="00084B97"/>
    <w:rsid w:val="000857A9"/>
    <w:rsid w:val="00085FEF"/>
    <w:rsid w:val="00087608"/>
    <w:rsid w:val="00087F09"/>
    <w:rsid w:val="00087FB4"/>
    <w:rsid w:val="00091D52"/>
    <w:rsid w:val="000925CA"/>
    <w:rsid w:val="00093284"/>
    <w:rsid w:val="00093756"/>
    <w:rsid w:val="00095E6B"/>
    <w:rsid w:val="00096997"/>
    <w:rsid w:val="000A0450"/>
    <w:rsid w:val="000A0C8A"/>
    <w:rsid w:val="000A3327"/>
    <w:rsid w:val="000B2A57"/>
    <w:rsid w:val="000B2B09"/>
    <w:rsid w:val="000B3497"/>
    <w:rsid w:val="000B36AC"/>
    <w:rsid w:val="000B390A"/>
    <w:rsid w:val="000B3E1D"/>
    <w:rsid w:val="000B6208"/>
    <w:rsid w:val="000B786E"/>
    <w:rsid w:val="000B7C13"/>
    <w:rsid w:val="000C081F"/>
    <w:rsid w:val="000C225D"/>
    <w:rsid w:val="000C481F"/>
    <w:rsid w:val="000C4FAB"/>
    <w:rsid w:val="000D2320"/>
    <w:rsid w:val="000D2FB9"/>
    <w:rsid w:val="000D33E2"/>
    <w:rsid w:val="000D3B49"/>
    <w:rsid w:val="000D6FDD"/>
    <w:rsid w:val="000D785C"/>
    <w:rsid w:val="000E1812"/>
    <w:rsid w:val="000E1B6C"/>
    <w:rsid w:val="000E2CC7"/>
    <w:rsid w:val="000E35A4"/>
    <w:rsid w:val="000E380F"/>
    <w:rsid w:val="000E7479"/>
    <w:rsid w:val="000F048A"/>
    <w:rsid w:val="000F104F"/>
    <w:rsid w:val="000F2072"/>
    <w:rsid w:val="000F2BA2"/>
    <w:rsid w:val="000F4F9E"/>
    <w:rsid w:val="000F5BE7"/>
    <w:rsid w:val="000F6663"/>
    <w:rsid w:val="00102236"/>
    <w:rsid w:val="00107043"/>
    <w:rsid w:val="00107C88"/>
    <w:rsid w:val="00111486"/>
    <w:rsid w:val="001121F8"/>
    <w:rsid w:val="00114AB1"/>
    <w:rsid w:val="00114E47"/>
    <w:rsid w:val="00115453"/>
    <w:rsid w:val="001156DE"/>
    <w:rsid w:val="0011610E"/>
    <w:rsid w:val="00116E91"/>
    <w:rsid w:val="00123B88"/>
    <w:rsid w:val="00124509"/>
    <w:rsid w:val="0012573F"/>
    <w:rsid w:val="0012641B"/>
    <w:rsid w:val="00130F07"/>
    <w:rsid w:val="0013214C"/>
    <w:rsid w:val="001324D6"/>
    <w:rsid w:val="001332FF"/>
    <w:rsid w:val="001344BC"/>
    <w:rsid w:val="00134665"/>
    <w:rsid w:val="00135E1C"/>
    <w:rsid w:val="00136C16"/>
    <w:rsid w:val="00140084"/>
    <w:rsid w:val="00140AE5"/>
    <w:rsid w:val="001411C9"/>
    <w:rsid w:val="0014653C"/>
    <w:rsid w:val="00146D85"/>
    <w:rsid w:val="001478CC"/>
    <w:rsid w:val="001530D8"/>
    <w:rsid w:val="0015327E"/>
    <w:rsid w:val="00153C4F"/>
    <w:rsid w:val="00155384"/>
    <w:rsid w:val="00156FEC"/>
    <w:rsid w:val="001573C3"/>
    <w:rsid w:val="00160B14"/>
    <w:rsid w:val="001617F0"/>
    <w:rsid w:val="00163B7A"/>
    <w:rsid w:val="00163CAC"/>
    <w:rsid w:val="0016595C"/>
    <w:rsid w:val="001713BC"/>
    <w:rsid w:val="0017155E"/>
    <w:rsid w:val="0017167B"/>
    <w:rsid w:val="00172F52"/>
    <w:rsid w:val="00174A2E"/>
    <w:rsid w:val="00176378"/>
    <w:rsid w:val="00180BEB"/>
    <w:rsid w:val="00180D0E"/>
    <w:rsid w:val="001813A6"/>
    <w:rsid w:val="00183334"/>
    <w:rsid w:val="00184E0F"/>
    <w:rsid w:val="00186B43"/>
    <w:rsid w:val="00187C99"/>
    <w:rsid w:val="0019005D"/>
    <w:rsid w:val="00191299"/>
    <w:rsid w:val="00194A37"/>
    <w:rsid w:val="00197132"/>
    <w:rsid w:val="001A0EA1"/>
    <w:rsid w:val="001A18EA"/>
    <w:rsid w:val="001A33E4"/>
    <w:rsid w:val="001A78FE"/>
    <w:rsid w:val="001B014A"/>
    <w:rsid w:val="001B3E94"/>
    <w:rsid w:val="001B483D"/>
    <w:rsid w:val="001C13BB"/>
    <w:rsid w:val="001C1998"/>
    <w:rsid w:val="001C26FB"/>
    <w:rsid w:val="001C38BE"/>
    <w:rsid w:val="001C45B3"/>
    <w:rsid w:val="001C45EF"/>
    <w:rsid w:val="001D069E"/>
    <w:rsid w:val="001D1BA2"/>
    <w:rsid w:val="001D22FB"/>
    <w:rsid w:val="001D4216"/>
    <w:rsid w:val="001D58F0"/>
    <w:rsid w:val="001D5FE9"/>
    <w:rsid w:val="001D7064"/>
    <w:rsid w:val="001D753D"/>
    <w:rsid w:val="001E0DC9"/>
    <w:rsid w:val="001E151A"/>
    <w:rsid w:val="001E31AC"/>
    <w:rsid w:val="001E469B"/>
    <w:rsid w:val="001E63A6"/>
    <w:rsid w:val="001F002E"/>
    <w:rsid w:val="001F143B"/>
    <w:rsid w:val="001F18D6"/>
    <w:rsid w:val="001F2DEE"/>
    <w:rsid w:val="001F375D"/>
    <w:rsid w:val="001F406D"/>
    <w:rsid w:val="001F4715"/>
    <w:rsid w:val="001F60D8"/>
    <w:rsid w:val="001F6E0A"/>
    <w:rsid w:val="001F7BF9"/>
    <w:rsid w:val="0020132F"/>
    <w:rsid w:val="0020290A"/>
    <w:rsid w:val="00202998"/>
    <w:rsid w:val="00202D13"/>
    <w:rsid w:val="00205D77"/>
    <w:rsid w:val="00206209"/>
    <w:rsid w:val="00210F9A"/>
    <w:rsid w:val="00213855"/>
    <w:rsid w:val="00213A12"/>
    <w:rsid w:val="002147B9"/>
    <w:rsid w:val="00215135"/>
    <w:rsid w:val="00217B65"/>
    <w:rsid w:val="00217C2F"/>
    <w:rsid w:val="0022124B"/>
    <w:rsid w:val="00222134"/>
    <w:rsid w:val="002226F2"/>
    <w:rsid w:val="00223646"/>
    <w:rsid w:val="00224204"/>
    <w:rsid w:val="002243BE"/>
    <w:rsid w:val="00225DC7"/>
    <w:rsid w:val="00227496"/>
    <w:rsid w:val="00230ADF"/>
    <w:rsid w:val="00230CD7"/>
    <w:rsid w:val="00231E0B"/>
    <w:rsid w:val="00236541"/>
    <w:rsid w:val="00240D36"/>
    <w:rsid w:val="0024577E"/>
    <w:rsid w:val="0025112A"/>
    <w:rsid w:val="00251224"/>
    <w:rsid w:val="00252D61"/>
    <w:rsid w:val="00253DA8"/>
    <w:rsid w:val="00254E79"/>
    <w:rsid w:val="00255CE6"/>
    <w:rsid w:val="0026016C"/>
    <w:rsid w:val="0026414D"/>
    <w:rsid w:val="00265DC7"/>
    <w:rsid w:val="00272D3D"/>
    <w:rsid w:val="00276510"/>
    <w:rsid w:val="00276D37"/>
    <w:rsid w:val="002805C7"/>
    <w:rsid w:val="002828DF"/>
    <w:rsid w:val="00282A04"/>
    <w:rsid w:val="002833F4"/>
    <w:rsid w:val="002859B6"/>
    <w:rsid w:val="00287495"/>
    <w:rsid w:val="00287E90"/>
    <w:rsid w:val="002900CB"/>
    <w:rsid w:val="00292CC7"/>
    <w:rsid w:val="00292E7F"/>
    <w:rsid w:val="00292FB5"/>
    <w:rsid w:val="00296A96"/>
    <w:rsid w:val="00296B9C"/>
    <w:rsid w:val="00296DA2"/>
    <w:rsid w:val="002A0E5F"/>
    <w:rsid w:val="002A498C"/>
    <w:rsid w:val="002A620F"/>
    <w:rsid w:val="002B2A64"/>
    <w:rsid w:val="002B4645"/>
    <w:rsid w:val="002C0DB5"/>
    <w:rsid w:val="002C1644"/>
    <w:rsid w:val="002C35DB"/>
    <w:rsid w:val="002C699F"/>
    <w:rsid w:val="002D26A0"/>
    <w:rsid w:val="002D26C6"/>
    <w:rsid w:val="002D2E93"/>
    <w:rsid w:val="002D34D5"/>
    <w:rsid w:val="002D3F2D"/>
    <w:rsid w:val="002D41DF"/>
    <w:rsid w:val="002D475C"/>
    <w:rsid w:val="002E08BC"/>
    <w:rsid w:val="002E09D8"/>
    <w:rsid w:val="002E1B31"/>
    <w:rsid w:val="002E2EE9"/>
    <w:rsid w:val="002E348C"/>
    <w:rsid w:val="002E35DF"/>
    <w:rsid w:val="002E4D7C"/>
    <w:rsid w:val="002E62D0"/>
    <w:rsid w:val="002E734D"/>
    <w:rsid w:val="002F2FE3"/>
    <w:rsid w:val="002F35F4"/>
    <w:rsid w:val="002F4E58"/>
    <w:rsid w:val="002F6AB5"/>
    <w:rsid w:val="00303B7E"/>
    <w:rsid w:val="00305826"/>
    <w:rsid w:val="00305CE4"/>
    <w:rsid w:val="00305FA2"/>
    <w:rsid w:val="00306E15"/>
    <w:rsid w:val="0030738A"/>
    <w:rsid w:val="00307AC1"/>
    <w:rsid w:val="0031109B"/>
    <w:rsid w:val="00311EC9"/>
    <w:rsid w:val="003156C2"/>
    <w:rsid w:val="0031591A"/>
    <w:rsid w:val="00316BED"/>
    <w:rsid w:val="00320158"/>
    <w:rsid w:val="003201FF"/>
    <w:rsid w:val="003205D5"/>
    <w:rsid w:val="00320FBD"/>
    <w:rsid w:val="00322E20"/>
    <w:rsid w:val="00323EC5"/>
    <w:rsid w:val="00335FCB"/>
    <w:rsid w:val="00336AD9"/>
    <w:rsid w:val="00340D66"/>
    <w:rsid w:val="003416DB"/>
    <w:rsid w:val="00344799"/>
    <w:rsid w:val="00344E39"/>
    <w:rsid w:val="00346B6F"/>
    <w:rsid w:val="00346E80"/>
    <w:rsid w:val="00350A1D"/>
    <w:rsid w:val="00351C96"/>
    <w:rsid w:val="0035205F"/>
    <w:rsid w:val="00354000"/>
    <w:rsid w:val="00354C8C"/>
    <w:rsid w:val="0035615F"/>
    <w:rsid w:val="00360B07"/>
    <w:rsid w:val="00360C9D"/>
    <w:rsid w:val="0036299C"/>
    <w:rsid w:val="003640A1"/>
    <w:rsid w:val="0036496D"/>
    <w:rsid w:val="003655F8"/>
    <w:rsid w:val="0037086B"/>
    <w:rsid w:val="00372A1A"/>
    <w:rsid w:val="00373680"/>
    <w:rsid w:val="003770A3"/>
    <w:rsid w:val="00377A20"/>
    <w:rsid w:val="00377B1C"/>
    <w:rsid w:val="00377DE5"/>
    <w:rsid w:val="00377FE0"/>
    <w:rsid w:val="003824C3"/>
    <w:rsid w:val="00382A6B"/>
    <w:rsid w:val="00382D5A"/>
    <w:rsid w:val="00383929"/>
    <w:rsid w:val="00383CAC"/>
    <w:rsid w:val="00384220"/>
    <w:rsid w:val="00390832"/>
    <w:rsid w:val="00397742"/>
    <w:rsid w:val="0039798B"/>
    <w:rsid w:val="003A00F3"/>
    <w:rsid w:val="003A0C36"/>
    <w:rsid w:val="003A191D"/>
    <w:rsid w:val="003A27C5"/>
    <w:rsid w:val="003A46B7"/>
    <w:rsid w:val="003A5536"/>
    <w:rsid w:val="003A59A4"/>
    <w:rsid w:val="003A5BF0"/>
    <w:rsid w:val="003A5E42"/>
    <w:rsid w:val="003A5FCB"/>
    <w:rsid w:val="003A6E53"/>
    <w:rsid w:val="003B085D"/>
    <w:rsid w:val="003B0C78"/>
    <w:rsid w:val="003B1239"/>
    <w:rsid w:val="003B247E"/>
    <w:rsid w:val="003B4D01"/>
    <w:rsid w:val="003B4F02"/>
    <w:rsid w:val="003B5373"/>
    <w:rsid w:val="003C0663"/>
    <w:rsid w:val="003C485C"/>
    <w:rsid w:val="003C56A4"/>
    <w:rsid w:val="003C66D3"/>
    <w:rsid w:val="003D41F2"/>
    <w:rsid w:val="003D5B0C"/>
    <w:rsid w:val="003E0208"/>
    <w:rsid w:val="003E1032"/>
    <w:rsid w:val="003E1497"/>
    <w:rsid w:val="003E2389"/>
    <w:rsid w:val="003E2A85"/>
    <w:rsid w:val="003E6976"/>
    <w:rsid w:val="003F00DC"/>
    <w:rsid w:val="003F0EEF"/>
    <w:rsid w:val="00400A26"/>
    <w:rsid w:val="00402C6F"/>
    <w:rsid w:val="00403296"/>
    <w:rsid w:val="00403316"/>
    <w:rsid w:val="00403AB2"/>
    <w:rsid w:val="0040407A"/>
    <w:rsid w:val="00406E4C"/>
    <w:rsid w:val="004118DE"/>
    <w:rsid w:val="00420E24"/>
    <w:rsid w:val="00427CF0"/>
    <w:rsid w:val="0043320D"/>
    <w:rsid w:val="0043481A"/>
    <w:rsid w:val="0044101B"/>
    <w:rsid w:val="004424AA"/>
    <w:rsid w:val="00442996"/>
    <w:rsid w:val="004437F0"/>
    <w:rsid w:val="00443ADA"/>
    <w:rsid w:val="004454FA"/>
    <w:rsid w:val="0044781D"/>
    <w:rsid w:val="0044790E"/>
    <w:rsid w:val="00453E41"/>
    <w:rsid w:val="00454B43"/>
    <w:rsid w:val="00456DFD"/>
    <w:rsid w:val="004607D5"/>
    <w:rsid w:val="004623FE"/>
    <w:rsid w:val="00463C68"/>
    <w:rsid w:val="00464293"/>
    <w:rsid w:val="00467C29"/>
    <w:rsid w:val="00472792"/>
    <w:rsid w:val="00473BE1"/>
    <w:rsid w:val="00475ED7"/>
    <w:rsid w:val="00480F4E"/>
    <w:rsid w:val="00481DAC"/>
    <w:rsid w:val="0048277B"/>
    <w:rsid w:val="004845BC"/>
    <w:rsid w:val="00484880"/>
    <w:rsid w:val="00485F2D"/>
    <w:rsid w:val="00487C1B"/>
    <w:rsid w:val="004908C3"/>
    <w:rsid w:val="004933D5"/>
    <w:rsid w:val="00494212"/>
    <w:rsid w:val="00494DC1"/>
    <w:rsid w:val="0049695F"/>
    <w:rsid w:val="004A0563"/>
    <w:rsid w:val="004A1648"/>
    <w:rsid w:val="004A1BFD"/>
    <w:rsid w:val="004A2147"/>
    <w:rsid w:val="004A63E3"/>
    <w:rsid w:val="004A6C06"/>
    <w:rsid w:val="004A6C37"/>
    <w:rsid w:val="004B1011"/>
    <w:rsid w:val="004B1469"/>
    <w:rsid w:val="004B163D"/>
    <w:rsid w:val="004B197E"/>
    <w:rsid w:val="004B4C0F"/>
    <w:rsid w:val="004B5426"/>
    <w:rsid w:val="004B7F90"/>
    <w:rsid w:val="004C03B3"/>
    <w:rsid w:val="004C054C"/>
    <w:rsid w:val="004C0F9F"/>
    <w:rsid w:val="004C2344"/>
    <w:rsid w:val="004C27E6"/>
    <w:rsid w:val="004C3F3F"/>
    <w:rsid w:val="004C4087"/>
    <w:rsid w:val="004C40D1"/>
    <w:rsid w:val="004C43C9"/>
    <w:rsid w:val="004C591A"/>
    <w:rsid w:val="004C73EB"/>
    <w:rsid w:val="004D059D"/>
    <w:rsid w:val="004D199E"/>
    <w:rsid w:val="004D5619"/>
    <w:rsid w:val="004D7030"/>
    <w:rsid w:val="004E02F9"/>
    <w:rsid w:val="004E0EC8"/>
    <w:rsid w:val="004E233C"/>
    <w:rsid w:val="004E3065"/>
    <w:rsid w:val="004E4B5E"/>
    <w:rsid w:val="004F3F3D"/>
    <w:rsid w:val="004F4246"/>
    <w:rsid w:val="004F5BE8"/>
    <w:rsid w:val="004F70B0"/>
    <w:rsid w:val="004F7972"/>
    <w:rsid w:val="004F7CA9"/>
    <w:rsid w:val="00500328"/>
    <w:rsid w:val="005036E7"/>
    <w:rsid w:val="005103E1"/>
    <w:rsid w:val="005121BB"/>
    <w:rsid w:val="005125AF"/>
    <w:rsid w:val="0051264B"/>
    <w:rsid w:val="00512AEC"/>
    <w:rsid w:val="00513D9F"/>
    <w:rsid w:val="005147DB"/>
    <w:rsid w:val="00514D97"/>
    <w:rsid w:val="00515D98"/>
    <w:rsid w:val="00521BDB"/>
    <w:rsid w:val="005224FE"/>
    <w:rsid w:val="005341A3"/>
    <w:rsid w:val="00535EDB"/>
    <w:rsid w:val="0053731B"/>
    <w:rsid w:val="0054110A"/>
    <w:rsid w:val="00542A4B"/>
    <w:rsid w:val="00544F3E"/>
    <w:rsid w:val="00545863"/>
    <w:rsid w:val="00547CD4"/>
    <w:rsid w:val="00550551"/>
    <w:rsid w:val="005521B5"/>
    <w:rsid w:val="005542A3"/>
    <w:rsid w:val="005563E2"/>
    <w:rsid w:val="00557574"/>
    <w:rsid w:val="0056149D"/>
    <w:rsid w:val="005624AA"/>
    <w:rsid w:val="005627F4"/>
    <w:rsid w:val="005628E0"/>
    <w:rsid w:val="005631F3"/>
    <w:rsid w:val="00564EC9"/>
    <w:rsid w:val="00565701"/>
    <w:rsid w:val="00567D64"/>
    <w:rsid w:val="00570B0A"/>
    <w:rsid w:val="0057243F"/>
    <w:rsid w:val="00572E3A"/>
    <w:rsid w:val="00572E8C"/>
    <w:rsid w:val="00576C0B"/>
    <w:rsid w:val="00577E14"/>
    <w:rsid w:val="00581C9B"/>
    <w:rsid w:val="00582669"/>
    <w:rsid w:val="00583BBE"/>
    <w:rsid w:val="00583CC8"/>
    <w:rsid w:val="00587C09"/>
    <w:rsid w:val="00592A9F"/>
    <w:rsid w:val="0059639E"/>
    <w:rsid w:val="005971D9"/>
    <w:rsid w:val="00597693"/>
    <w:rsid w:val="005A13CF"/>
    <w:rsid w:val="005A16F8"/>
    <w:rsid w:val="005A31C8"/>
    <w:rsid w:val="005B0947"/>
    <w:rsid w:val="005B1276"/>
    <w:rsid w:val="005B1843"/>
    <w:rsid w:val="005B2109"/>
    <w:rsid w:val="005B228D"/>
    <w:rsid w:val="005B2A3E"/>
    <w:rsid w:val="005B2FCD"/>
    <w:rsid w:val="005B694C"/>
    <w:rsid w:val="005B72CC"/>
    <w:rsid w:val="005B7A5C"/>
    <w:rsid w:val="005B7B91"/>
    <w:rsid w:val="005C35CD"/>
    <w:rsid w:val="005C4147"/>
    <w:rsid w:val="005C5F5D"/>
    <w:rsid w:val="005C6A08"/>
    <w:rsid w:val="005D058D"/>
    <w:rsid w:val="005D093E"/>
    <w:rsid w:val="005D0C00"/>
    <w:rsid w:val="005D16C7"/>
    <w:rsid w:val="005D2CC1"/>
    <w:rsid w:val="005D382D"/>
    <w:rsid w:val="005D5D32"/>
    <w:rsid w:val="005D66D7"/>
    <w:rsid w:val="005E0560"/>
    <w:rsid w:val="005E076F"/>
    <w:rsid w:val="005E0F81"/>
    <w:rsid w:val="005E2344"/>
    <w:rsid w:val="005E2D49"/>
    <w:rsid w:val="005E2FBA"/>
    <w:rsid w:val="005E48C2"/>
    <w:rsid w:val="005E68F6"/>
    <w:rsid w:val="005E7BF5"/>
    <w:rsid w:val="005E7D4B"/>
    <w:rsid w:val="005F10B3"/>
    <w:rsid w:val="005F3E9E"/>
    <w:rsid w:val="005F5F40"/>
    <w:rsid w:val="005F7208"/>
    <w:rsid w:val="00600B49"/>
    <w:rsid w:val="00605BFA"/>
    <w:rsid w:val="006061C0"/>
    <w:rsid w:val="0060681A"/>
    <w:rsid w:val="00607579"/>
    <w:rsid w:val="00607FB0"/>
    <w:rsid w:val="0061334C"/>
    <w:rsid w:val="006162D3"/>
    <w:rsid w:val="00617A98"/>
    <w:rsid w:val="00621B0F"/>
    <w:rsid w:val="00621E6C"/>
    <w:rsid w:val="006232FB"/>
    <w:rsid w:val="00623BA3"/>
    <w:rsid w:val="0062407A"/>
    <w:rsid w:val="0062566B"/>
    <w:rsid w:val="0062650E"/>
    <w:rsid w:val="006272D8"/>
    <w:rsid w:val="00627739"/>
    <w:rsid w:val="00627917"/>
    <w:rsid w:val="00630368"/>
    <w:rsid w:val="006316C4"/>
    <w:rsid w:val="00632AC5"/>
    <w:rsid w:val="006370D5"/>
    <w:rsid w:val="006400B1"/>
    <w:rsid w:val="006408EB"/>
    <w:rsid w:val="0064183E"/>
    <w:rsid w:val="00641C39"/>
    <w:rsid w:val="0064226F"/>
    <w:rsid w:val="0064471E"/>
    <w:rsid w:val="00645C6C"/>
    <w:rsid w:val="006465CC"/>
    <w:rsid w:val="00646E29"/>
    <w:rsid w:val="00647505"/>
    <w:rsid w:val="00647C7D"/>
    <w:rsid w:val="00650A6B"/>
    <w:rsid w:val="0065247D"/>
    <w:rsid w:val="00661F4D"/>
    <w:rsid w:val="006647F0"/>
    <w:rsid w:val="00665EB9"/>
    <w:rsid w:val="00666663"/>
    <w:rsid w:val="00670EB1"/>
    <w:rsid w:val="006741B6"/>
    <w:rsid w:val="006801B0"/>
    <w:rsid w:val="00681197"/>
    <w:rsid w:val="00682F36"/>
    <w:rsid w:val="006833DC"/>
    <w:rsid w:val="00683911"/>
    <w:rsid w:val="00683A7F"/>
    <w:rsid w:val="00683F0D"/>
    <w:rsid w:val="0068534D"/>
    <w:rsid w:val="006863E4"/>
    <w:rsid w:val="006876BB"/>
    <w:rsid w:val="00690583"/>
    <w:rsid w:val="00691038"/>
    <w:rsid w:val="0069182A"/>
    <w:rsid w:val="0069302D"/>
    <w:rsid w:val="0069585B"/>
    <w:rsid w:val="00697238"/>
    <w:rsid w:val="006A1643"/>
    <w:rsid w:val="006A5885"/>
    <w:rsid w:val="006A5E3B"/>
    <w:rsid w:val="006B25B0"/>
    <w:rsid w:val="006B494A"/>
    <w:rsid w:val="006B4BCA"/>
    <w:rsid w:val="006B51D9"/>
    <w:rsid w:val="006B6255"/>
    <w:rsid w:val="006C0CB9"/>
    <w:rsid w:val="006C1A2C"/>
    <w:rsid w:val="006C4DDD"/>
    <w:rsid w:val="006C63DA"/>
    <w:rsid w:val="006C6849"/>
    <w:rsid w:val="006C7838"/>
    <w:rsid w:val="006D0AB1"/>
    <w:rsid w:val="006D20B4"/>
    <w:rsid w:val="006D6479"/>
    <w:rsid w:val="006D6784"/>
    <w:rsid w:val="006E0455"/>
    <w:rsid w:val="006E2174"/>
    <w:rsid w:val="006E25D6"/>
    <w:rsid w:val="006E43EB"/>
    <w:rsid w:val="006E5785"/>
    <w:rsid w:val="006E6046"/>
    <w:rsid w:val="006E75D3"/>
    <w:rsid w:val="006F1AAB"/>
    <w:rsid w:val="006F1CD6"/>
    <w:rsid w:val="006F563D"/>
    <w:rsid w:val="006F5A2D"/>
    <w:rsid w:val="006F6000"/>
    <w:rsid w:val="006F7EC9"/>
    <w:rsid w:val="00701654"/>
    <w:rsid w:val="00701D88"/>
    <w:rsid w:val="007024D4"/>
    <w:rsid w:val="00703C3E"/>
    <w:rsid w:val="0070585B"/>
    <w:rsid w:val="007077D2"/>
    <w:rsid w:val="007078AD"/>
    <w:rsid w:val="00711F57"/>
    <w:rsid w:val="0071215C"/>
    <w:rsid w:val="00712B55"/>
    <w:rsid w:val="007138DD"/>
    <w:rsid w:val="00715A40"/>
    <w:rsid w:val="00717432"/>
    <w:rsid w:val="00721862"/>
    <w:rsid w:val="007232FB"/>
    <w:rsid w:val="00723F5C"/>
    <w:rsid w:val="007240C3"/>
    <w:rsid w:val="00724585"/>
    <w:rsid w:val="00725343"/>
    <w:rsid w:val="00725706"/>
    <w:rsid w:val="00725A99"/>
    <w:rsid w:val="0072642A"/>
    <w:rsid w:val="00727C16"/>
    <w:rsid w:val="0073028E"/>
    <w:rsid w:val="00733707"/>
    <w:rsid w:val="007357FD"/>
    <w:rsid w:val="007420DD"/>
    <w:rsid w:val="00745A65"/>
    <w:rsid w:val="00745F9A"/>
    <w:rsid w:val="0074762C"/>
    <w:rsid w:val="00747DDC"/>
    <w:rsid w:val="00750911"/>
    <w:rsid w:val="00751AF3"/>
    <w:rsid w:val="00752200"/>
    <w:rsid w:val="00752783"/>
    <w:rsid w:val="0075730F"/>
    <w:rsid w:val="00757650"/>
    <w:rsid w:val="00757D53"/>
    <w:rsid w:val="0076088A"/>
    <w:rsid w:val="0076102D"/>
    <w:rsid w:val="00761260"/>
    <w:rsid w:val="00764E49"/>
    <w:rsid w:val="00766452"/>
    <w:rsid w:val="00767083"/>
    <w:rsid w:val="00767E02"/>
    <w:rsid w:val="00772661"/>
    <w:rsid w:val="0077409A"/>
    <w:rsid w:val="00774587"/>
    <w:rsid w:val="007745F5"/>
    <w:rsid w:val="007746B5"/>
    <w:rsid w:val="00776DDA"/>
    <w:rsid w:val="00783CA7"/>
    <w:rsid w:val="00784412"/>
    <w:rsid w:val="007847A1"/>
    <w:rsid w:val="00785A24"/>
    <w:rsid w:val="00790ECF"/>
    <w:rsid w:val="00791746"/>
    <w:rsid w:val="007918C9"/>
    <w:rsid w:val="00791FBE"/>
    <w:rsid w:val="00792CE7"/>
    <w:rsid w:val="00793895"/>
    <w:rsid w:val="00795E9D"/>
    <w:rsid w:val="0079689A"/>
    <w:rsid w:val="00796A2D"/>
    <w:rsid w:val="00797065"/>
    <w:rsid w:val="0079750A"/>
    <w:rsid w:val="00797ADB"/>
    <w:rsid w:val="00797CAA"/>
    <w:rsid w:val="007A094D"/>
    <w:rsid w:val="007A0BDD"/>
    <w:rsid w:val="007A1055"/>
    <w:rsid w:val="007A1513"/>
    <w:rsid w:val="007A17EC"/>
    <w:rsid w:val="007A38F4"/>
    <w:rsid w:val="007A3E77"/>
    <w:rsid w:val="007A45CB"/>
    <w:rsid w:val="007A4812"/>
    <w:rsid w:val="007B261F"/>
    <w:rsid w:val="007B3B19"/>
    <w:rsid w:val="007B4C1A"/>
    <w:rsid w:val="007B582B"/>
    <w:rsid w:val="007B78F9"/>
    <w:rsid w:val="007C05C8"/>
    <w:rsid w:val="007C1131"/>
    <w:rsid w:val="007C2504"/>
    <w:rsid w:val="007C2A41"/>
    <w:rsid w:val="007C4946"/>
    <w:rsid w:val="007C4C42"/>
    <w:rsid w:val="007C4D8B"/>
    <w:rsid w:val="007C515C"/>
    <w:rsid w:val="007C65C3"/>
    <w:rsid w:val="007D14C3"/>
    <w:rsid w:val="007D18A0"/>
    <w:rsid w:val="007D40E7"/>
    <w:rsid w:val="007D45D0"/>
    <w:rsid w:val="007E0294"/>
    <w:rsid w:val="007E7E7A"/>
    <w:rsid w:val="007E7EC2"/>
    <w:rsid w:val="007F023B"/>
    <w:rsid w:val="007F4144"/>
    <w:rsid w:val="007F4AD6"/>
    <w:rsid w:val="007F5759"/>
    <w:rsid w:val="007F5943"/>
    <w:rsid w:val="007F6A53"/>
    <w:rsid w:val="00802E10"/>
    <w:rsid w:val="00803D88"/>
    <w:rsid w:val="00806566"/>
    <w:rsid w:val="00807D22"/>
    <w:rsid w:val="00810574"/>
    <w:rsid w:val="00810B51"/>
    <w:rsid w:val="00815D55"/>
    <w:rsid w:val="00817F0F"/>
    <w:rsid w:val="00824C4C"/>
    <w:rsid w:val="00827A11"/>
    <w:rsid w:val="00827AAC"/>
    <w:rsid w:val="00831D97"/>
    <w:rsid w:val="00831F6B"/>
    <w:rsid w:val="00832B06"/>
    <w:rsid w:val="00835642"/>
    <w:rsid w:val="0084112C"/>
    <w:rsid w:val="00841A39"/>
    <w:rsid w:val="0084274F"/>
    <w:rsid w:val="00842820"/>
    <w:rsid w:val="0084510C"/>
    <w:rsid w:val="00850969"/>
    <w:rsid w:val="008510BE"/>
    <w:rsid w:val="00854CE7"/>
    <w:rsid w:val="00860E40"/>
    <w:rsid w:val="00863467"/>
    <w:rsid w:val="00865DDD"/>
    <w:rsid w:val="00867B0D"/>
    <w:rsid w:val="00870DF7"/>
    <w:rsid w:val="008719B5"/>
    <w:rsid w:val="00871BED"/>
    <w:rsid w:val="00871DC1"/>
    <w:rsid w:val="0087488D"/>
    <w:rsid w:val="00875BBE"/>
    <w:rsid w:val="00877045"/>
    <w:rsid w:val="00877CD2"/>
    <w:rsid w:val="00880883"/>
    <w:rsid w:val="008809FD"/>
    <w:rsid w:val="00881288"/>
    <w:rsid w:val="008814CA"/>
    <w:rsid w:val="00881623"/>
    <w:rsid w:val="00882E31"/>
    <w:rsid w:val="00882F23"/>
    <w:rsid w:val="0088377A"/>
    <w:rsid w:val="00883812"/>
    <w:rsid w:val="0088526F"/>
    <w:rsid w:val="0089061E"/>
    <w:rsid w:val="00891D47"/>
    <w:rsid w:val="008929BA"/>
    <w:rsid w:val="008942FC"/>
    <w:rsid w:val="008960AB"/>
    <w:rsid w:val="0089663A"/>
    <w:rsid w:val="0089712E"/>
    <w:rsid w:val="00897572"/>
    <w:rsid w:val="008A280F"/>
    <w:rsid w:val="008A313A"/>
    <w:rsid w:val="008A4714"/>
    <w:rsid w:val="008A781D"/>
    <w:rsid w:val="008B183F"/>
    <w:rsid w:val="008B1AD2"/>
    <w:rsid w:val="008B5595"/>
    <w:rsid w:val="008B604E"/>
    <w:rsid w:val="008B789C"/>
    <w:rsid w:val="008C4CD4"/>
    <w:rsid w:val="008C5357"/>
    <w:rsid w:val="008C726D"/>
    <w:rsid w:val="008D1183"/>
    <w:rsid w:val="008D1CF2"/>
    <w:rsid w:val="008D474B"/>
    <w:rsid w:val="008D5A79"/>
    <w:rsid w:val="008D695C"/>
    <w:rsid w:val="008D73FF"/>
    <w:rsid w:val="008E3AEA"/>
    <w:rsid w:val="008E5B27"/>
    <w:rsid w:val="008E6286"/>
    <w:rsid w:val="008E6B86"/>
    <w:rsid w:val="008E72F7"/>
    <w:rsid w:val="008E7722"/>
    <w:rsid w:val="008F10B2"/>
    <w:rsid w:val="008F152D"/>
    <w:rsid w:val="008F3925"/>
    <w:rsid w:val="008F413A"/>
    <w:rsid w:val="008F5C5E"/>
    <w:rsid w:val="00903042"/>
    <w:rsid w:val="00904138"/>
    <w:rsid w:val="009069B5"/>
    <w:rsid w:val="00907B7B"/>
    <w:rsid w:val="00912375"/>
    <w:rsid w:val="00916BA3"/>
    <w:rsid w:val="00916C9D"/>
    <w:rsid w:val="00921A52"/>
    <w:rsid w:val="00922AB6"/>
    <w:rsid w:val="00922EE6"/>
    <w:rsid w:val="009233C2"/>
    <w:rsid w:val="00923C35"/>
    <w:rsid w:val="0092433D"/>
    <w:rsid w:val="00924559"/>
    <w:rsid w:val="00925C88"/>
    <w:rsid w:val="009266EB"/>
    <w:rsid w:val="00930C70"/>
    <w:rsid w:val="00931D02"/>
    <w:rsid w:val="009341D1"/>
    <w:rsid w:val="009343D7"/>
    <w:rsid w:val="0093497E"/>
    <w:rsid w:val="00940854"/>
    <w:rsid w:val="00940933"/>
    <w:rsid w:val="00940BB4"/>
    <w:rsid w:val="00944DE5"/>
    <w:rsid w:val="00947FBE"/>
    <w:rsid w:val="009524C9"/>
    <w:rsid w:val="00952CBA"/>
    <w:rsid w:val="00953B62"/>
    <w:rsid w:val="009545E6"/>
    <w:rsid w:val="009564C5"/>
    <w:rsid w:val="009579A1"/>
    <w:rsid w:val="009630E2"/>
    <w:rsid w:val="00964E80"/>
    <w:rsid w:val="00967EE5"/>
    <w:rsid w:val="00971CBD"/>
    <w:rsid w:val="00972D8B"/>
    <w:rsid w:val="00975901"/>
    <w:rsid w:val="009769E5"/>
    <w:rsid w:val="00977535"/>
    <w:rsid w:val="00982B21"/>
    <w:rsid w:val="00983371"/>
    <w:rsid w:val="009838BD"/>
    <w:rsid w:val="00984414"/>
    <w:rsid w:val="00986F36"/>
    <w:rsid w:val="009900A0"/>
    <w:rsid w:val="00992441"/>
    <w:rsid w:val="00992559"/>
    <w:rsid w:val="00997F32"/>
    <w:rsid w:val="009A1BE8"/>
    <w:rsid w:val="009A1DF4"/>
    <w:rsid w:val="009A2680"/>
    <w:rsid w:val="009A2ABD"/>
    <w:rsid w:val="009A55F4"/>
    <w:rsid w:val="009A7640"/>
    <w:rsid w:val="009A771A"/>
    <w:rsid w:val="009B20FA"/>
    <w:rsid w:val="009B26A4"/>
    <w:rsid w:val="009B5079"/>
    <w:rsid w:val="009B534C"/>
    <w:rsid w:val="009B5AE8"/>
    <w:rsid w:val="009B6F4D"/>
    <w:rsid w:val="009C095D"/>
    <w:rsid w:val="009C2340"/>
    <w:rsid w:val="009C3399"/>
    <w:rsid w:val="009C41D7"/>
    <w:rsid w:val="009C476E"/>
    <w:rsid w:val="009C629D"/>
    <w:rsid w:val="009C7677"/>
    <w:rsid w:val="009C7D0D"/>
    <w:rsid w:val="009D1759"/>
    <w:rsid w:val="009D2109"/>
    <w:rsid w:val="009D572F"/>
    <w:rsid w:val="009D69A3"/>
    <w:rsid w:val="009D7C04"/>
    <w:rsid w:val="009D7FE8"/>
    <w:rsid w:val="009E0F52"/>
    <w:rsid w:val="009E507B"/>
    <w:rsid w:val="009E558B"/>
    <w:rsid w:val="009E7756"/>
    <w:rsid w:val="009F0C3C"/>
    <w:rsid w:val="009F1914"/>
    <w:rsid w:val="009F28AC"/>
    <w:rsid w:val="009F2DD8"/>
    <w:rsid w:val="009F3419"/>
    <w:rsid w:val="009F4460"/>
    <w:rsid w:val="009F4529"/>
    <w:rsid w:val="009F4735"/>
    <w:rsid w:val="009F4FFE"/>
    <w:rsid w:val="00A00812"/>
    <w:rsid w:val="00A00A0C"/>
    <w:rsid w:val="00A00A32"/>
    <w:rsid w:val="00A01435"/>
    <w:rsid w:val="00A01C5E"/>
    <w:rsid w:val="00A120AF"/>
    <w:rsid w:val="00A148A4"/>
    <w:rsid w:val="00A15E51"/>
    <w:rsid w:val="00A1602A"/>
    <w:rsid w:val="00A22553"/>
    <w:rsid w:val="00A26647"/>
    <w:rsid w:val="00A30B1D"/>
    <w:rsid w:val="00A315A9"/>
    <w:rsid w:val="00A351A8"/>
    <w:rsid w:val="00A40663"/>
    <w:rsid w:val="00A412D5"/>
    <w:rsid w:val="00A445C4"/>
    <w:rsid w:val="00A44D21"/>
    <w:rsid w:val="00A45691"/>
    <w:rsid w:val="00A46233"/>
    <w:rsid w:val="00A467BF"/>
    <w:rsid w:val="00A47981"/>
    <w:rsid w:val="00A47CDF"/>
    <w:rsid w:val="00A511B2"/>
    <w:rsid w:val="00A5121B"/>
    <w:rsid w:val="00A541F7"/>
    <w:rsid w:val="00A55446"/>
    <w:rsid w:val="00A558D4"/>
    <w:rsid w:val="00A558E0"/>
    <w:rsid w:val="00A57A40"/>
    <w:rsid w:val="00A612EF"/>
    <w:rsid w:val="00A62BA8"/>
    <w:rsid w:val="00A63184"/>
    <w:rsid w:val="00A64457"/>
    <w:rsid w:val="00A669EE"/>
    <w:rsid w:val="00A673AD"/>
    <w:rsid w:val="00A67A43"/>
    <w:rsid w:val="00A712AE"/>
    <w:rsid w:val="00A724ED"/>
    <w:rsid w:val="00A732B0"/>
    <w:rsid w:val="00A745B2"/>
    <w:rsid w:val="00A76084"/>
    <w:rsid w:val="00A76639"/>
    <w:rsid w:val="00A77980"/>
    <w:rsid w:val="00A81644"/>
    <w:rsid w:val="00A82520"/>
    <w:rsid w:val="00A8446D"/>
    <w:rsid w:val="00A84AE3"/>
    <w:rsid w:val="00A8586D"/>
    <w:rsid w:val="00A85B9F"/>
    <w:rsid w:val="00A86252"/>
    <w:rsid w:val="00A9075E"/>
    <w:rsid w:val="00A93806"/>
    <w:rsid w:val="00A93DDA"/>
    <w:rsid w:val="00A9530F"/>
    <w:rsid w:val="00A975DC"/>
    <w:rsid w:val="00AA0254"/>
    <w:rsid w:val="00AA05FC"/>
    <w:rsid w:val="00AA06F5"/>
    <w:rsid w:val="00AA1532"/>
    <w:rsid w:val="00AA16C1"/>
    <w:rsid w:val="00AA5BE5"/>
    <w:rsid w:val="00AB01C6"/>
    <w:rsid w:val="00AB0793"/>
    <w:rsid w:val="00AB0847"/>
    <w:rsid w:val="00AB1B57"/>
    <w:rsid w:val="00AB3141"/>
    <w:rsid w:val="00AB3347"/>
    <w:rsid w:val="00AB3AE4"/>
    <w:rsid w:val="00AB3BEB"/>
    <w:rsid w:val="00AB4726"/>
    <w:rsid w:val="00AB5764"/>
    <w:rsid w:val="00AB5DC5"/>
    <w:rsid w:val="00AB6A3E"/>
    <w:rsid w:val="00AB6B0F"/>
    <w:rsid w:val="00AC0C80"/>
    <w:rsid w:val="00AC2BDA"/>
    <w:rsid w:val="00AC3AA3"/>
    <w:rsid w:val="00AC40A0"/>
    <w:rsid w:val="00AC78E3"/>
    <w:rsid w:val="00AD1025"/>
    <w:rsid w:val="00AD3991"/>
    <w:rsid w:val="00AD44EC"/>
    <w:rsid w:val="00AD4AFE"/>
    <w:rsid w:val="00AD73F4"/>
    <w:rsid w:val="00AD7994"/>
    <w:rsid w:val="00AE0959"/>
    <w:rsid w:val="00AE2B40"/>
    <w:rsid w:val="00AE2D51"/>
    <w:rsid w:val="00AE3884"/>
    <w:rsid w:val="00AE4877"/>
    <w:rsid w:val="00AE4BC7"/>
    <w:rsid w:val="00AE6714"/>
    <w:rsid w:val="00AF169F"/>
    <w:rsid w:val="00AF4046"/>
    <w:rsid w:val="00AF4DEC"/>
    <w:rsid w:val="00AF658D"/>
    <w:rsid w:val="00AF726D"/>
    <w:rsid w:val="00B01572"/>
    <w:rsid w:val="00B10E05"/>
    <w:rsid w:val="00B1150E"/>
    <w:rsid w:val="00B11AF6"/>
    <w:rsid w:val="00B13B70"/>
    <w:rsid w:val="00B140EF"/>
    <w:rsid w:val="00B14277"/>
    <w:rsid w:val="00B15A00"/>
    <w:rsid w:val="00B15CDE"/>
    <w:rsid w:val="00B17421"/>
    <w:rsid w:val="00B200BB"/>
    <w:rsid w:val="00B21167"/>
    <w:rsid w:val="00B21597"/>
    <w:rsid w:val="00B21B79"/>
    <w:rsid w:val="00B21C53"/>
    <w:rsid w:val="00B2354C"/>
    <w:rsid w:val="00B24FA9"/>
    <w:rsid w:val="00B2597F"/>
    <w:rsid w:val="00B333F6"/>
    <w:rsid w:val="00B33512"/>
    <w:rsid w:val="00B342E3"/>
    <w:rsid w:val="00B37644"/>
    <w:rsid w:val="00B37737"/>
    <w:rsid w:val="00B4004A"/>
    <w:rsid w:val="00B4013A"/>
    <w:rsid w:val="00B40A17"/>
    <w:rsid w:val="00B40E2E"/>
    <w:rsid w:val="00B41F11"/>
    <w:rsid w:val="00B43488"/>
    <w:rsid w:val="00B44783"/>
    <w:rsid w:val="00B46DC7"/>
    <w:rsid w:val="00B47044"/>
    <w:rsid w:val="00B5251F"/>
    <w:rsid w:val="00B547F2"/>
    <w:rsid w:val="00B55798"/>
    <w:rsid w:val="00B55DDC"/>
    <w:rsid w:val="00B57AF8"/>
    <w:rsid w:val="00B62A6D"/>
    <w:rsid w:val="00B6414F"/>
    <w:rsid w:val="00B643E1"/>
    <w:rsid w:val="00B6447C"/>
    <w:rsid w:val="00B6494D"/>
    <w:rsid w:val="00B64B61"/>
    <w:rsid w:val="00B67D0E"/>
    <w:rsid w:val="00B7266E"/>
    <w:rsid w:val="00B73F75"/>
    <w:rsid w:val="00B74C17"/>
    <w:rsid w:val="00B75C27"/>
    <w:rsid w:val="00B76BAB"/>
    <w:rsid w:val="00B8180C"/>
    <w:rsid w:val="00B846CF"/>
    <w:rsid w:val="00B873A4"/>
    <w:rsid w:val="00B93CF1"/>
    <w:rsid w:val="00B94E52"/>
    <w:rsid w:val="00B96EDE"/>
    <w:rsid w:val="00B976EA"/>
    <w:rsid w:val="00BA0E48"/>
    <w:rsid w:val="00BA126A"/>
    <w:rsid w:val="00BA2686"/>
    <w:rsid w:val="00BA3256"/>
    <w:rsid w:val="00BA6B9D"/>
    <w:rsid w:val="00BB0B40"/>
    <w:rsid w:val="00BB26FF"/>
    <w:rsid w:val="00BB628D"/>
    <w:rsid w:val="00BB6A57"/>
    <w:rsid w:val="00BB6D04"/>
    <w:rsid w:val="00BB7638"/>
    <w:rsid w:val="00BB7747"/>
    <w:rsid w:val="00BC21AF"/>
    <w:rsid w:val="00BC391C"/>
    <w:rsid w:val="00BC5648"/>
    <w:rsid w:val="00BC6044"/>
    <w:rsid w:val="00BC74AC"/>
    <w:rsid w:val="00BD1476"/>
    <w:rsid w:val="00BD5073"/>
    <w:rsid w:val="00BD5276"/>
    <w:rsid w:val="00BD5525"/>
    <w:rsid w:val="00BD55B8"/>
    <w:rsid w:val="00BE02BE"/>
    <w:rsid w:val="00BE0E9C"/>
    <w:rsid w:val="00BE1604"/>
    <w:rsid w:val="00BE1ABA"/>
    <w:rsid w:val="00BE1B13"/>
    <w:rsid w:val="00BE33EC"/>
    <w:rsid w:val="00BE70F8"/>
    <w:rsid w:val="00BE7250"/>
    <w:rsid w:val="00BF2325"/>
    <w:rsid w:val="00BF3FFE"/>
    <w:rsid w:val="00BF4B81"/>
    <w:rsid w:val="00BF5121"/>
    <w:rsid w:val="00BF7E06"/>
    <w:rsid w:val="00C00BE5"/>
    <w:rsid w:val="00C032DA"/>
    <w:rsid w:val="00C05C83"/>
    <w:rsid w:val="00C07A5A"/>
    <w:rsid w:val="00C07C0B"/>
    <w:rsid w:val="00C1101C"/>
    <w:rsid w:val="00C134DB"/>
    <w:rsid w:val="00C1383C"/>
    <w:rsid w:val="00C13A01"/>
    <w:rsid w:val="00C15DF6"/>
    <w:rsid w:val="00C16DE1"/>
    <w:rsid w:val="00C230CD"/>
    <w:rsid w:val="00C231EA"/>
    <w:rsid w:val="00C2555C"/>
    <w:rsid w:val="00C25783"/>
    <w:rsid w:val="00C260B9"/>
    <w:rsid w:val="00C30EF0"/>
    <w:rsid w:val="00C310B8"/>
    <w:rsid w:val="00C31BC2"/>
    <w:rsid w:val="00C321E9"/>
    <w:rsid w:val="00C3237D"/>
    <w:rsid w:val="00C3468A"/>
    <w:rsid w:val="00C348D2"/>
    <w:rsid w:val="00C37396"/>
    <w:rsid w:val="00C40A29"/>
    <w:rsid w:val="00C414F8"/>
    <w:rsid w:val="00C41E8E"/>
    <w:rsid w:val="00C4310C"/>
    <w:rsid w:val="00C479D8"/>
    <w:rsid w:val="00C50DF8"/>
    <w:rsid w:val="00C52E77"/>
    <w:rsid w:val="00C53EE5"/>
    <w:rsid w:val="00C53F9E"/>
    <w:rsid w:val="00C54072"/>
    <w:rsid w:val="00C54EBF"/>
    <w:rsid w:val="00C56DE6"/>
    <w:rsid w:val="00C64F7B"/>
    <w:rsid w:val="00C65A73"/>
    <w:rsid w:val="00C67138"/>
    <w:rsid w:val="00C70049"/>
    <w:rsid w:val="00C71B9E"/>
    <w:rsid w:val="00C73025"/>
    <w:rsid w:val="00C744E3"/>
    <w:rsid w:val="00C74E03"/>
    <w:rsid w:val="00C75439"/>
    <w:rsid w:val="00C8046B"/>
    <w:rsid w:val="00C84A73"/>
    <w:rsid w:val="00C85A15"/>
    <w:rsid w:val="00C85D4E"/>
    <w:rsid w:val="00C92D7C"/>
    <w:rsid w:val="00C9516C"/>
    <w:rsid w:val="00C95E6D"/>
    <w:rsid w:val="00CA5D58"/>
    <w:rsid w:val="00CA6A21"/>
    <w:rsid w:val="00CB18CF"/>
    <w:rsid w:val="00CB4736"/>
    <w:rsid w:val="00CB65BE"/>
    <w:rsid w:val="00CC23A7"/>
    <w:rsid w:val="00CD0B37"/>
    <w:rsid w:val="00CD1A68"/>
    <w:rsid w:val="00CD2A42"/>
    <w:rsid w:val="00CD3A94"/>
    <w:rsid w:val="00CD44E2"/>
    <w:rsid w:val="00CD5EC3"/>
    <w:rsid w:val="00CD6CEE"/>
    <w:rsid w:val="00CE04D8"/>
    <w:rsid w:val="00CE1F7A"/>
    <w:rsid w:val="00CE22C4"/>
    <w:rsid w:val="00CE36A6"/>
    <w:rsid w:val="00CE5B3A"/>
    <w:rsid w:val="00CE5DBC"/>
    <w:rsid w:val="00CF0379"/>
    <w:rsid w:val="00CF10E3"/>
    <w:rsid w:val="00CF1221"/>
    <w:rsid w:val="00CF14DC"/>
    <w:rsid w:val="00CF1B17"/>
    <w:rsid w:val="00CF508D"/>
    <w:rsid w:val="00D03628"/>
    <w:rsid w:val="00D05F7B"/>
    <w:rsid w:val="00D06F1E"/>
    <w:rsid w:val="00D12865"/>
    <w:rsid w:val="00D13B6F"/>
    <w:rsid w:val="00D14D68"/>
    <w:rsid w:val="00D16102"/>
    <w:rsid w:val="00D1617C"/>
    <w:rsid w:val="00D174B5"/>
    <w:rsid w:val="00D17595"/>
    <w:rsid w:val="00D179EA"/>
    <w:rsid w:val="00D210C1"/>
    <w:rsid w:val="00D234E7"/>
    <w:rsid w:val="00D32027"/>
    <w:rsid w:val="00D32259"/>
    <w:rsid w:val="00D33188"/>
    <w:rsid w:val="00D33FDD"/>
    <w:rsid w:val="00D3423E"/>
    <w:rsid w:val="00D34A8C"/>
    <w:rsid w:val="00D42342"/>
    <w:rsid w:val="00D42769"/>
    <w:rsid w:val="00D449BE"/>
    <w:rsid w:val="00D46365"/>
    <w:rsid w:val="00D46B52"/>
    <w:rsid w:val="00D47D1C"/>
    <w:rsid w:val="00D47E5F"/>
    <w:rsid w:val="00D50642"/>
    <w:rsid w:val="00D512CE"/>
    <w:rsid w:val="00D51A0C"/>
    <w:rsid w:val="00D51BEF"/>
    <w:rsid w:val="00D521D1"/>
    <w:rsid w:val="00D55AFC"/>
    <w:rsid w:val="00D63088"/>
    <w:rsid w:val="00D63F5B"/>
    <w:rsid w:val="00D64A9E"/>
    <w:rsid w:val="00D64B79"/>
    <w:rsid w:val="00D670A2"/>
    <w:rsid w:val="00D67624"/>
    <w:rsid w:val="00D71790"/>
    <w:rsid w:val="00D7323B"/>
    <w:rsid w:val="00D73774"/>
    <w:rsid w:val="00D7381A"/>
    <w:rsid w:val="00D7398D"/>
    <w:rsid w:val="00D7505B"/>
    <w:rsid w:val="00D82633"/>
    <w:rsid w:val="00D827D3"/>
    <w:rsid w:val="00D84290"/>
    <w:rsid w:val="00D84421"/>
    <w:rsid w:val="00D845EC"/>
    <w:rsid w:val="00D84D06"/>
    <w:rsid w:val="00D86412"/>
    <w:rsid w:val="00D90BEE"/>
    <w:rsid w:val="00D90CBE"/>
    <w:rsid w:val="00D911D8"/>
    <w:rsid w:val="00D929D6"/>
    <w:rsid w:val="00D94780"/>
    <w:rsid w:val="00D96111"/>
    <w:rsid w:val="00D96B43"/>
    <w:rsid w:val="00D97BB5"/>
    <w:rsid w:val="00DA2C56"/>
    <w:rsid w:val="00DA4D6F"/>
    <w:rsid w:val="00DA5B6D"/>
    <w:rsid w:val="00DA7F4F"/>
    <w:rsid w:val="00DB067D"/>
    <w:rsid w:val="00DB4622"/>
    <w:rsid w:val="00DC0E35"/>
    <w:rsid w:val="00DC1132"/>
    <w:rsid w:val="00DC1E27"/>
    <w:rsid w:val="00DC304B"/>
    <w:rsid w:val="00DC375A"/>
    <w:rsid w:val="00DC4D42"/>
    <w:rsid w:val="00DC641E"/>
    <w:rsid w:val="00DD1408"/>
    <w:rsid w:val="00DD2283"/>
    <w:rsid w:val="00DD2A0A"/>
    <w:rsid w:val="00DD31CC"/>
    <w:rsid w:val="00DD4724"/>
    <w:rsid w:val="00DD667C"/>
    <w:rsid w:val="00DD7306"/>
    <w:rsid w:val="00DD73FB"/>
    <w:rsid w:val="00DE263C"/>
    <w:rsid w:val="00DE56E2"/>
    <w:rsid w:val="00DE675C"/>
    <w:rsid w:val="00DF00E6"/>
    <w:rsid w:val="00DF0390"/>
    <w:rsid w:val="00DF125B"/>
    <w:rsid w:val="00DF1CFC"/>
    <w:rsid w:val="00DF27A3"/>
    <w:rsid w:val="00DF573A"/>
    <w:rsid w:val="00E02588"/>
    <w:rsid w:val="00E027A0"/>
    <w:rsid w:val="00E03F6A"/>
    <w:rsid w:val="00E05E09"/>
    <w:rsid w:val="00E064EC"/>
    <w:rsid w:val="00E066DA"/>
    <w:rsid w:val="00E10E85"/>
    <w:rsid w:val="00E1513D"/>
    <w:rsid w:val="00E17639"/>
    <w:rsid w:val="00E25FE2"/>
    <w:rsid w:val="00E276D0"/>
    <w:rsid w:val="00E27DB5"/>
    <w:rsid w:val="00E30EAC"/>
    <w:rsid w:val="00E31D9E"/>
    <w:rsid w:val="00E32591"/>
    <w:rsid w:val="00E33AC0"/>
    <w:rsid w:val="00E359EC"/>
    <w:rsid w:val="00E35D9B"/>
    <w:rsid w:val="00E406C0"/>
    <w:rsid w:val="00E4332C"/>
    <w:rsid w:val="00E44B84"/>
    <w:rsid w:val="00E45A1B"/>
    <w:rsid w:val="00E46F2D"/>
    <w:rsid w:val="00E47269"/>
    <w:rsid w:val="00E505F6"/>
    <w:rsid w:val="00E52DAC"/>
    <w:rsid w:val="00E52FAC"/>
    <w:rsid w:val="00E547AD"/>
    <w:rsid w:val="00E55907"/>
    <w:rsid w:val="00E55E0C"/>
    <w:rsid w:val="00E55FDD"/>
    <w:rsid w:val="00E570EF"/>
    <w:rsid w:val="00E5710F"/>
    <w:rsid w:val="00E64F43"/>
    <w:rsid w:val="00E65E18"/>
    <w:rsid w:val="00E65E99"/>
    <w:rsid w:val="00E67743"/>
    <w:rsid w:val="00E7190B"/>
    <w:rsid w:val="00E720BC"/>
    <w:rsid w:val="00E72EC5"/>
    <w:rsid w:val="00E84B57"/>
    <w:rsid w:val="00E84ED8"/>
    <w:rsid w:val="00E85000"/>
    <w:rsid w:val="00E9014A"/>
    <w:rsid w:val="00E90C3D"/>
    <w:rsid w:val="00E90FD8"/>
    <w:rsid w:val="00E9283C"/>
    <w:rsid w:val="00E93DC1"/>
    <w:rsid w:val="00E954B5"/>
    <w:rsid w:val="00E97EB2"/>
    <w:rsid w:val="00EA0758"/>
    <w:rsid w:val="00EA0921"/>
    <w:rsid w:val="00EA4E9F"/>
    <w:rsid w:val="00EA5C31"/>
    <w:rsid w:val="00EA666F"/>
    <w:rsid w:val="00EA689F"/>
    <w:rsid w:val="00EB208B"/>
    <w:rsid w:val="00EB355E"/>
    <w:rsid w:val="00EB3F98"/>
    <w:rsid w:val="00EB5B98"/>
    <w:rsid w:val="00EB5EC8"/>
    <w:rsid w:val="00EB63C2"/>
    <w:rsid w:val="00EB6D86"/>
    <w:rsid w:val="00EC24CD"/>
    <w:rsid w:val="00EC40FC"/>
    <w:rsid w:val="00EC6642"/>
    <w:rsid w:val="00EC70AB"/>
    <w:rsid w:val="00EC7D3C"/>
    <w:rsid w:val="00ED05C5"/>
    <w:rsid w:val="00ED0787"/>
    <w:rsid w:val="00ED47D5"/>
    <w:rsid w:val="00ED57A1"/>
    <w:rsid w:val="00ED703F"/>
    <w:rsid w:val="00ED72C9"/>
    <w:rsid w:val="00ED749D"/>
    <w:rsid w:val="00ED7938"/>
    <w:rsid w:val="00EE0DD4"/>
    <w:rsid w:val="00EE0F94"/>
    <w:rsid w:val="00EE1E80"/>
    <w:rsid w:val="00EE4195"/>
    <w:rsid w:val="00EE60B2"/>
    <w:rsid w:val="00EE6B10"/>
    <w:rsid w:val="00EE6D91"/>
    <w:rsid w:val="00EE73AC"/>
    <w:rsid w:val="00EE7521"/>
    <w:rsid w:val="00EE759E"/>
    <w:rsid w:val="00EE7F2F"/>
    <w:rsid w:val="00EF1D4B"/>
    <w:rsid w:val="00EF41BB"/>
    <w:rsid w:val="00EF63DA"/>
    <w:rsid w:val="00EF6AF5"/>
    <w:rsid w:val="00EF6F22"/>
    <w:rsid w:val="00F00710"/>
    <w:rsid w:val="00F0170F"/>
    <w:rsid w:val="00F034C1"/>
    <w:rsid w:val="00F03883"/>
    <w:rsid w:val="00F04BE0"/>
    <w:rsid w:val="00F11526"/>
    <w:rsid w:val="00F13391"/>
    <w:rsid w:val="00F144FA"/>
    <w:rsid w:val="00F14866"/>
    <w:rsid w:val="00F1500D"/>
    <w:rsid w:val="00F16C1F"/>
    <w:rsid w:val="00F1737F"/>
    <w:rsid w:val="00F17735"/>
    <w:rsid w:val="00F22BC8"/>
    <w:rsid w:val="00F23094"/>
    <w:rsid w:val="00F24BE8"/>
    <w:rsid w:val="00F25DF2"/>
    <w:rsid w:val="00F31E30"/>
    <w:rsid w:val="00F33703"/>
    <w:rsid w:val="00F33D9E"/>
    <w:rsid w:val="00F33DD7"/>
    <w:rsid w:val="00F34945"/>
    <w:rsid w:val="00F362D4"/>
    <w:rsid w:val="00F40615"/>
    <w:rsid w:val="00F40B3E"/>
    <w:rsid w:val="00F417C1"/>
    <w:rsid w:val="00F420C8"/>
    <w:rsid w:val="00F44147"/>
    <w:rsid w:val="00F450FD"/>
    <w:rsid w:val="00F461C5"/>
    <w:rsid w:val="00F503AF"/>
    <w:rsid w:val="00F53D3D"/>
    <w:rsid w:val="00F56EE5"/>
    <w:rsid w:val="00F5747B"/>
    <w:rsid w:val="00F6297F"/>
    <w:rsid w:val="00F64996"/>
    <w:rsid w:val="00F65903"/>
    <w:rsid w:val="00F67128"/>
    <w:rsid w:val="00F71018"/>
    <w:rsid w:val="00F711E4"/>
    <w:rsid w:val="00F74B2C"/>
    <w:rsid w:val="00F7727D"/>
    <w:rsid w:val="00F8122A"/>
    <w:rsid w:val="00F81ED0"/>
    <w:rsid w:val="00F82111"/>
    <w:rsid w:val="00F8440F"/>
    <w:rsid w:val="00F8699C"/>
    <w:rsid w:val="00F869CD"/>
    <w:rsid w:val="00F86CE5"/>
    <w:rsid w:val="00F86D41"/>
    <w:rsid w:val="00F86D57"/>
    <w:rsid w:val="00F905B6"/>
    <w:rsid w:val="00F9267D"/>
    <w:rsid w:val="00F94579"/>
    <w:rsid w:val="00F97D8D"/>
    <w:rsid w:val="00F97DE3"/>
    <w:rsid w:val="00FA036A"/>
    <w:rsid w:val="00FA03EE"/>
    <w:rsid w:val="00FA193A"/>
    <w:rsid w:val="00FA1A71"/>
    <w:rsid w:val="00FA204A"/>
    <w:rsid w:val="00FA2203"/>
    <w:rsid w:val="00FA2650"/>
    <w:rsid w:val="00FA2E61"/>
    <w:rsid w:val="00FA3763"/>
    <w:rsid w:val="00FA4220"/>
    <w:rsid w:val="00FA567D"/>
    <w:rsid w:val="00FA58D8"/>
    <w:rsid w:val="00FA5E59"/>
    <w:rsid w:val="00FA7E16"/>
    <w:rsid w:val="00FB1AB6"/>
    <w:rsid w:val="00FB2015"/>
    <w:rsid w:val="00FB4B5D"/>
    <w:rsid w:val="00FB6EF5"/>
    <w:rsid w:val="00FB7CF3"/>
    <w:rsid w:val="00FB7EF1"/>
    <w:rsid w:val="00FC0A06"/>
    <w:rsid w:val="00FC0B36"/>
    <w:rsid w:val="00FC1216"/>
    <w:rsid w:val="00FC3FC4"/>
    <w:rsid w:val="00FC41CC"/>
    <w:rsid w:val="00FC59C6"/>
    <w:rsid w:val="00FD0D35"/>
    <w:rsid w:val="00FD2685"/>
    <w:rsid w:val="00FD283F"/>
    <w:rsid w:val="00FD2BEB"/>
    <w:rsid w:val="00FD368E"/>
    <w:rsid w:val="00FD5BC1"/>
    <w:rsid w:val="00FD5D80"/>
    <w:rsid w:val="00FD759A"/>
    <w:rsid w:val="00FD7971"/>
    <w:rsid w:val="00FE0D5A"/>
    <w:rsid w:val="00FE45CB"/>
    <w:rsid w:val="00FE49F0"/>
    <w:rsid w:val="00FE4EFE"/>
    <w:rsid w:val="00FE6A34"/>
    <w:rsid w:val="00FF030A"/>
    <w:rsid w:val="00FF1995"/>
    <w:rsid w:val="00FF44C7"/>
    <w:rsid w:val="00FF4582"/>
    <w:rsid w:val="00FF6EBC"/>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D3E5FC5"/>
  <w15:docId w15:val="{0E826D58-4FBC-4023-807E-CA5639C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650"/>
    <w:pPr>
      <w:widowControl w:val="0"/>
      <w:adjustRightInd w:val="0"/>
      <w:spacing w:after="0" w:line="360" w:lineRule="atLeast"/>
      <w:jc w:val="both"/>
      <w:textAlignment w:val="baseline"/>
    </w:pPr>
    <w:rPr>
      <w:rFonts w:ascii="Garamond" w:eastAsia="Times New Roman" w:hAnsi="Garamond" w:cs="Times New Roman"/>
      <w:sz w:val="26"/>
      <w:szCs w:val="20"/>
      <w:lang w:eastAsia="pl-PL"/>
    </w:rPr>
  </w:style>
  <w:style w:type="paragraph" w:styleId="Nagwek1">
    <w:name w:val="heading 1"/>
    <w:basedOn w:val="Normalny"/>
    <w:next w:val="Normalny"/>
    <w:link w:val="Nagwek1Znak"/>
    <w:qFormat/>
    <w:rsid w:val="00FA2650"/>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A265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A26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FA2650"/>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FA2650"/>
    <w:pPr>
      <w:keepNext/>
      <w:widowControl/>
      <w:adjustRightInd/>
      <w:spacing w:line="240" w:lineRule="auto"/>
      <w:ind w:left="3119" w:hanging="2399"/>
      <w:textAlignment w:val="auto"/>
      <w:outlineLvl w:val="4"/>
    </w:pPr>
    <w:rPr>
      <w:rFonts w:ascii="Calibri" w:hAnsi="Calibri"/>
      <w:b/>
      <w:bCs/>
      <w:i/>
      <w:iCs/>
      <w:szCs w:val="26"/>
    </w:rPr>
  </w:style>
  <w:style w:type="paragraph" w:styleId="Nagwek6">
    <w:name w:val="heading 6"/>
    <w:basedOn w:val="Normalny"/>
    <w:next w:val="Normalny"/>
    <w:link w:val="Nagwek6Znak"/>
    <w:semiHidden/>
    <w:unhideWhenUsed/>
    <w:qFormat/>
    <w:rsid w:val="00FA265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FA2650"/>
    <w:pPr>
      <w:widowControl/>
      <w:adjustRightInd/>
      <w:spacing w:before="240" w:after="60" w:line="240" w:lineRule="auto"/>
      <w:jc w:val="left"/>
      <w:textAlignment w:val="auto"/>
      <w:outlineLvl w:val="6"/>
    </w:pPr>
    <w:rPr>
      <w:rFonts w:ascii="Calibri" w:hAnsi="Calibri"/>
      <w:sz w:val="24"/>
      <w:szCs w:val="24"/>
    </w:rPr>
  </w:style>
  <w:style w:type="paragraph" w:styleId="Nagwek8">
    <w:name w:val="heading 8"/>
    <w:basedOn w:val="Normalny"/>
    <w:next w:val="Normalny"/>
    <w:link w:val="Nagwek8Znak"/>
    <w:uiPriority w:val="99"/>
    <w:qFormat/>
    <w:rsid w:val="00FA2650"/>
    <w:pPr>
      <w:keepNext/>
      <w:jc w:val="right"/>
      <w:outlineLvl w:val="7"/>
    </w:pPr>
    <w:rPr>
      <w:rFonts w:ascii="Calibri" w:hAnsi="Calibri"/>
      <w:i/>
      <w:iCs/>
      <w:sz w:val="24"/>
      <w:szCs w:val="24"/>
    </w:rPr>
  </w:style>
  <w:style w:type="paragraph" w:styleId="Nagwek9">
    <w:name w:val="heading 9"/>
    <w:basedOn w:val="Normalny"/>
    <w:next w:val="Normalny"/>
    <w:link w:val="Nagwek9Znak"/>
    <w:qFormat/>
    <w:rsid w:val="00FA2650"/>
    <w:pPr>
      <w:widowControl/>
      <w:adjustRightInd/>
      <w:spacing w:before="240" w:after="60" w:line="240" w:lineRule="auto"/>
      <w:jc w:val="left"/>
      <w:textAlignment w:val="auto"/>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65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FA265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FA265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FA2650"/>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FA265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FA2650"/>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FA265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FA265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FA2650"/>
    <w:rPr>
      <w:rFonts w:ascii="Cambria" w:eastAsia="Times New Roman" w:hAnsi="Cambria" w:cs="Times New Roman"/>
      <w:sz w:val="20"/>
      <w:szCs w:val="20"/>
      <w:lang w:eastAsia="pl-PL"/>
    </w:rPr>
  </w:style>
  <w:style w:type="paragraph" w:customStyle="1" w:styleId="umowa">
    <w:name w:val="umowa"/>
    <w:basedOn w:val="Nagwek3"/>
    <w:link w:val="umowaZnak"/>
    <w:qFormat/>
    <w:rsid w:val="00FA2650"/>
    <w:pPr>
      <w:keepLines w:val="0"/>
      <w:spacing w:before="240" w:after="60" w:line="240" w:lineRule="auto"/>
    </w:pPr>
    <w:rPr>
      <w:rFonts w:ascii="Arial" w:eastAsia="Times New Roman" w:hAnsi="Arial" w:cs="Arial"/>
      <w:b/>
      <w:bCs/>
      <w:sz w:val="26"/>
      <w:szCs w:val="26"/>
    </w:rPr>
  </w:style>
  <w:style w:type="character" w:customStyle="1" w:styleId="umowaZnak">
    <w:name w:val="umowa Znak"/>
    <w:basedOn w:val="Nagwek3Znak"/>
    <w:link w:val="umowa"/>
    <w:rsid w:val="00FA2650"/>
    <w:rPr>
      <w:rFonts w:ascii="Arial" w:eastAsia="Times New Roman" w:hAnsi="Arial" w:cs="Arial"/>
      <w:b/>
      <w:bCs/>
      <w:color w:val="1F4D78" w:themeColor="accent1" w:themeShade="7F"/>
      <w:sz w:val="26"/>
      <w:szCs w:val="26"/>
      <w:lang w:eastAsia="pl-PL"/>
    </w:rPr>
  </w:style>
  <w:style w:type="paragraph" w:styleId="Tekstdymka">
    <w:name w:val="Balloon Text"/>
    <w:basedOn w:val="Normalny"/>
    <w:link w:val="TekstdymkaZnak"/>
    <w:semiHidden/>
    <w:rsid w:val="00FA2650"/>
    <w:rPr>
      <w:rFonts w:ascii="Times New Roman" w:hAnsi="Times New Roman"/>
      <w:sz w:val="18"/>
    </w:rPr>
  </w:style>
  <w:style w:type="character" w:customStyle="1" w:styleId="TekstdymkaZnak">
    <w:name w:val="Tekst dymka Znak"/>
    <w:basedOn w:val="Domylnaczcionkaakapitu"/>
    <w:link w:val="Tekstdymka"/>
    <w:uiPriority w:val="99"/>
    <w:semiHidden/>
    <w:rsid w:val="00FA2650"/>
    <w:rPr>
      <w:rFonts w:ascii="Times New Roman" w:eastAsia="Times New Roman" w:hAnsi="Times New Roman" w:cs="Times New Roman"/>
      <w:sz w:val="18"/>
      <w:szCs w:val="20"/>
      <w:lang w:eastAsia="pl-PL"/>
    </w:rPr>
  </w:style>
  <w:style w:type="paragraph" w:styleId="Tekstpodstawowy3">
    <w:name w:val="Body Text 3"/>
    <w:basedOn w:val="Normalny"/>
    <w:link w:val="Tekstpodstawowy3Znak"/>
    <w:rsid w:val="00FA2650"/>
    <w:rPr>
      <w:sz w:val="16"/>
      <w:szCs w:val="16"/>
    </w:rPr>
  </w:style>
  <w:style w:type="character" w:customStyle="1" w:styleId="Tekstpodstawowy3Znak">
    <w:name w:val="Tekst podstawowy 3 Znak"/>
    <w:basedOn w:val="Domylnaczcionkaakapitu"/>
    <w:link w:val="Tekstpodstawowy3"/>
    <w:rsid w:val="00FA2650"/>
    <w:rPr>
      <w:rFonts w:ascii="Garamond" w:eastAsia="Times New Roman" w:hAnsi="Garamond" w:cs="Times New Roman"/>
      <w:sz w:val="16"/>
      <w:szCs w:val="16"/>
      <w:lang w:eastAsia="pl-PL"/>
    </w:rPr>
  </w:style>
  <w:style w:type="paragraph" w:styleId="Tekstpodstawowy2">
    <w:name w:val="Body Text 2"/>
    <w:basedOn w:val="Normalny"/>
    <w:link w:val="Tekstpodstawowy2Znak"/>
    <w:rsid w:val="00FA2650"/>
    <w:pPr>
      <w:adjustRightInd/>
      <w:spacing w:line="240" w:lineRule="auto"/>
      <w:textAlignment w:val="auto"/>
    </w:pPr>
    <w:rPr>
      <w:sz w:val="20"/>
    </w:rPr>
  </w:style>
  <w:style w:type="character" w:customStyle="1" w:styleId="Tekstpodstawowy2Znak">
    <w:name w:val="Tekst podstawowy 2 Znak"/>
    <w:basedOn w:val="Domylnaczcionkaakapitu"/>
    <w:link w:val="Tekstpodstawowy2"/>
    <w:rsid w:val="00FA2650"/>
    <w:rPr>
      <w:rFonts w:ascii="Garamond" w:eastAsia="Times New Roman" w:hAnsi="Garamond" w:cs="Times New Roman"/>
      <w:sz w:val="20"/>
      <w:szCs w:val="20"/>
      <w:lang w:eastAsia="pl-PL"/>
    </w:rPr>
  </w:style>
  <w:style w:type="paragraph" w:styleId="Tekstpodstawowy">
    <w:name w:val="Body Text"/>
    <w:basedOn w:val="Normalny"/>
    <w:link w:val="TekstpodstawowyZnak"/>
    <w:rsid w:val="00FA2650"/>
    <w:pPr>
      <w:spacing w:after="120"/>
    </w:pPr>
    <w:rPr>
      <w:sz w:val="20"/>
    </w:rPr>
  </w:style>
  <w:style w:type="character" w:customStyle="1" w:styleId="TekstpodstawowyZnak">
    <w:name w:val="Tekst podstawowy Znak"/>
    <w:basedOn w:val="Domylnaczcionkaakapitu"/>
    <w:link w:val="Tekstpodstawowy"/>
    <w:rsid w:val="00FA2650"/>
    <w:rPr>
      <w:rFonts w:ascii="Garamond" w:eastAsia="Times New Roman" w:hAnsi="Garamond" w:cs="Times New Roman"/>
      <w:sz w:val="20"/>
      <w:szCs w:val="20"/>
      <w:lang w:eastAsia="pl-PL"/>
    </w:rPr>
  </w:style>
  <w:style w:type="paragraph" w:customStyle="1" w:styleId="BodyText21">
    <w:name w:val="Body Text 21"/>
    <w:basedOn w:val="Normalny"/>
    <w:uiPriority w:val="99"/>
    <w:rsid w:val="00FA2650"/>
    <w:rPr>
      <w:rFonts w:ascii="Arial" w:hAnsi="Arial"/>
      <w:sz w:val="24"/>
    </w:rPr>
  </w:style>
  <w:style w:type="paragraph" w:styleId="Tekstkomentarza">
    <w:name w:val="annotation text"/>
    <w:basedOn w:val="Normalny"/>
    <w:link w:val="TekstkomentarzaZnak"/>
    <w:rsid w:val="00FA2650"/>
    <w:rPr>
      <w:rFonts w:ascii="Times New Roman" w:hAnsi="Times New Roman"/>
      <w:sz w:val="20"/>
    </w:rPr>
  </w:style>
  <w:style w:type="character" w:customStyle="1" w:styleId="TekstkomentarzaZnak">
    <w:name w:val="Tekst komentarza Znak"/>
    <w:basedOn w:val="Domylnaczcionkaakapitu"/>
    <w:link w:val="Tekstkomentarza"/>
    <w:rsid w:val="00FA265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A2650"/>
    <w:pPr>
      <w:tabs>
        <w:tab w:val="center" w:pos="4536"/>
        <w:tab w:val="right" w:pos="9072"/>
      </w:tabs>
    </w:pPr>
  </w:style>
  <w:style w:type="character" w:customStyle="1" w:styleId="NagwekZnak">
    <w:name w:val="Nagłówek Znak"/>
    <w:basedOn w:val="Domylnaczcionkaakapitu"/>
    <w:link w:val="Nagwek"/>
    <w:uiPriority w:val="99"/>
    <w:rsid w:val="00FA2650"/>
    <w:rPr>
      <w:rFonts w:ascii="Garamond" w:eastAsia="Times New Roman" w:hAnsi="Garamond" w:cs="Times New Roman"/>
      <w:sz w:val="26"/>
      <w:szCs w:val="20"/>
      <w:lang w:eastAsia="pl-PL"/>
    </w:rPr>
  </w:style>
  <w:style w:type="paragraph" w:customStyle="1" w:styleId="pkt">
    <w:name w:val="pkt"/>
    <w:basedOn w:val="Normalny"/>
    <w:uiPriority w:val="99"/>
    <w:rsid w:val="00FA2650"/>
    <w:pPr>
      <w:spacing w:before="60" w:after="60"/>
      <w:ind w:left="851" w:hanging="295"/>
    </w:pPr>
    <w:rPr>
      <w:rFonts w:ascii="Times New Roman" w:hAnsi="Times New Roman"/>
      <w:sz w:val="24"/>
    </w:rPr>
  </w:style>
  <w:style w:type="paragraph" w:styleId="Tekstpodstawowywcity">
    <w:name w:val="Body Text Indent"/>
    <w:basedOn w:val="Normalny"/>
    <w:link w:val="TekstpodstawowywcityZnak"/>
    <w:rsid w:val="00FA2650"/>
    <w:pPr>
      <w:spacing w:after="120"/>
      <w:ind w:left="283"/>
    </w:pPr>
  </w:style>
  <w:style w:type="character" w:customStyle="1" w:styleId="TekstpodstawowywcityZnak">
    <w:name w:val="Tekst podstawowy wcięty Znak"/>
    <w:basedOn w:val="Domylnaczcionkaakapitu"/>
    <w:link w:val="Tekstpodstawowywcity"/>
    <w:uiPriority w:val="99"/>
    <w:rsid w:val="00FA2650"/>
    <w:rPr>
      <w:rFonts w:ascii="Garamond" w:eastAsia="Times New Roman" w:hAnsi="Garamond" w:cs="Times New Roman"/>
      <w:sz w:val="26"/>
      <w:szCs w:val="20"/>
      <w:lang w:eastAsia="pl-PL"/>
    </w:rPr>
  </w:style>
  <w:style w:type="paragraph" w:styleId="Akapitzlist">
    <w:name w:val="List Paragraph"/>
    <w:aliases w:val="Preambuła,Akapit z listą1,List Paragraph,Kolorowa lista — akcent 11"/>
    <w:basedOn w:val="Normalny"/>
    <w:link w:val="AkapitzlistZnak"/>
    <w:uiPriority w:val="34"/>
    <w:qFormat/>
    <w:rsid w:val="00FA2650"/>
    <w:pPr>
      <w:widowControl/>
      <w:adjustRightInd/>
      <w:spacing w:line="240" w:lineRule="auto"/>
      <w:ind w:left="708"/>
      <w:jc w:val="left"/>
      <w:textAlignment w:val="auto"/>
    </w:pPr>
    <w:rPr>
      <w:rFonts w:ascii="Verdana" w:hAnsi="Verdana"/>
      <w:sz w:val="24"/>
      <w:szCs w:val="24"/>
    </w:rPr>
  </w:style>
  <w:style w:type="paragraph" w:customStyle="1" w:styleId="Bulletwithtext2">
    <w:name w:val="Bullet with text 2"/>
    <w:basedOn w:val="Normalny"/>
    <w:uiPriority w:val="99"/>
    <w:rsid w:val="00FA2650"/>
    <w:pPr>
      <w:widowControl/>
      <w:numPr>
        <w:numId w:val="1"/>
      </w:numPr>
      <w:adjustRightInd/>
      <w:spacing w:line="240" w:lineRule="auto"/>
      <w:jc w:val="left"/>
      <w:textAlignment w:val="auto"/>
    </w:pPr>
    <w:rPr>
      <w:rFonts w:ascii="Futura Bk" w:eastAsia="MS Mincho" w:hAnsi="Futura Bk"/>
      <w:sz w:val="20"/>
      <w:lang w:eastAsia="en-US"/>
    </w:rPr>
  </w:style>
  <w:style w:type="paragraph" w:customStyle="1" w:styleId="FR1">
    <w:name w:val="FR1"/>
    <w:uiPriority w:val="99"/>
    <w:rsid w:val="00FA2650"/>
    <w:pPr>
      <w:widowControl w:val="0"/>
      <w:spacing w:before="440" w:after="0" w:line="240" w:lineRule="auto"/>
      <w:ind w:left="680"/>
    </w:pPr>
    <w:rPr>
      <w:rFonts w:ascii="Arial" w:eastAsia="Times New Roman" w:hAnsi="Arial" w:cs="Times New Roman"/>
      <w:sz w:val="18"/>
      <w:szCs w:val="20"/>
      <w:lang w:eastAsia="pl-PL"/>
    </w:rPr>
  </w:style>
  <w:style w:type="character" w:styleId="Hipercze">
    <w:name w:val="Hyperlink"/>
    <w:rsid w:val="00FA2650"/>
    <w:rPr>
      <w:rFonts w:cs="Times New Roman"/>
      <w:color w:val="0000FF"/>
      <w:u w:val="single"/>
    </w:rPr>
  </w:style>
  <w:style w:type="character" w:styleId="UyteHipercze">
    <w:name w:val="FollowedHyperlink"/>
    <w:rsid w:val="00FA2650"/>
    <w:rPr>
      <w:rFonts w:cs="Times New Roman"/>
      <w:color w:val="800080"/>
      <w:u w:val="single"/>
    </w:rPr>
  </w:style>
  <w:style w:type="paragraph" w:customStyle="1" w:styleId="xl65">
    <w:name w:val="xl65"/>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66">
    <w:name w:val="xl66"/>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67">
    <w:name w:val="xl6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8">
    <w:name w:val="xl68"/>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9">
    <w:name w:val="xl6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72">
    <w:name w:val="xl72"/>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3">
    <w:name w:val="xl73"/>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4">
    <w:name w:val="xl74"/>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Normalny"/>
    <w:uiPriority w:val="99"/>
    <w:rsid w:val="00FA2650"/>
    <w:pPr>
      <w:widowControl/>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7">
    <w:name w:val="xl77"/>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78">
    <w:name w:val="xl78"/>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9">
    <w:name w:val="xl79"/>
    <w:basedOn w:val="Normalny"/>
    <w:uiPriority w:val="99"/>
    <w:rsid w:val="00FA2650"/>
    <w:pPr>
      <w:widowControl/>
      <w:pBdr>
        <w:bottom w:val="single" w:sz="4" w:space="0" w:color="auto"/>
      </w:pBdr>
      <w:adjustRightInd/>
      <w:spacing w:before="100" w:beforeAutospacing="1" w:after="100" w:afterAutospacing="1" w:line="240" w:lineRule="auto"/>
      <w:jc w:val="right"/>
      <w:textAlignment w:val="top"/>
    </w:pPr>
    <w:rPr>
      <w:rFonts w:ascii="Arial" w:hAnsi="Arial" w:cs="Arial"/>
      <w:b/>
      <w:bCs/>
      <w:sz w:val="28"/>
      <w:szCs w:val="28"/>
    </w:rPr>
  </w:style>
  <w:style w:type="paragraph" w:customStyle="1" w:styleId="xl80">
    <w:name w:val="xl80"/>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styleId="Lista">
    <w:name w:val="List"/>
    <w:basedOn w:val="Tekstpodstawowy"/>
    <w:uiPriority w:val="99"/>
    <w:rsid w:val="00FA2650"/>
    <w:pPr>
      <w:spacing w:after="220" w:line="220" w:lineRule="atLeast"/>
      <w:ind w:left="1440" w:hanging="360"/>
    </w:pPr>
    <w:rPr>
      <w:rFonts w:ascii="Times New Roman" w:hAnsi="Times New Roman"/>
      <w:lang w:eastAsia="en-US"/>
    </w:rPr>
  </w:style>
  <w:style w:type="character" w:styleId="Odwoaniedokomentarza">
    <w:name w:val="annotation reference"/>
    <w:rsid w:val="00FA2650"/>
    <w:rPr>
      <w:rFonts w:cs="Times New Roman"/>
      <w:sz w:val="16"/>
      <w:szCs w:val="16"/>
    </w:rPr>
  </w:style>
  <w:style w:type="paragraph" w:styleId="Tematkomentarza">
    <w:name w:val="annotation subject"/>
    <w:basedOn w:val="Tekstkomentarza"/>
    <w:next w:val="Tekstkomentarza"/>
    <w:link w:val="TematkomentarzaZnak"/>
    <w:semiHidden/>
    <w:rsid w:val="00FA2650"/>
    <w:rPr>
      <w:rFonts w:ascii="Garamond" w:hAnsi="Garamond"/>
      <w:b/>
      <w:bCs/>
    </w:rPr>
  </w:style>
  <w:style w:type="character" w:customStyle="1" w:styleId="TematkomentarzaZnak">
    <w:name w:val="Temat komentarza Znak"/>
    <w:basedOn w:val="TekstkomentarzaZnak"/>
    <w:link w:val="Tematkomentarza"/>
    <w:uiPriority w:val="99"/>
    <w:semiHidden/>
    <w:rsid w:val="00FA2650"/>
    <w:rPr>
      <w:rFonts w:ascii="Garamond" w:eastAsia="Times New Roman" w:hAnsi="Garamond" w:cs="Times New Roman"/>
      <w:b/>
      <w:bCs/>
      <w:sz w:val="20"/>
      <w:szCs w:val="20"/>
      <w:lang w:eastAsia="pl-PL"/>
    </w:rPr>
  </w:style>
  <w:style w:type="paragraph" w:styleId="Stopka">
    <w:name w:val="footer"/>
    <w:basedOn w:val="Normalny"/>
    <w:link w:val="StopkaZnak"/>
    <w:uiPriority w:val="99"/>
    <w:rsid w:val="00FA2650"/>
    <w:pPr>
      <w:tabs>
        <w:tab w:val="center" w:pos="4536"/>
        <w:tab w:val="right" w:pos="9072"/>
      </w:tabs>
    </w:pPr>
    <w:rPr>
      <w:sz w:val="20"/>
    </w:rPr>
  </w:style>
  <w:style w:type="character" w:customStyle="1" w:styleId="StopkaZnak">
    <w:name w:val="Stopka Znak"/>
    <w:basedOn w:val="Domylnaczcionkaakapitu"/>
    <w:link w:val="Stopka"/>
    <w:uiPriority w:val="99"/>
    <w:rsid w:val="00FA2650"/>
    <w:rPr>
      <w:rFonts w:ascii="Garamond" w:eastAsia="Times New Roman" w:hAnsi="Garamond" w:cs="Times New Roman"/>
      <w:sz w:val="20"/>
      <w:szCs w:val="20"/>
      <w:lang w:eastAsia="pl-PL"/>
    </w:rPr>
  </w:style>
  <w:style w:type="character" w:styleId="Numerstrony">
    <w:name w:val="page number"/>
    <w:rsid w:val="00FA2650"/>
    <w:rPr>
      <w:rFonts w:cs="Times New Roman"/>
    </w:rPr>
  </w:style>
  <w:style w:type="table" w:styleId="Tabela-Siatka">
    <w:name w:val="Table Grid"/>
    <w:basedOn w:val="Standardowy"/>
    <w:uiPriority w:val="59"/>
    <w:rsid w:val="00FA2650"/>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uiPriority w:val="99"/>
    <w:rsid w:val="00FA2650"/>
    <w:rPr>
      <w:rFonts w:cs="Times New Roman"/>
    </w:rPr>
  </w:style>
  <w:style w:type="character" w:customStyle="1" w:styleId="menuf">
    <w:name w:val="menuf"/>
    <w:uiPriority w:val="99"/>
    <w:rsid w:val="00FA2650"/>
    <w:rPr>
      <w:rFonts w:cs="Times New Roman"/>
    </w:rPr>
  </w:style>
  <w:style w:type="character" w:customStyle="1" w:styleId="desc">
    <w:name w:val="desc"/>
    <w:uiPriority w:val="99"/>
    <w:rsid w:val="00FA2650"/>
    <w:rPr>
      <w:rFonts w:cs="Times New Roman"/>
    </w:rPr>
  </w:style>
  <w:style w:type="paragraph" w:styleId="Lista-kontynuacja2">
    <w:name w:val="List Continue 2"/>
    <w:basedOn w:val="Normalny"/>
    <w:uiPriority w:val="99"/>
    <w:rsid w:val="00FA2650"/>
    <w:pPr>
      <w:spacing w:after="120"/>
      <w:ind w:left="566"/>
    </w:pPr>
  </w:style>
  <w:style w:type="paragraph" w:customStyle="1" w:styleId="Default">
    <w:name w:val="Default"/>
    <w:rsid w:val="00FA265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2">
    <w:name w:val="Body Text Indent 2"/>
    <w:basedOn w:val="Normalny"/>
    <w:link w:val="Tekstpodstawowywcity2Znak"/>
    <w:uiPriority w:val="99"/>
    <w:rsid w:val="00FA2650"/>
    <w:pPr>
      <w:spacing w:after="120" w:line="480" w:lineRule="auto"/>
      <w:ind w:left="283"/>
    </w:pPr>
    <w:rPr>
      <w:sz w:val="20"/>
    </w:rPr>
  </w:style>
  <w:style w:type="character" w:customStyle="1" w:styleId="Tekstpodstawowywcity2Znak">
    <w:name w:val="Tekst podstawowy wcięty 2 Znak"/>
    <w:basedOn w:val="Domylnaczcionkaakapitu"/>
    <w:link w:val="Tekstpodstawowywcity2"/>
    <w:uiPriority w:val="99"/>
    <w:rsid w:val="00FA2650"/>
    <w:rPr>
      <w:rFonts w:ascii="Garamond" w:eastAsia="Times New Roman" w:hAnsi="Garamond" w:cs="Times New Roman"/>
      <w:sz w:val="20"/>
      <w:szCs w:val="20"/>
      <w:lang w:eastAsia="pl-PL"/>
    </w:rPr>
  </w:style>
  <w:style w:type="paragraph" w:styleId="Lista2">
    <w:name w:val="List 2"/>
    <w:basedOn w:val="Normalny"/>
    <w:uiPriority w:val="99"/>
    <w:rsid w:val="00FA2650"/>
    <w:pPr>
      <w:widowControl/>
      <w:adjustRightInd/>
      <w:spacing w:line="240" w:lineRule="auto"/>
      <w:ind w:left="566" w:hanging="283"/>
      <w:jc w:val="left"/>
      <w:textAlignment w:val="auto"/>
    </w:pPr>
    <w:rPr>
      <w:rFonts w:ascii="Times New Roman" w:hAnsi="Times New Roman"/>
      <w:sz w:val="24"/>
      <w:szCs w:val="24"/>
    </w:rPr>
  </w:style>
  <w:style w:type="character" w:customStyle="1" w:styleId="apple-style-span">
    <w:name w:val="apple-style-span"/>
    <w:uiPriority w:val="99"/>
    <w:rsid w:val="00FA2650"/>
    <w:rPr>
      <w:rFonts w:cs="Times New Roman"/>
    </w:rPr>
  </w:style>
  <w:style w:type="paragraph" w:styleId="Tekstpodstawowywcity3">
    <w:name w:val="Body Text Indent 3"/>
    <w:basedOn w:val="Normalny"/>
    <w:link w:val="Tekstpodstawowywcity3Znak"/>
    <w:uiPriority w:val="99"/>
    <w:rsid w:val="00FA2650"/>
    <w:pPr>
      <w:widowControl/>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uiPriority w:val="99"/>
    <w:rsid w:val="00FA2650"/>
    <w:rPr>
      <w:rFonts w:ascii="Garamond" w:eastAsia="Times New Roman" w:hAnsi="Garamond" w:cs="Times New Roman"/>
      <w:sz w:val="16"/>
      <w:szCs w:val="16"/>
      <w:lang w:eastAsia="pl-PL"/>
    </w:rPr>
  </w:style>
  <w:style w:type="paragraph" w:customStyle="1" w:styleId="PlainText1">
    <w:name w:val="Plain Text1"/>
    <w:basedOn w:val="Normalny"/>
    <w:uiPriority w:val="99"/>
    <w:rsid w:val="00FA2650"/>
    <w:pPr>
      <w:widowControl/>
      <w:adjustRightInd/>
      <w:spacing w:line="240" w:lineRule="auto"/>
      <w:jc w:val="left"/>
      <w:textAlignment w:val="auto"/>
    </w:pPr>
    <w:rPr>
      <w:rFonts w:ascii="Courier New" w:hAnsi="Courier New"/>
      <w:sz w:val="20"/>
    </w:rPr>
  </w:style>
  <w:style w:type="paragraph" w:styleId="Tekstprzypisudolnego">
    <w:name w:val="footnote text"/>
    <w:aliases w:val="Tekst przypisu"/>
    <w:basedOn w:val="Normalny"/>
    <w:link w:val="TekstprzypisudolnegoZnak"/>
    <w:uiPriority w:val="99"/>
    <w:rsid w:val="00FA2650"/>
    <w:pPr>
      <w:widowControl/>
      <w:adjustRightInd/>
      <w:spacing w:line="240" w:lineRule="auto"/>
      <w:jc w:val="left"/>
      <w:textAlignment w:val="auto"/>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uiPriority w:val="99"/>
    <w:rsid w:val="00FA2650"/>
    <w:rPr>
      <w:rFonts w:ascii="Times New Roman" w:eastAsia="Times New Roman" w:hAnsi="Times New Roman" w:cs="Times New Roman"/>
      <w:sz w:val="20"/>
      <w:szCs w:val="20"/>
      <w:lang w:eastAsia="pl-PL"/>
    </w:rPr>
  </w:style>
  <w:style w:type="character" w:styleId="Odwoanieprzypisudolnego">
    <w:name w:val="footnote reference"/>
    <w:aliases w:val="Odwołanie przypisu"/>
    <w:qFormat/>
    <w:rsid w:val="00FA2650"/>
    <w:rPr>
      <w:rFonts w:cs="Times New Roman"/>
      <w:vertAlign w:val="superscript"/>
    </w:rPr>
  </w:style>
  <w:style w:type="paragraph" w:styleId="Mapadokumentu">
    <w:name w:val="Document Map"/>
    <w:basedOn w:val="Normalny"/>
    <w:link w:val="MapadokumentuZnak"/>
    <w:uiPriority w:val="99"/>
    <w:semiHidden/>
    <w:rsid w:val="00FA2650"/>
    <w:pPr>
      <w:widowControl/>
      <w:shd w:val="clear" w:color="auto" w:fill="000080"/>
      <w:adjustRightInd/>
      <w:spacing w:line="240" w:lineRule="auto"/>
      <w:jc w:val="left"/>
      <w:textAlignment w:val="auto"/>
    </w:pPr>
    <w:rPr>
      <w:rFonts w:ascii="Times New Roman" w:hAnsi="Times New Roman"/>
      <w:sz w:val="2"/>
    </w:rPr>
  </w:style>
  <w:style w:type="character" w:customStyle="1" w:styleId="MapadokumentuZnak">
    <w:name w:val="Mapa dokumentu Znak"/>
    <w:basedOn w:val="Domylnaczcionkaakapitu"/>
    <w:link w:val="Mapadokumentu"/>
    <w:uiPriority w:val="99"/>
    <w:semiHidden/>
    <w:rsid w:val="00FA2650"/>
    <w:rPr>
      <w:rFonts w:ascii="Times New Roman" w:eastAsia="Times New Roman" w:hAnsi="Times New Roman" w:cs="Times New Roman"/>
      <w:sz w:val="2"/>
      <w:szCs w:val="20"/>
      <w:shd w:val="clear" w:color="auto" w:fill="000080"/>
      <w:lang w:eastAsia="pl-PL"/>
    </w:rPr>
  </w:style>
  <w:style w:type="paragraph" w:customStyle="1" w:styleId="ZnakZnakZnakZnak">
    <w:name w:val="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styleId="NormalnyWeb">
    <w:name w:val="Normal (Web)"/>
    <w:basedOn w:val="Normalny"/>
    <w:uiPriority w:val="99"/>
    <w:rsid w:val="00FA2650"/>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St4-punkt">
    <w:name w:val="St4-punkt"/>
    <w:basedOn w:val="Normalny"/>
    <w:uiPriority w:val="99"/>
    <w:rsid w:val="00FA2650"/>
    <w:pPr>
      <w:widowControl/>
      <w:autoSpaceDN w:val="0"/>
      <w:adjustRightInd/>
      <w:spacing w:line="240" w:lineRule="auto"/>
      <w:ind w:left="680" w:hanging="340"/>
      <w:textAlignment w:val="auto"/>
    </w:pPr>
    <w:rPr>
      <w:rFonts w:ascii="Times New Roman" w:hAnsi="Times New Roman"/>
      <w:sz w:val="24"/>
    </w:rPr>
  </w:style>
  <w:style w:type="paragraph" w:customStyle="1" w:styleId="Noparagraphstyle">
    <w:name w:val="[No paragraph style]"/>
    <w:uiPriority w:val="99"/>
    <w:rsid w:val="00FA265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customStyle="1" w:styleId="NoparagraphstyleZnak">
    <w:name w:val="[No paragraph style] Znak"/>
    <w:uiPriority w:val="99"/>
    <w:rsid w:val="00FA2650"/>
    <w:rPr>
      <w:rFonts w:cs="Times New Roman"/>
      <w:color w:val="000000"/>
      <w:sz w:val="24"/>
      <w:szCs w:val="24"/>
      <w:lang w:val="pl-PL" w:eastAsia="pl-PL" w:bidi="ar-SA"/>
    </w:rPr>
  </w:style>
  <w:style w:type="paragraph" w:customStyle="1" w:styleId="ust">
    <w:name w:val="ust"/>
    <w:uiPriority w:val="99"/>
    <w:rsid w:val="00FA2650"/>
    <w:pPr>
      <w:autoSpaceDN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uiPriority w:val="99"/>
    <w:rsid w:val="00FA2650"/>
    <w:pPr>
      <w:widowControl/>
      <w:autoSpaceDN w:val="0"/>
      <w:adjustRightInd/>
      <w:spacing w:before="60" w:after="60" w:line="240" w:lineRule="auto"/>
      <w:ind w:left="850" w:hanging="425"/>
      <w:textAlignment w:val="auto"/>
    </w:pPr>
    <w:rPr>
      <w:rFonts w:ascii="Times New Roman" w:hAnsi="Times New Roman"/>
      <w:sz w:val="24"/>
    </w:rPr>
  </w:style>
  <w:style w:type="paragraph" w:customStyle="1" w:styleId="BodyTextIndent21">
    <w:name w:val="Body Text Indent 21"/>
    <w:basedOn w:val="Normalny"/>
    <w:uiPriority w:val="99"/>
    <w:rsid w:val="00FA2650"/>
    <w:pPr>
      <w:widowControl/>
      <w:autoSpaceDN w:val="0"/>
      <w:adjustRightInd/>
      <w:spacing w:line="360" w:lineRule="auto"/>
      <w:ind w:left="567"/>
      <w:jc w:val="left"/>
      <w:textAlignment w:val="auto"/>
    </w:pPr>
    <w:rPr>
      <w:rFonts w:ascii="Times New Roman" w:hAnsi="Times New Roman"/>
      <w:sz w:val="24"/>
    </w:rPr>
  </w:style>
  <w:style w:type="paragraph" w:customStyle="1" w:styleId="St3-ust-cz">
    <w:name w:val="St3-ust-cz"/>
    <w:basedOn w:val="Normalny"/>
    <w:uiPriority w:val="99"/>
    <w:rsid w:val="00FA2650"/>
    <w:pPr>
      <w:widowControl/>
      <w:autoSpaceDN w:val="0"/>
      <w:adjustRightInd/>
      <w:spacing w:line="240" w:lineRule="auto"/>
      <w:ind w:left="397" w:hanging="397"/>
      <w:textAlignment w:val="auto"/>
    </w:pPr>
    <w:rPr>
      <w:rFonts w:ascii="Times New Roman" w:hAnsi="Times New Roman"/>
      <w:sz w:val="24"/>
    </w:rPr>
  </w:style>
  <w:style w:type="paragraph" w:customStyle="1" w:styleId="tekst">
    <w:name w:val="tekst"/>
    <w:basedOn w:val="Normalny"/>
    <w:uiPriority w:val="99"/>
    <w:rsid w:val="00FA2650"/>
    <w:pPr>
      <w:widowControl/>
      <w:suppressLineNumbers/>
      <w:autoSpaceDN w:val="0"/>
      <w:adjustRightInd/>
      <w:spacing w:before="60" w:after="60" w:line="240" w:lineRule="auto"/>
      <w:textAlignment w:val="auto"/>
    </w:pPr>
    <w:rPr>
      <w:rFonts w:ascii="Times New Roman" w:hAnsi="Times New Roman"/>
      <w:sz w:val="24"/>
      <w:szCs w:val="24"/>
    </w:rPr>
  </w:style>
  <w:style w:type="paragraph" w:customStyle="1" w:styleId="Standardowy0">
    <w:name w:val="Standardowy.+"/>
    <w:uiPriority w:val="99"/>
    <w:rsid w:val="00FA2650"/>
    <w:pPr>
      <w:autoSpaceDN w:val="0"/>
      <w:spacing w:after="0" w:line="240" w:lineRule="auto"/>
    </w:pPr>
    <w:rPr>
      <w:rFonts w:ascii="Arial" w:eastAsia="Times New Roman" w:hAnsi="Arial" w:cs="Times New Roman"/>
      <w:sz w:val="24"/>
      <w:szCs w:val="20"/>
      <w:lang w:eastAsia="pl-PL"/>
    </w:rPr>
  </w:style>
  <w:style w:type="character" w:customStyle="1" w:styleId="apple-converted-space">
    <w:name w:val="apple-converted-space"/>
    <w:rsid w:val="00FA2650"/>
    <w:rPr>
      <w:rFonts w:cs="Times New Roman"/>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customStyle="1" w:styleId="ZnakZnak1">
    <w:name w:val="Znak Znak1"/>
    <w:basedOn w:val="Normalny"/>
    <w:uiPriority w:val="99"/>
    <w:rsid w:val="00FA2650"/>
    <w:pPr>
      <w:widowControl/>
      <w:adjustRightInd/>
      <w:spacing w:line="240" w:lineRule="auto"/>
      <w:jc w:val="left"/>
      <w:textAlignment w:val="auto"/>
    </w:pPr>
    <w:rPr>
      <w:rFonts w:ascii="Arial" w:hAnsi="Arial" w:cs="Arial"/>
      <w:sz w:val="24"/>
      <w:szCs w:val="24"/>
    </w:rPr>
  </w:style>
  <w:style w:type="paragraph" w:styleId="Zwykytekst">
    <w:name w:val="Plain Text"/>
    <w:basedOn w:val="Normalny"/>
    <w:link w:val="ZwykytekstZnak"/>
    <w:uiPriority w:val="99"/>
    <w:rsid w:val="00FA2650"/>
    <w:pPr>
      <w:widowControl/>
      <w:adjustRightInd/>
      <w:spacing w:line="240" w:lineRule="auto"/>
      <w:jc w:val="left"/>
      <w:textAlignment w:val="auto"/>
    </w:pPr>
    <w:rPr>
      <w:rFonts w:ascii="Courier New" w:hAnsi="Courier New"/>
      <w:sz w:val="20"/>
    </w:rPr>
  </w:style>
  <w:style w:type="character" w:customStyle="1" w:styleId="ZwykytekstZnak">
    <w:name w:val="Zwykły tekst Znak"/>
    <w:basedOn w:val="Domylnaczcionkaakapitu"/>
    <w:link w:val="Zwykytekst"/>
    <w:uiPriority w:val="99"/>
    <w:rsid w:val="00FA2650"/>
    <w:rPr>
      <w:rFonts w:ascii="Courier New" w:eastAsia="Times New Roman" w:hAnsi="Courier New" w:cs="Times New Roman"/>
      <w:sz w:val="20"/>
      <w:szCs w:val="20"/>
      <w:lang w:eastAsia="pl-PL"/>
    </w:rPr>
  </w:style>
  <w:style w:type="paragraph" w:customStyle="1" w:styleId="Styl">
    <w:name w:val="Styl"/>
    <w:uiPriority w:val="99"/>
    <w:rsid w:val="00FA265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rsid w:val="00FA2650"/>
    <w:rPr>
      <w:rFonts w:ascii="Courier New" w:eastAsia="Times New Roman" w:hAnsi="Courier New" w:cs="Times New Roman"/>
      <w:sz w:val="20"/>
      <w:szCs w:val="20"/>
      <w:lang w:eastAsia="pl-PL"/>
    </w:rPr>
  </w:style>
  <w:style w:type="character" w:customStyle="1" w:styleId="akapitdomyslny">
    <w:name w:val="akapitdomyslny"/>
    <w:uiPriority w:val="99"/>
    <w:rsid w:val="00FA2650"/>
    <w:rPr>
      <w:rFonts w:cs="Times New Roman"/>
      <w:sz w:val="20"/>
    </w:rPr>
  </w:style>
  <w:style w:type="character" w:customStyle="1" w:styleId="grame">
    <w:name w:val="grame"/>
    <w:uiPriority w:val="99"/>
    <w:rsid w:val="00FA2650"/>
    <w:rPr>
      <w:rFonts w:cs="Times New Roman"/>
    </w:rPr>
  </w:style>
  <w:style w:type="character" w:customStyle="1" w:styleId="moz-txt-citetags">
    <w:name w:val="moz-txt-citetags"/>
    <w:uiPriority w:val="99"/>
    <w:rsid w:val="00FA2650"/>
    <w:rPr>
      <w:rFonts w:cs="Times New Roman"/>
    </w:rPr>
  </w:style>
  <w:style w:type="paragraph" w:styleId="Tekstprzypisukocowego">
    <w:name w:val="endnote text"/>
    <w:basedOn w:val="Normalny"/>
    <w:link w:val="TekstprzypisukocowegoZnak"/>
    <w:rsid w:val="00FA2650"/>
    <w:rPr>
      <w:sz w:val="20"/>
    </w:rPr>
  </w:style>
  <w:style w:type="character" w:customStyle="1" w:styleId="TekstprzypisukocowegoZnak">
    <w:name w:val="Tekst przypisu końcowego Znak"/>
    <w:basedOn w:val="Domylnaczcionkaakapitu"/>
    <w:link w:val="Tekstprzypisukocowego"/>
    <w:rsid w:val="00FA2650"/>
    <w:rPr>
      <w:rFonts w:ascii="Garamond" w:eastAsia="Times New Roman" w:hAnsi="Garamond" w:cs="Times New Roman"/>
      <w:sz w:val="20"/>
      <w:szCs w:val="20"/>
      <w:lang w:eastAsia="pl-PL"/>
    </w:rPr>
  </w:style>
  <w:style w:type="character" w:styleId="Odwoanieprzypisukocowego">
    <w:name w:val="endnote reference"/>
    <w:uiPriority w:val="99"/>
    <w:semiHidden/>
    <w:rsid w:val="00FA2650"/>
    <w:rPr>
      <w:rFonts w:cs="Times New Roman"/>
      <w:vertAlign w:val="superscript"/>
    </w:rPr>
  </w:style>
  <w:style w:type="paragraph" w:customStyle="1" w:styleId="western">
    <w:name w:val="western"/>
    <w:basedOn w:val="Normalny"/>
    <w:uiPriority w:val="99"/>
    <w:rsid w:val="00FA2650"/>
    <w:pPr>
      <w:widowControl/>
      <w:adjustRightInd/>
      <w:spacing w:before="100" w:beforeAutospacing="1" w:line="240" w:lineRule="auto"/>
      <w:textAlignment w:val="auto"/>
    </w:pPr>
    <w:rPr>
      <w:rFonts w:ascii="Times New Roman" w:hAnsi="Times New Roman"/>
      <w:b/>
      <w:bCs/>
      <w:sz w:val="28"/>
      <w:szCs w:val="28"/>
    </w:rPr>
  </w:style>
  <w:style w:type="paragraph" w:customStyle="1" w:styleId="Nagwek20">
    <w:name w:val="Nagłówek2"/>
    <w:basedOn w:val="Normalny"/>
    <w:uiPriority w:val="99"/>
    <w:rsid w:val="00FA2650"/>
    <w:pPr>
      <w:widowControl/>
      <w:adjustRightInd/>
      <w:spacing w:before="120" w:after="120" w:line="360" w:lineRule="auto"/>
      <w:textAlignment w:val="auto"/>
    </w:pPr>
    <w:rPr>
      <w:rFonts w:ascii="Arial" w:hAnsi="Arial"/>
      <w:b/>
      <w:color w:val="000000"/>
      <w:sz w:val="28"/>
    </w:rPr>
  </w:style>
  <w:style w:type="paragraph" w:styleId="Tytu">
    <w:name w:val="Title"/>
    <w:basedOn w:val="Normalny"/>
    <w:link w:val="TytuZnak"/>
    <w:uiPriority w:val="99"/>
    <w:qFormat/>
    <w:rsid w:val="00FA2650"/>
    <w:pPr>
      <w:widowControl/>
      <w:tabs>
        <w:tab w:val="right" w:pos="8953"/>
      </w:tabs>
      <w:autoSpaceDE w:val="0"/>
      <w:autoSpaceDN w:val="0"/>
      <w:spacing w:line="240" w:lineRule="auto"/>
      <w:jc w:val="center"/>
      <w:textAlignment w:val="auto"/>
    </w:pPr>
    <w:rPr>
      <w:rFonts w:ascii="Cambria" w:hAnsi="Cambria"/>
      <w:b/>
      <w:bCs/>
      <w:kern w:val="28"/>
      <w:sz w:val="32"/>
      <w:szCs w:val="32"/>
    </w:rPr>
  </w:style>
  <w:style w:type="character" w:customStyle="1" w:styleId="TytuZnak">
    <w:name w:val="Tytuł Znak"/>
    <w:basedOn w:val="Domylnaczcionkaakapitu"/>
    <w:link w:val="Tytu"/>
    <w:uiPriority w:val="99"/>
    <w:rsid w:val="00FA2650"/>
    <w:rPr>
      <w:rFonts w:ascii="Cambria" w:eastAsia="Times New Roman" w:hAnsi="Cambria" w:cs="Times New Roman"/>
      <w:b/>
      <w:bCs/>
      <w:kern w:val="28"/>
      <w:sz w:val="32"/>
      <w:szCs w:val="32"/>
      <w:lang w:eastAsia="pl-PL"/>
    </w:rPr>
  </w:style>
  <w:style w:type="paragraph" w:styleId="Poprawka">
    <w:name w:val="Revision"/>
    <w:hidden/>
    <w:uiPriority w:val="99"/>
    <w:semiHidden/>
    <w:rsid w:val="00FA2650"/>
    <w:pPr>
      <w:spacing w:after="0" w:line="240" w:lineRule="auto"/>
    </w:pPr>
    <w:rPr>
      <w:rFonts w:ascii="Garamond" w:eastAsia="Times New Roman" w:hAnsi="Garamond" w:cs="Times New Roman"/>
      <w:sz w:val="26"/>
      <w:szCs w:val="20"/>
      <w:lang w:eastAsia="pl-PL"/>
    </w:rPr>
  </w:style>
  <w:style w:type="character" w:customStyle="1" w:styleId="ZnakZnak11">
    <w:name w:val="Znak Znak11"/>
    <w:uiPriority w:val="99"/>
    <w:rsid w:val="00FA2650"/>
    <w:rPr>
      <w:rFonts w:cs="Times New Roman"/>
      <w:lang w:val="pl-PL" w:eastAsia="pl-PL" w:bidi="ar-SA"/>
    </w:rPr>
  </w:style>
  <w:style w:type="paragraph" w:customStyle="1" w:styleId="xl30">
    <w:name w:val="xl30"/>
    <w:basedOn w:val="Normalny"/>
    <w:uiPriority w:val="99"/>
    <w:rsid w:val="00FA2650"/>
    <w:pPr>
      <w:widowControl/>
      <w:adjustRightInd/>
      <w:spacing w:before="100" w:beforeAutospacing="1" w:after="100" w:afterAutospacing="1" w:line="240" w:lineRule="auto"/>
      <w:jc w:val="left"/>
      <w:textAlignment w:val="auto"/>
    </w:pPr>
    <w:rPr>
      <w:rFonts w:ascii="Times New Roman" w:eastAsia="Arial Unicode MS" w:hAnsi="Times New Roman"/>
      <w:b/>
      <w:bCs/>
      <w:color w:val="000000"/>
      <w:sz w:val="28"/>
      <w:szCs w:val="28"/>
    </w:rPr>
  </w:style>
  <w:style w:type="paragraph" w:styleId="Legenda">
    <w:name w:val="caption"/>
    <w:basedOn w:val="Normalny"/>
    <w:next w:val="Normalny"/>
    <w:uiPriority w:val="99"/>
    <w:qFormat/>
    <w:rsid w:val="00FA2650"/>
    <w:pPr>
      <w:widowControl/>
      <w:adjustRightInd/>
      <w:spacing w:before="120" w:after="120" w:line="320" w:lineRule="exact"/>
      <w:textAlignment w:val="auto"/>
    </w:pPr>
    <w:rPr>
      <w:rFonts w:ascii="Arial" w:hAnsi="Arial"/>
      <w:b/>
      <w:bCs/>
      <w:sz w:val="20"/>
    </w:rPr>
  </w:style>
  <w:style w:type="paragraph" w:customStyle="1" w:styleId="BodyText31">
    <w:name w:val="Body Text 31"/>
    <w:basedOn w:val="Normalny"/>
    <w:uiPriority w:val="99"/>
    <w:rsid w:val="00FA2650"/>
    <w:pPr>
      <w:widowControl/>
      <w:adjustRightInd/>
      <w:snapToGrid w:val="0"/>
      <w:spacing w:line="240" w:lineRule="atLeast"/>
      <w:textAlignment w:val="auto"/>
    </w:pPr>
    <w:rPr>
      <w:rFonts w:ascii="Arial" w:hAnsi="Arial"/>
      <w:color w:val="000000"/>
      <w:sz w:val="24"/>
    </w:rPr>
  </w:style>
  <w:style w:type="paragraph" w:styleId="Listapunktowana">
    <w:name w:val="List Bullet"/>
    <w:basedOn w:val="Normalny"/>
    <w:autoRedefine/>
    <w:uiPriority w:val="99"/>
    <w:rsid w:val="00FA2650"/>
    <w:pPr>
      <w:widowControl/>
      <w:numPr>
        <w:numId w:val="2"/>
      </w:numPr>
      <w:tabs>
        <w:tab w:val="left" w:pos="851"/>
        <w:tab w:val="left" w:pos="1134"/>
      </w:tabs>
      <w:adjustRightInd/>
      <w:spacing w:after="120" w:line="240" w:lineRule="auto"/>
      <w:textAlignment w:val="auto"/>
    </w:pPr>
    <w:rPr>
      <w:rFonts w:ascii="Arial" w:hAnsi="Arial"/>
      <w:sz w:val="20"/>
      <w:lang w:val="fr-FR" w:eastAsia="fr-FR"/>
    </w:rPr>
  </w:style>
  <w:style w:type="paragraph" w:customStyle="1" w:styleId="font5">
    <w:name w:val="font5"/>
    <w:basedOn w:val="Normalny"/>
    <w:uiPriority w:val="99"/>
    <w:rsid w:val="00FA2650"/>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3">
    <w:name w:val="xl23"/>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4">
    <w:name w:val="xl2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5">
    <w:name w:val="xl25"/>
    <w:basedOn w:val="Normalny"/>
    <w:uiPriority w:val="99"/>
    <w:rsid w:val="00FA2650"/>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
    <w:name w:val="xl26"/>
    <w:basedOn w:val="Normalny"/>
    <w:uiPriority w:val="99"/>
    <w:rsid w:val="00FA2650"/>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7">
    <w:name w:val="xl27"/>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8">
    <w:name w:val="xl28"/>
    <w:basedOn w:val="Normalny"/>
    <w:uiPriority w:val="99"/>
    <w:rsid w:val="00FA2650"/>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9">
    <w:name w:val="xl29"/>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1">
    <w:name w:val="xl31"/>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8"/>
      <w:szCs w:val="18"/>
    </w:rPr>
  </w:style>
  <w:style w:type="paragraph" w:customStyle="1" w:styleId="xl32">
    <w:name w:val="xl32"/>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8"/>
      <w:szCs w:val="18"/>
    </w:rPr>
  </w:style>
  <w:style w:type="paragraph" w:customStyle="1" w:styleId="xl33">
    <w:name w:val="xl33"/>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4">
    <w:name w:val="xl34"/>
    <w:basedOn w:val="Normalny"/>
    <w:uiPriority w:val="99"/>
    <w:rsid w:val="00FA2650"/>
    <w:pPr>
      <w:widowControl/>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5">
    <w:name w:val="xl35"/>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6">
    <w:name w:val="xl36"/>
    <w:basedOn w:val="Normalny"/>
    <w:uiPriority w:val="99"/>
    <w:rsid w:val="00FA2650"/>
    <w:pPr>
      <w:widowControl/>
      <w:pBdr>
        <w:top w:val="single" w:sz="8"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7">
    <w:name w:val="xl37"/>
    <w:basedOn w:val="Normalny"/>
    <w:uiPriority w:val="99"/>
    <w:rsid w:val="00FA2650"/>
    <w:pPr>
      <w:widowControl/>
      <w:pBdr>
        <w:top w:val="single" w:sz="4"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8">
    <w:name w:val="xl38"/>
    <w:basedOn w:val="Normalny"/>
    <w:uiPriority w:val="99"/>
    <w:rsid w:val="00FA2650"/>
    <w:pPr>
      <w:widowControl/>
      <w:pBdr>
        <w:top w:val="single" w:sz="4"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9">
    <w:name w:val="xl3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0">
    <w:name w:val="xl40"/>
    <w:basedOn w:val="Normalny"/>
    <w:uiPriority w:val="99"/>
    <w:rsid w:val="00FA2650"/>
    <w:pPr>
      <w:widowControl/>
      <w:pBdr>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1">
    <w:name w:val="xl41"/>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2">
    <w:name w:val="xl42"/>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3">
    <w:name w:val="xl43"/>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4">
    <w:name w:val="xl4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5">
    <w:name w:val="xl4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6">
    <w:name w:val="xl46"/>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7">
    <w:name w:val="xl4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8">
    <w:name w:val="xl48"/>
    <w:basedOn w:val="Normalny"/>
    <w:uiPriority w:val="99"/>
    <w:rsid w:val="00FA2650"/>
    <w:pPr>
      <w:widowControl/>
      <w:pBdr>
        <w:top w:val="single" w:sz="4" w:space="0" w:color="auto"/>
        <w:left w:val="single" w:sz="8" w:space="0" w:color="auto"/>
        <w:bottom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9">
    <w:name w:val="xl49"/>
    <w:basedOn w:val="Normalny"/>
    <w:uiPriority w:val="99"/>
    <w:rsid w:val="00FA2650"/>
    <w:pPr>
      <w:widowControl/>
      <w:pBdr>
        <w:top w:val="single" w:sz="8"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0">
    <w:name w:val="xl50"/>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
    <w:name w:val="xl51"/>
    <w:basedOn w:val="Normalny"/>
    <w:uiPriority w:val="99"/>
    <w:rsid w:val="00FA2650"/>
    <w:pPr>
      <w:widowControl/>
      <w:pBdr>
        <w:top w:val="single" w:sz="8" w:space="0" w:color="auto"/>
        <w:left w:val="single" w:sz="4" w:space="0" w:color="auto"/>
        <w:right w:val="single" w:sz="8"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2">
    <w:name w:val="xl5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3">
    <w:name w:val="xl5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4">
    <w:name w:val="xl54"/>
    <w:basedOn w:val="Normalny"/>
    <w:uiPriority w:val="99"/>
    <w:rsid w:val="00FA2650"/>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5">
    <w:name w:val="xl5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6">
    <w:name w:val="xl56"/>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57">
    <w:name w:val="xl57"/>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8">
    <w:name w:val="xl58"/>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9">
    <w:name w:val="xl59"/>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0">
    <w:name w:val="xl60"/>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1">
    <w:name w:val="xl61"/>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2">
    <w:name w:val="xl6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63">
    <w:name w:val="xl6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4">
    <w:name w:val="xl64"/>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Tekstpodstawowy21">
    <w:name w:val="Tekst podstawowy 21"/>
    <w:basedOn w:val="Normalny"/>
    <w:rsid w:val="00FA2650"/>
    <w:pPr>
      <w:adjustRightInd/>
      <w:spacing w:line="240" w:lineRule="auto"/>
      <w:textAlignment w:val="auto"/>
    </w:pPr>
    <w:rPr>
      <w:rFonts w:ascii="Arial" w:hAnsi="Arial"/>
      <w:sz w:val="24"/>
    </w:rPr>
  </w:style>
  <w:style w:type="character" w:customStyle="1" w:styleId="FootnoteTextChar">
    <w:name w:val="Footnote Text Char"/>
    <w:aliases w:val="Tekst przypisu Char"/>
    <w:semiHidden/>
    <w:locked/>
    <w:rsid w:val="00FA2650"/>
    <w:rPr>
      <w:rFonts w:cs="Times New Roman"/>
      <w:lang w:val="pl-PL" w:eastAsia="pl-PL" w:bidi="ar-SA"/>
    </w:rPr>
  </w:style>
  <w:style w:type="paragraph" w:customStyle="1" w:styleId="THTUmowa1">
    <w:name w:val="THT Umowa 1"/>
    <w:basedOn w:val="Normalny"/>
    <w:link w:val="THTUmowa1Znak"/>
    <w:qFormat/>
    <w:rsid w:val="00FA2650"/>
    <w:pPr>
      <w:numPr>
        <w:numId w:val="3"/>
      </w:numPr>
      <w:tabs>
        <w:tab w:val="left" w:pos="426"/>
      </w:tabs>
      <w:adjustRightInd/>
      <w:spacing w:before="120" w:after="120" w:line="276" w:lineRule="auto"/>
      <w:textAlignment w:val="auto"/>
    </w:pPr>
    <w:rPr>
      <w:rFonts w:ascii="Arial" w:eastAsia="Calibri" w:hAnsi="Arial" w:cs="Arial"/>
      <w:sz w:val="22"/>
      <w:szCs w:val="22"/>
      <w:lang w:eastAsia="en-US"/>
    </w:rPr>
  </w:style>
  <w:style w:type="character" w:customStyle="1" w:styleId="THTUmowa1Znak">
    <w:name w:val="THT Umowa 1 Znak"/>
    <w:link w:val="THTUmowa1"/>
    <w:rsid w:val="00FA2650"/>
    <w:rPr>
      <w:rFonts w:ascii="Arial" w:eastAsia="Calibri" w:hAnsi="Arial" w:cs="Arial"/>
    </w:rPr>
  </w:style>
  <w:style w:type="paragraph" w:customStyle="1" w:styleId="THTUmowa11">
    <w:name w:val="THT Umowa 1.1"/>
    <w:basedOn w:val="Normalny"/>
    <w:link w:val="THTUmowa11Znak"/>
    <w:qFormat/>
    <w:rsid w:val="00FA2650"/>
    <w:pPr>
      <w:numPr>
        <w:ilvl w:val="1"/>
        <w:numId w:val="3"/>
      </w:numPr>
      <w:tabs>
        <w:tab w:val="left" w:pos="993"/>
      </w:tabs>
      <w:adjustRightInd/>
      <w:spacing w:before="120" w:after="120" w:line="276" w:lineRule="auto"/>
      <w:textAlignment w:val="auto"/>
    </w:pPr>
    <w:rPr>
      <w:rFonts w:ascii="Arial" w:eastAsia="Calibri" w:hAnsi="Arial" w:cs="Arial"/>
      <w:sz w:val="22"/>
      <w:szCs w:val="22"/>
      <w:lang w:eastAsia="en-US"/>
    </w:rPr>
  </w:style>
  <w:style w:type="paragraph" w:customStyle="1" w:styleId="THTUmowa111">
    <w:name w:val="THT Umowa 1.1.1."/>
    <w:basedOn w:val="Normalny"/>
    <w:link w:val="THTUmowa111Znak"/>
    <w:qFormat/>
    <w:rsid w:val="00FA2650"/>
    <w:pPr>
      <w:widowControl/>
      <w:numPr>
        <w:ilvl w:val="2"/>
        <w:numId w:val="3"/>
      </w:numPr>
      <w:adjustRightInd/>
      <w:spacing w:before="120" w:after="120" w:line="276" w:lineRule="auto"/>
      <w:textAlignment w:val="auto"/>
    </w:pPr>
    <w:rPr>
      <w:rFonts w:ascii="Arial" w:hAnsi="Arial" w:cs="Arial"/>
      <w:sz w:val="22"/>
      <w:szCs w:val="22"/>
      <w:lang w:eastAsia="en-US"/>
    </w:rPr>
  </w:style>
  <w:style w:type="paragraph" w:customStyle="1" w:styleId="SIWZ2">
    <w:name w:val="SIWZ 2"/>
    <w:basedOn w:val="Normalny"/>
    <w:link w:val="SIWZ2Znak"/>
    <w:qFormat/>
    <w:rsid w:val="00FA2650"/>
    <w:pPr>
      <w:widowControl/>
      <w:adjustRightInd/>
      <w:spacing w:before="120" w:after="120" w:line="240" w:lineRule="auto"/>
      <w:textAlignment w:val="auto"/>
    </w:pPr>
    <w:rPr>
      <w:rFonts w:ascii="Arial" w:eastAsia="Calibri" w:hAnsi="Arial" w:cs="Arial"/>
      <w:sz w:val="22"/>
      <w:szCs w:val="22"/>
      <w:lang w:eastAsia="en-US"/>
    </w:rPr>
  </w:style>
  <w:style w:type="character" w:customStyle="1" w:styleId="SIWZ2Znak">
    <w:name w:val="SIWZ 2 Znak"/>
    <w:link w:val="SIWZ2"/>
    <w:rsid w:val="00FA2650"/>
    <w:rPr>
      <w:rFonts w:ascii="Arial" w:eastAsia="Calibri" w:hAnsi="Arial" w:cs="Arial"/>
    </w:rPr>
  </w:style>
  <w:style w:type="character" w:customStyle="1" w:styleId="THTUmowa11Znak">
    <w:name w:val="THT Umowa 1.1 Znak"/>
    <w:link w:val="THTUmowa11"/>
    <w:rsid w:val="00FA2650"/>
    <w:rPr>
      <w:rFonts w:ascii="Arial" w:eastAsia="Calibri" w:hAnsi="Arial" w:cs="Arial"/>
    </w:rPr>
  </w:style>
  <w:style w:type="paragraph" w:customStyle="1" w:styleId="SIWZ2Kropka">
    <w:name w:val="SIWZ 2 Kropka"/>
    <w:basedOn w:val="Normalny"/>
    <w:link w:val="SIWZ2KropkaZnak"/>
    <w:qFormat/>
    <w:rsid w:val="00FA2650"/>
    <w:pPr>
      <w:widowControl/>
      <w:numPr>
        <w:numId w:val="4"/>
      </w:numPr>
      <w:adjustRightInd/>
      <w:spacing w:before="60" w:after="60" w:line="276" w:lineRule="auto"/>
      <w:jc w:val="left"/>
      <w:textAlignment w:val="auto"/>
    </w:pPr>
    <w:rPr>
      <w:rFonts w:ascii="Arial" w:eastAsia="Calibri" w:hAnsi="Arial" w:cs="Arial"/>
      <w:sz w:val="22"/>
      <w:szCs w:val="22"/>
      <w:lang w:eastAsia="en-US"/>
    </w:rPr>
  </w:style>
  <w:style w:type="character" w:customStyle="1" w:styleId="SIWZ2KropkaZnak">
    <w:name w:val="SIWZ 2 Kropka Znak"/>
    <w:link w:val="SIWZ2Kropka"/>
    <w:rsid w:val="00FA2650"/>
    <w:rPr>
      <w:rFonts w:ascii="Arial" w:eastAsia="Calibri" w:hAnsi="Arial" w:cs="Arial"/>
    </w:rPr>
  </w:style>
  <w:style w:type="paragraph" w:customStyle="1" w:styleId="SIWZZATytu">
    <w:name w:val="SIWZ ZAŁ Tytuł"/>
    <w:basedOn w:val="Normalny"/>
    <w:link w:val="SIWZZATytuZnak"/>
    <w:qFormat/>
    <w:rsid w:val="00FA2650"/>
    <w:pPr>
      <w:widowControl/>
      <w:tabs>
        <w:tab w:val="right" w:leader="underscore" w:pos="9072"/>
      </w:tabs>
      <w:adjustRightInd/>
      <w:spacing w:before="120" w:after="120" w:line="276" w:lineRule="auto"/>
      <w:jc w:val="center"/>
      <w:textAlignment w:val="auto"/>
    </w:pPr>
    <w:rPr>
      <w:rFonts w:ascii="Arial" w:eastAsia="Calibri" w:hAnsi="Arial" w:cs="Arial"/>
      <w:b/>
      <w:color w:val="000000"/>
      <w:sz w:val="22"/>
      <w:szCs w:val="22"/>
      <w:lang w:eastAsia="en-US"/>
    </w:rPr>
  </w:style>
  <w:style w:type="character" w:customStyle="1" w:styleId="SIWZZATytuZnak">
    <w:name w:val="SIWZ ZAŁ Tytuł Znak"/>
    <w:link w:val="SIWZZATytu"/>
    <w:rsid w:val="00FA2650"/>
    <w:rPr>
      <w:rFonts w:ascii="Arial" w:eastAsia="Calibri" w:hAnsi="Arial" w:cs="Arial"/>
      <w:b/>
      <w:color w:val="000000"/>
    </w:rPr>
  </w:style>
  <w:style w:type="paragraph" w:customStyle="1" w:styleId="THTZa">
    <w:name w:val="THT Zał"/>
    <w:basedOn w:val="Legenda"/>
    <w:link w:val="THTZaZnak"/>
    <w:qFormat/>
    <w:rsid w:val="00FA2650"/>
    <w:pPr>
      <w:spacing w:before="0" w:after="0"/>
      <w:jc w:val="right"/>
    </w:pPr>
    <w:rPr>
      <w:sz w:val="22"/>
    </w:rPr>
  </w:style>
  <w:style w:type="character" w:customStyle="1" w:styleId="THTZaZnak">
    <w:name w:val="THT Zał Znak"/>
    <w:link w:val="THTZa"/>
    <w:rsid w:val="00FA2650"/>
    <w:rPr>
      <w:rFonts w:ascii="Arial" w:eastAsia="Times New Roman" w:hAnsi="Arial" w:cs="Times New Roman"/>
      <w:b/>
      <w:bCs/>
      <w:szCs w:val="20"/>
      <w:lang w:eastAsia="pl-PL"/>
    </w:rPr>
  </w:style>
  <w:style w:type="paragraph" w:customStyle="1" w:styleId="SIWZParagraf">
    <w:name w:val="SIWZ Paragraf"/>
    <w:basedOn w:val="Normalny"/>
    <w:link w:val="SIWZParagrafZnak"/>
    <w:qFormat/>
    <w:rsid w:val="00FA2650"/>
    <w:pPr>
      <w:widowControl/>
      <w:adjustRightInd/>
      <w:spacing w:before="240" w:after="240" w:line="240" w:lineRule="auto"/>
      <w:jc w:val="center"/>
      <w:textAlignment w:val="auto"/>
    </w:pPr>
    <w:rPr>
      <w:rFonts w:ascii="Arial" w:eastAsia="Calibri" w:hAnsi="Arial" w:cs="Arial"/>
      <w:b/>
      <w:sz w:val="22"/>
      <w:szCs w:val="22"/>
      <w:lang w:eastAsia="en-US"/>
    </w:rPr>
  </w:style>
  <w:style w:type="character" w:customStyle="1" w:styleId="SIWZParagrafZnak">
    <w:name w:val="SIWZ Paragraf Znak"/>
    <w:link w:val="SIWZParagraf"/>
    <w:rsid w:val="00FA2650"/>
    <w:rPr>
      <w:rFonts w:ascii="Arial" w:eastAsia="Calibri" w:hAnsi="Arial" w:cs="Arial"/>
      <w:b/>
    </w:rPr>
  </w:style>
  <w:style w:type="paragraph" w:styleId="Spisilustracji">
    <w:name w:val="table of figures"/>
    <w:basedOn w:val="Normalny"/>
    <w:next w:val="Normalny"/>
    <w:uiPriority w:val="99"/>
    <w:rsid w:val="00FA2650"/>
    <w:pPr>
      <w:widowControl/>
      <w:adjustRightInd/>
      <w:spacing w:line="320" w:lineRule="exact"/>
      <w:textAlignment w:val="auto"/>
    </w:pPr>
    <w:rPr>
      <w:rFonts w:ascii="Arial" w:hAnsi="Arial"/>
      <w:sz w:val="22"/>
      <w:szCs w:val="24"/>
    </w:rPr>
  </w:style>
  <w:style w:type="paragraph" w:customStyle="1" w:styleId="THTUmowaTekst">
    <w:name w:val="THT Umowa Tekst"/>
    <w:basedOn w:val="Normalny"/>
    <w:link w:val="THTUmowaTekstZnak"/>
    <w:qFormat/>
    <w:rsid w:val="00FA2650"/>
    <w:pPr>
      <w:widowControl/>
      <w:tabs>
        <w:tab w:val="right" w:leader="underscore" w:pos="9072"/>
      </w:tabs>
      <w:adjustRightInd/>
      <w:spacing w:before="120" w:after="120" w:line="276" w:lineRule="auto"/>
      <w:textAlignment w:val="auto"/>
    </w:pPr>
    <w:rPr>
      <w:rFonts w:ascii="Arial" w:eastAsia="Calibri" w:hAnsi="Arial" w:cs="Arial"/>
      <w:sz w:val="22"/>
      <w:szCs w:val="22"/>
      <w:lang w:eastAsia="en-US"/>
    </w:rPr>
  </w:style>
  <w:style w:type="paragraph" w:customStyle="1" w:styleId="THTUmowa">
    <w:name w:val="THT Umowa §"/>
    <w:basedOn w:val="Legenda"/>
    <w:link w:val="THTUmowaZnak"/>
    <w:qFormat/>
    <w:rsid w:val="00FA2650"/>
    <w:pPr>
      <w:spacing w:before="360" w:after="240" w:line="240" w:lineRule="auto"/>
      <w:jc w:val="center"/>
    </w:pPr>
    <w:rPr>
      <w:sz w:val="22"/>
    </w:rPr>
  </w:style>
  <w:style w:type="character" w:customStyle="1" w:styleId="THTUmowaTekstZnak">
    <w:name w:val="THT Umowa Tekst Znak"/>
    <w:link w:val="THTUmowaTekst"/>
    <w:rsid w:val="00FA2650"/>
    <w:rPr>
      <w:rFonts w:ascii="Arial" w:eastAsia="Calibri" w:hAnsi="Arial" w:cs="Arial"/>
    </w:rPr>
  </w:style>
  <w:style w:type="character" w:customStyle="1" w:styleId="THTUmowaZnak">
    <w:name w:val="THT Umowa § Znak"/>
    <w:link w:val="THTUmowa"/>
    <w:rsid w:val="00FA2650"/>
    <w:rPr>
      <w:rFonts w:ascii="Arial" w:eastAsia="Times New Roman" w:hAnsi="Arial" w:cs="Times New Roman"/>
      <w:b/>
      <w:bCs/>
      <w:szCs w:val="20"/>
      <w:lang w:eastAsia="pl-PL"/>
    </w:rPr>
  </w:style>
  <w:style w:type="paragraph" w:customStyle="1" w:styleId="THTUmowa11tekst">
    <w:name w:val="THT Umowa 1.1. tekst"/>
    <w:basedOn w:val="THTUmowaTekst"/>
    <w:link w:val="THTUmowa11tekstZnak"/>
    <w:qFormat/>
    <w:rsid w:val="00FA2650"/>
    <w:pPr>
      <w:spacing w:line="360" w:lineRule="auto"/>
      <w:ind w:left="993"/>
      <w:contextualSpacing/>
    </w:pPr>
  </w:style>
  <w:style w:type="paragraph" w:customStyle="1" w:styleId="THT1tekst">
    <w:name w:val="THT 1. tekst"/>
    <w:basedOn w:val="THTUmowa11tekst"/>
    <w:link w:val="THT1tekstZnak"/>
    <w:qFormat/>
    <w:rsid w:val="00FA2650"/>
    <w:pPr>
      <w:ind w:left="426"/>
    </w:pPr>
  </w:style>
  <w:style w:type="character" w:customStyle="1" w:styleId="THTUmowa11tekstZnak">
    <w:name w:val="THT Umowa 1.1. tekst Znak"/>
    <w:basedOn w:val="THTUmowaTekstZnak"/>
    <w:link w:val="THTUmowa11tekst"/>
    <w:rsid w:val="00FA2650"/>
    <w:rPr>
      <w:rFonts w:ascii="Arial" w:eastAsia="Calibri" w:hAnsi="Arial" w:cs="Arial"/>
    </w:rPr>
  </w:style>
  <w:style w:type="character" w:customStyle="1" w:styleId="THT1tekstZnak">
    <w:name w:val="THT 1. tekst Znak"/>
    <w:basedOn w:val="THTUmowa11tekstZnak"/>
    <w:link w:val="THT1tekst"/>
    <w:rsid w:val="00FA2650"/>
    <w:rPr>
      <w:rFonts w:ascii="Arial" w:eastAsia="Calibri" w:hAnsi="Arial" w:cs="Arial"/>
    </w:rPr>
  </w:style>
  <w:style w:type="character" w:customStyle="1" w:styleId="THTUmowa111Znak">
    <w:name w:val="THT Umowa 1.1.1. Znak"/>
    <w:link w:val="THTUmowa111"/>
    <w:rsid w:val="00FA2650"/>
    <w:rPr>
      <w:rFonts w:ascii="Arial" w:eastAsia="Times New Roman" w:hAnsi="Arial" w:cs="Arial"/>
    </w:rPr>
  </w:style>
  <w:style w:type="paragraph" w:styleId="Nagwekspisutreci">
    <w:name w:val="TOC Heading"/>
    <w:basedOn w:val="Nagwek1"/>
    <w:next w:val="Normalny"/>
    <w:uiPriority w:val="39"/>
    <w:qFormat/>
    <w:rsid w:val="00FA2650"/>
    <w:pPr>
      <w:keepLines/>
      <w:widowControl/>
      <w:adjustRightInd/>
      <w:spacing w:before="480" w:line="276" w:lineRule="auto"/>
      <w:jc w:val="left"/>
      <w:textAlignment w:val="auto"/>
      <w:outlineLvl w:val="9"/>
    </w:pPr>
    <w:rPr>
      <w:color w:val="365F91"/>
      <w:kern w:val="0"/>
      <w:sz w:val="28"/>
      <w:szCs w:val="28"/>
    </w:rPr>
  </w:style>
  <w:style w:type="paragraph" w:styleId="Spistreci1">
    <w:name w:val="toc 1"/>
    <w:basedOn w:val="Normalny"/>
    <w:next w:val="Normalny"/>
    <w:autoRedefine/>
    <w:uiPriority w:val="39"/>
    <w:rsid w:val="00FA2650"/>
  </w:style>
  <w:style w:type="paragraph" w:styleId="Spistreci2">
    <w:name w:val="toc 2"/>
    <w:basedOn w:val="Normalny"/>
    <w:next w:val="Normalny"/>
    <w:autoRedefine/>
    <w:uiPriority w:val="39"/>
    <w:rsid w:val="00FA2650"/>
    <w:pPr>
      <w:ind w:left="260"/>
    </w:pPr>
  </w:style>
  <w:style w:type="paragraph" w:customStyle="1" w:styleId="THT2">
    <w:name w:val="THT 2"/>
    <w:basedOn w:val="Normalny"/>
    <w:qFormat/>
    <w:rsid w:val="00FA2650"/>
    <w:pPr>
      <w:widowControl/>
      <w:numPr>
        <w:ilvl w:val="1"/>
        <w:numId w:val="5"/>
      </w:numPr>
      <w:tabs>
        <w:tab w:val="clear" w:pos="567"/>
        <w:tab w:val="num" w:pos="709"/>
      </w:tabs>
      <w:adjustRightInd/>
      <w:spacing w:after="120" w:line="280" w:lineRule="exact"/>
      <w:ind w:left="709" w:hanging="709"/>
      <w:textAlignment w:val="auto"/>
    </w:pPr>
    <w:rPr>
      <w:rFonts w:ascii="Arial" w:hAnsi="Arial" w:cs="Arial"/>
      <w:sz w:val="22"/>
      <w:szCs w:val="22"/>
    </w:rPr>
  </w:style>
  <w:style w:type="paragraph" w:customStyle="1" w:styleId="THT3">
    <w:name w:val="THT 3"/>
    <w:basedOn w:val="Normalny"/>
    <w:link w:val="THT3Znak"/>
    <w:qFormat/>
    <w:rsid w:val="00FA2650"/>
    <w:pPr>
      <w:widowControl/>
      <w:numPr>
        <w:ilvl w:val="2"/>
        <w:numId w:val="5"/>
      </w:numPr>
      <w:tabs>
        <w:tab w:val="clear" w:pos="851"/>
        <w:tab w:val="num" w:pos="1560"/>
      </w:tabs>
      <w:adjustRightInd/>
      <w:spacing w:after="120" w:line="280" w:lineRule="exact"/>
      <w:ind w:left="1560" w:hanging="851"/>
      <w:textAlignment w:val="auto"/>
    </w:pPr>
    <w:rPr>
      <w:rFonts w:ascii="Arial" w:hAnsi="Arial" w:cs="Arial"/>
      <w:bCs/>
      <w:sz w:val="22"/>
      <w:szCs w:val="22"/>
      <w:lang w:eastAsia="en-US"/>
    </w:rPr>
  </w:style>
  <w:style w:type="paragraph" w:customStyle="1" w:styleId="THT1">
    <w:name w:val="THT 1"/>
    <w:basedOn w:val="Normalny"/>
    <w:qFormat/>
    <w:rsid w:val="00FA2650"/>
    <w:pPr>
      <w:widowControl/>
      <w:numPr>
        <w:numId w:val="5"/>
      </w:numPr>
      <w:tabs>
        <w:tab w:val="clear" w:pos="340"/>
        <w:tab w:val="left" w:pos="426"/>
      </w:tabs>
      <w:adjustRightInd/>
      <w:spacing w:before="240" w:after="120" w:line="280" w:lineRule="exact"/>
      <w:ind w:left="426" w:hanging="426"/>
      <w:textAlignment w:val="auto"/>
    </w:pPr>
    <w:rPr>
      <w:rFonts w:ascii="Arial" w:hAnsi="Arial" w:cs="Arial"/>
      <w:b/>
      <w:sz w:val="22"/>
      <w:szCs w:val="22"/>
    </w:rPr>
  </w:style>
  <w:style w:type="character" w:customStyle="1" w:styleId="THT3Znak">
    <w:name w:val="THT 3 Znak"/>
    <w:link w:val="THT3"/>
    <w:rsid w:val="00FA2650"/>
    <w:rPr>
      <w:rFonts w:ascii="Arial" w:eastAsia="Times New Roman" w:hAnsi="Arial" w:cs="Arial"/>
      <w:bCs/>
    </w:rPr>
  </w:style>
  <w:style w:type="paragraph" w:customStyle="1" w:styleId="THT3Tekst">
    <w:name w:val="THT 3 Tekst"/>
    <w:basedOn w:val="THT3"/>
    <w:link w:val="THT3TekstZnak"/>
    <w:qFormat/>
    <w:rsid w:val="00FA2650"/>
    <w:pPr>
      <w:numPr>
        <w:ilvl w:val="0"/>
        <w:numId w:val="0"/>
      </w:numPr>
      <w:ind w:left="1560"/>
    </w:pPr>
    <w:rPr>
      <w:rFonts w:eastAsia="Calibri"/>
    </w:rPr>
  </w:style>
  <w:style w:type="character" w:customStyle="1" w:styleId="THT3TekstZnak">
    <w:name w:val="THT 3 Tekst Znak"/>
    <w:link w:val="THT3Tekst"/>
    <w:rsid w:val="00FA2650"/>
    <w:rPr>
      <w:rFonts w:ascii="Arial" w:eastAsia="Calibri" w:hAnsi="Arial" w:cs="Arial"/>
      <w:bCs/>
    </w:rPr>
  </w:style>
  <w:style w:type="paragraph" w:customStyle="1" w:styleId="THT4">
    <w:name w:val="THT 4"/>
    <w:basedOn w:val="Normalny"/>
    <w:qFormat/>
    <w:rsid w:val="00FA2650"/>
    <w:pPr>
      <w:widowControl/>
      <w:numPr>
        <w:ilvl w:val="3"/>
        <w:numId w:val="5"/>
      </w:numPr>
      <w:adjustRightInd/>
      <w:spacing w:before="120" w:after="120" w:line="240" w:lineRule="auto"/>
      <w:textAlignment w:val="auto"/>
    </w:pPr>
    <w:rPr>
      <w:rFonts w:ascii="Arial" w:hAnsi="Arial" w:cs="Arial"/>
      <w:sz w:val="22"/>
      <w:szCs w:val="22"/>
      <w:lang w:eastAsia="en-US"/>
    </w:rPr>
  </w:style>
  <w:style w:type="paragraph" w:styleId="Listanumerowana">
    <w:name w:val="List Number"/>
    <w:basedOn w:val="Normalny"/>
    <w:rsid w:val="00FA2650"/>
    <w:pPr>
      <w:numPr>
        <w:numId w:val="7"/>
      </w:numPr>
    </w:pPr>
  </w:style>
  <w:style w:type="paragraph" w:styleId="Listanumerowana2">
    <w:name w:val="List Number 2"/>
    <w:basedOn w:val="Normalny"/>
    <w:rsid w:val="00FA2650"/>
    <w:pPr>
      <w:numPr>
        <w:ilvl w:val="1"/>
        <w:numId w:val="8"/>
      </w:numPr>
      <w:shd w:val="clear" w:color="auto" w:fill="FFFFFF"/>
      <w:tabs>
        <w:tab w:val="num" w:pos="720"/>
      </w:tabs>
      <w:spacing w:after="60" w:line="320" w:lineRule="exact"/>
      <w:ind w:left="1315" w:hanging="720"/>
    </w:pPr>
    <w:rPr>
      <w:rFonts w:ascii="Arial" w:hAnsi="Arial"/>
      <w:sz w:val="22"/>
      <w:szCs w:val="22"/>
    </w:rPr>
  </w:style>
  <w:style w:type="paragraph" w:styleId="Listanumerowana3">
    <w:name w:val="List Number 3"/>
    <w:basedOn w:val="Normalny"/>
    <w:rsid w:val="00FA2650"/>
    <w:pPr>
      <w:numPr>
        <w:ilvl w:val="2"/>
        <w:numId w:val="8"/>
      </w:numPr>
      <w:shd w:val="clear" w:color="auto" w:fill="FFFFFF"/>
      <w:tabs>
        <w:tab w:val="num" w:pos="720"/>
      </w:tabs>
      <w:spacing w:after="60" w:line="300" w:lineRule="exact"/>
      <w:ind w:left="2036" w:hanging="721"/>
    </w:pPr>
    <w:rPr>
      <w:rFonts w:ascii="Arial" w:hAnsi="Arial"/>
      <w:sz w:val="22"/>
      <w:szCs w:val="22"/>
    </w:rPr>
  </w:style>
  <w:style w:type="paragraph" w:customStyle="1" w:styleId="P1">
    <w:name w:val="P 1"/>
    <w:basedOn w:val="Normalny"/>
    <w:link w:val="P1Znak"/>
    <w:qFormat/>
    <w:rsid w:val="00FA2650"/>
    <w:pPr>
      <w:widowControl/>
      <w:numPr>
        <w:numId w:val="9"/>
      </w:numPr>
      <w:adjustRightInd/>
      <w:spacing w:after="120" w:line="240" w:lineRule="auto"/>
      <w:textAlignment w:val="auto"/>
    </w:pPr>
    <w:rPr>
      <w:rFonts w:ascii="Arial" w:hAnsi="Arial" w:cs="Arial"/>
      <w:b/>
      <w:sz w:val="22"/>
      <w:szCs w:val="22"/>
    </w:rPr>
  </w:style>
  <w:style w:type="paragraph" w:customStyle="1" w:styleId="P11">
    <w:name w:val="P 1.1."/>
    <w:basedOn w:val="Normalny"/>
    <w:link w:val="P11Znak"/>
    <w:qFormat/>
    <w:rsid w:val="00FA2650"/>
    <w:pPr>
      <w:widowControl/>
      <w:adjustRightInd/>
      <w:spacing w:before="120" w:line="240" w:lineRule="auto"/>
      <w:textAlignment w:val="auto"/>
    </w:pPr>
    <w:rPr>
      <w:rFonts w:ascii="Arial" w:hAnsi="Arial" w:cs="Arial"/>
      <w:sz w:val="22"/>
      <w:szCs w:val="22"/>
    </w:rPr>
  </w:style>
  <w:style w:type="character" w:customStyle="1" w:styleId="P1Znak">
    <w:name w:val="P 1 Znak"/>
    <w:link w:val="P1"/>
    <w:rsid w:val="00FA2650"/>
    <w:rPr>
      <w:rFonts w:ascii="Arial" w:eastAsia="Times New Roman" w:hAnsi="Arial" w:cs="Arial"/>
      <w:b/>
      <w:lang w:eastAsia="pl-PL"/>
    </w:rPr>
  </w:style>
  <w:style w:type="paragraph" w:customStyle="1" w:styleId="P111">
    <w:name w:val="P 1.1.1."/>
    <w:basedOn w:val="P11"/>
    <w:link w:val="P111Znak"/>
    <w:qFormat/>
    <w:rsid w:val="00FA2650"/>
    <w:pPr>
      <w:spacing w:after="240"/>
    </w:pPr>
  </w:style>
  <w:style w:type="character" w:customStyle="1" w:styleId="P11Znak">
    <w:name w:val="P 1.1. Znak"/>
    <w:link w:val="P11"/>
    <w:rsid w:val="00FA2650"/>
    <w:rPr>
      <w:rFonts w:ascii="Arial" w:eastAsia="Times New Roman" w:hAnsi="Arial" w:cs="Arial"/>
      <w:lang w:eastAsia="pl-PL"/>
    </w:rPr>
  </w:style>
  <w:style w:type="paragraph" w:styleId="Podtytu">
    <w:name w:val="Subtitle"/>
    <w:basedOn w:val="Normalny"/>
    <w:next w:val="Normalny"/>
    <w:link w:val="PodtytuZnak"/>
    <w:qFormat/>
    <w:rsid w:val="00FA2650"/>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rsid w:val="00FA2650"/>
    <w:rPr>
      <w:rFonts w:ascii="Calibri Light" w:eastAsia="Times New Roman" w:hAnsi="Calibri Light" w:cs="Times New Roman"/>
      <w:sz w:val="24"/>
      <w:szCs w:val="24"/>
      <w:lang w:eastAsia="pl-PL"/>
    </w:rPr>
  </w:style>
  <w:style w:type="character" w:customStyle="1" w:styleId="P111Znak">
    <w:name w:val="P 1.1.1. Znak"/>
    <w:basedOn w:val="P11Znak"/>
    <w:link w:val="P111"/>
    <w:rsid w:val="00FA2650"/>
    <w:rPr>
      <w:rFonts w:ascii="Arial" w:eastAsia="Times New Roman" w:hAnsi="Arial" w:cs="Arial"/>
      <w:lang w:eastAsia="pl-PL"/>
    </w:rPr>
  </w:style>
  <w:style w:type="paragraph" w:customStyle="1" w:styleId="SIWZ1">
    <w:name w:val="SIWZ 1"/>
    <w:basedOn w:val="Normalny"/>
    <w:link w:val="SIWZ1Znak"/>
    <w:qFormat/>
    <w:rsid w:val="00FA2650"/>
    <w:pPr>
      <w:widowControl/>
      <w:adjustRightInd/>
      <w:spacing w:before="120" w:after="120" w:line="240" w:lineRule="auto"/>
      <w:ind w:left="357" w:hanging="357"/>
      <w:textAlignment w:val="auto"/>
    </w:pPr>
    <w:rPr>
      <w:rFonts w:ascii="Arial" w:eastAsia="Calibri" w:hAnsi="Arial" w:cs="Arial"/>
      <w:b/>
      <w:sz w:val="22"/>
      <w:szCs w:val="22"/>
      <w:lang w:eastAsia="en-US"/>
    </w:rPr>
  </w:style>
  <w:style w:type="character" w:customStyle="1" w:styleId="SIWZ1Znak">
    <w:name w:val="SIWZ 1 Znak"/>
    <w:link w:val="SIWZ1"/>
    <w:rsid w:val="00FA2650"/>
    <w:rPr>
      <w:rFonts w:ascii="Arial" w:eastAsia="Calibri" w:hAnsi="Arial" w:cs="Arial"/>
      <w:b/>
    </w:rPr>
  </w:style>
  <w:style w:type="paragraph" w:customStyle="1" w:styleId="SIWZ3">
    <w:name w:val="SIWZ 3"/>
    <w:basedOn w:val="SIWZ2"/>
    <w:qFormat/>
    <w:rsid w:val="00FA2650"/>
    <w:pPr>
      <w:tabs>
        <w:tab w:val="left" w:pos="851"/>
        <w:tab w:val="left" w:pos="1418"/>
      </w:tabs>
      <w:ind w:left="851" w:hanging="851"/>
    </w:pPr>
  </w:style>
  <w:style w:type="paragraph" w:customStyle="1" w:styleId="SIWZ4">
    <w:name w:val="SIWZ 4"/>
    <w:basedOn w:val="SIWZ3"/>
    <w:qFormat/>
    <w:rsid w:val="00FA2650"/>
    <w:pPr>
      <w:tabs>
        <w:tab w:val="clear" w:pos="851"/>
        <w:tab w:val="clear" w:pos="1418"/>
      </w:tabs>
    </w:pPr>
  </w:style>
  <w:style w:type="paragraph" w:customStyle="1" w:styleId="SIWZ5">
    <w:name w:val="SIWZ 5"/>
    <w:basedOn w:val="SIWZ4"/>
    <w:qFormat/>
    <w:rsid w:val="00FA2650"/>
    <w:pPr>
      <w:tabs>
        <w:tab w:val="left" w:pos="993"/>
        <w:tab w:val="left" w:pos="1560"/>
      </w:tabs>
      <w:ind w:left="993" w:hanging="993"/>
    </w:pPr>
  </w:style>
  <w:style w:type="paragraph" w:customStyle="1" w:styleId="SIWZ2tekst">
    <w:name w:val="SIWZ 2 tekst"/>
    <w:basedOn w:val="SIWZ2"/>
    <w:link w:val="SIWZ2tekstZnak"/>
    <w:qFormat/>
    <w:rsid w:val="00FA2650"/>
    <w:pPr>
      <w:ind w:left="709"/>
    </w:pPr>
  </w:style>
  <w:style w:type="character" w:customStyle="1" w:styleId="SIWZ2tekstZnak">
    <w:name w:val="SIWZ 2 tekst Znak"/>
    <w:link w:val="SIWZ2tekst"/>
    <w:rsid w:val="00FA2650"/>
    <w:rPr>
      <w:rFonts w:ascii="Arial" w:eastAsia="Calibri" w:hAnsi="Arial" w:cs="Arial"/>
    </w:rPr>
  </w:style>
  <w:style w:type="paragraph" w:customStyle="1" w:styleId="P1111">
    <w:name w:val="P 1.1.1.1."/>
    <w:basedOn w:val="P111"/>
    <w:link w:val="P1111Znak"/>
    <w:qFormat/>
    <w:rsid w:val="00FA2650"/>
  </w:style>
  <w:style w:type="paragraph" w:customStyle="1" w:styleId="P11txt">
    <w:name w:val="P 1.1. txt"/>
    <w:basedOn w:val="P11"/>
    <w:link w:val="P11txtZnak"/>
    <w:qFormat/>
    <w:rsid w:val="00FA2650"/>
    <w:pPr>
      <w:ind w:left="792"/>
    </w:pPr>
    <w:rPr>
      <w:bCs/>
      <w:color w:val="000000"/>
    </w:rPr>
  </w:style>
  <w:style w:type="character" w:customStyle="1" w:styleId="P1111Znak">
    <w:name w:val="P 1.1.1.1. Znak"/>
    <w:basedOn w:val="P111Znak"/>
    <w:link w:val="P1111"/>
    <w:rsid w:val="00FA2650"/>
    <w:rPr>
      <w:rFonts w:ascii="Arial" w:eastAsia="Times New Roman" w:hAnsi="Arial" w:cs="Arial"/>
      <w:lang w:eastAsia="pl-PL"/>
    </w:rPr>
  </w:style>
  <w:style w:type="paragraph" w:customStyle="1" w:styleId="P1txt">
    <w:name w:val="P1 txt"/>
    <w:basedOn w:val="P1"/>
    <w:link w:val="P1txtZnak"/>
    <w:qFormat/>
    <w:rsid w:val="00FA2650"/>
    <w:pPr>
      <w:numPr>
        <w:numId w:val="0"/>
      </w:numPr>
      <w:ind w:left="360"/>
    </w:pPr>
    <w:rPr>
      <w:b w:val="0"/>
    </w:rPr>
  </w:style>
  <w:style w:type="character" w:customStyle="1" w:styleId="P11txtZnak">
    <w:name w:val="P 1.1. txt Znak"/>
    <w:link w:val="P11txt"/>
    <w:rsid w:val="00FA2650"/>
    <w:rPr>
      <w:rFonts w:ascii="Arial" w:eastAsia="Times New Roman" w:hAnsi="Arial" w:cs="Arial"/>
      <w:bCs/>
      <w:color w:val="000000"/>
      <w:lang w:eastAsia="pl-PL"/>
    </w:rPr>
  </w:style>
  <w:style w:type="paragraph" w:customStyle="1" w:styleId="P111minus">
    <w:name w:val="P 1.1.1. minus"/>
    <w:basedOn w:val="P111"/>
    <w:link w:val="P111minusZnak"/>
    <w:qFormat/>
    <w:rsid w:val="00FA2650"/>
    <w:pPr>
      <w:spacing w:after="120"/>
      <w:ind w:left="1134"/>
    </w:pPr>
  </w:style>
  <w:style w:type="character" w:customStyle="1" w:styleId="P1txtZnak">
    <w:name w:val="P1 txt Znak"/>
    <w:link w:val="P1txt"/>
    <w:rsid w:val="00FA2650"/>
    <w:rPr>
      <w:rFonts w:ascii="Arial" w:eastAsia="Times New Roman" w:hAnsi="Arial" w:cs="Arial"/>
      <w:lang w:eastAsia="pl-PL"/>
    </w:rPr>
  </w:style>
  <w:style w:type="paragraph" w:customStyle="1" w:styleId="Um1">
    <w:name w:val="Um 1"/>
    <w:basedOn w:val="Normalny"/>
    <w:link w:val="Um1Znak"/>
    <w:qFormat/>
    <w:rsid w:val="00FA2650"/>
    <w:pPr>
      <w:widowControl/>
      <w:numPr>
        <w:numId w:val="6"/>
      </w:numPr>
      <w:overflowPunct w:val="0"/>
      <w:autoSpaceDE w:val="0"/>
      <w:autoSpaceDN w:val="0"/>
      <w:spacing w:after="120" w:line="240" w:lineRule="auto"/>
    </w:pPr>
    <w:rPr>
      <w:rFonts w:ascii="Arial" w:hAnsi="Arial" w:cs="Arial"/>
      <w:sz w:val="22"/>
      <w:szCs w:val="22"/>
    </w:rPr>
  </w:style>
  <w:style w:type="character" w:customStyle="1" w:styleId="P111minusZnak">
    <w:name w:val="P 1.1.1. minus Znak"/>
    <w:basedOn w:val="P111Znak"/>
    <w:link w:val="P111minus"/>
    <w:rsid w:val="00FA2650"/>
    <w:rPr>
      <w:rFonts w:ascii="Arial" w:eastAsia="Times New Roman" w:hAnsi="Arial" w:cs="Arial"/>
      <w:lang w:eastAsia="pl-PL"/>
    </w:rPr>
  </w:style>
  <w:style w:type="paragraph" w:customStyle="1" w:styleId="Um11">
    <w:name w:val="Um 1.1."/>
    <w:basedOn w:val="Um1"/>
    <w:link w:val="Um11Znak"/>
    <w:qFormat/>
    <w:rsid w:val="00FA2650"/>
    <w:pPr>
      <w:numPr>
        <w:ilvl w:val="1"/>
      </w:numPr>
    </w:pPr>
  </w:style>
  <w:style w:type="character" w:customStyle="1" w:styleId="Um1Znak">
    <w:name w:val="Um 1 Znak"/>
    <w:link w:val="Um1"/>
    <w:rsid w:val="00FA2650"/>
    <w:rPr>
      <w:rFonts w:ascii="Arial" w:eastAsia="Times New Roman" w:hAnsi="Arial" w:cs="Arial"/>
      <w:lang w:eastAsia="pl-PL"/>
    </w:rPr>
  </w:style>
  <w:style w:type="paragraph" w:customStyle="1" w:styleId="Um111">
    <w:name w:val="Um 1.1.1."/>
    <w:basedOn w:val="Um11"/>
    <w:link w:val="Um111Znak"/>
    <w:qFormat/>
    <w:rsid w:val="00FA2650"/>
    <w:pPr>
      <w:numPr>
        <w:ilvl w:val="2"/>
      </w:numPr>
    </w:pPr>
  </w:style>
  <w:style w:type="character" w:customStyle="1" w:styleId="Um11Znak">
    <w:name w:val="Um 1.1. Znak"/>
    <w:basedOn w:val="Um1Znak"/>
    <w:link w:val="Um11"/>
    <w:rsid w:val="00FA2650"/>
    <w:rPr>
      <w:rFonts w:ascii="Arial" w:eastAsia="Times New Roman" w:hAnsi="Arial" w:cs="Arial"/>
      <w:lang w:eastAsia="pl-PL"/>
    </w:rPr>
  </w:style>
  <w:style w:type="character" w:customStyle="1" w:styleId="Um111Znak">
    <w:name w:val="Um 1.1.1. Znak"/>
    <w:basedOn w:val="Um11Znak"/>
    <w:link w:val="Um111"/>
    <w:rsid w:val="00FA2650"/>
    <w:rPr>
      <w:rFonts w:ascii="Arial" w:eastAsia="Times New Roman" w:hAnsi="Arial" w:cs="Arial"/>
      <w:lang w:eastAsia="pl-PL"/>
    </w:rPr>
  </w:style>
  <w:style w:type="paragraph" w:customStyle="1" w:styleId="Tekstpodstawowy31">
    <w:name w:val="Tekst podstawowy 31"/>
    <w:basedOn w:val="Normalny"/>
    <w:rsid w:val="00FA2650"/>
    <w:pPr>
      <w:widowControl/>
      <w:suppressAutoHyphens/>
      <w:adjustRightInd/>
      <w:spacing w:line="240" w:lineRule="auto"/>
      <w:textAlignment w:val="auto"/>
    </w:pPr>
    <w:rPr>
      <w:lang w:eastAsia="ar-SA"/>
    </w:rPr>
  </w:style>
  <w:style w:type="paragraph" w:customStyle="1" w:styleId="Ustp">
    <w:name w:val="Ustęp"/>
    <w:basedOn w:val="Normalny"/>
    <w:uiPriority w:val="99"/>
    <w:qFormat/>
    <w:rsid w:val="00FA2650"/>
    <w:pPr>
      <w:widowControl/>
      <w:tabs>
        <w:tab w:val="num" w:pos="1080"/>
      </w:tabs>
      <w:adjustRightInd/>
      <w:spacing w:after="120" w:line="240" w:lineRule="auto"/>
      <w:ind w:left="1080" w:hanging="720"/>
      <w:textAlignment w:val="auto"/>
    </w:pPr>
    <w:rPr>
      <w:rFonts w:ascii="Calibri" w:eastAsia="Calibri" w:hAnsi="Calibri"/>
      <w:sz w:val="24"/>
      <w:szCs w:val="24"/>
      <w:lang w:eastAsia="en-US"/>
    </w:rPr>
  </w:style>
  <w:style w:type="paragraph" w:customStyle="1" w:styleId="Styl1">
    <w:name w:val="Styl1"/>
    <w:basedOn w:val="Nagwek1"/>
    <w:link w:val="Styl1Znak"/>
    <w:uiPriority w:val="99"/>
    <w:rsid w:val="00FA2650"/>
    <w:pPr>
      <w:widowControl/>
      <w:numPr>
        <w:numId w:val="10"/>
      </w:numPr>
      <w:tabs>
        <w:tab w:val="left" w:pos="440"/>
        <w:tab w:val="right" w:leader="dot" w:pos="9072"/>
      </w:tabs>
      <w:adjustRightInd/>
      <w:spacing w:before="240" w:line="320" w:lineRule="exact"/>
      <w:jc w:val="both"/>
      <w:textAlignment w:val="auto"/>
    </w:pPr>
    <w:rPr>
      <w:rFonts w:ascii="Arial" w:hAnsi="Arial" w:cs="Arial"/>
      <w:b w:val="0"/>
      <w:bCs w:val="0"/>
      <w:i/>
      <w:noProof/>
      <w:color w:val="2E74B5" w:themeColor="accent1" w:themeShade="BF"/>
      <w:sz w:val="24"/>
      <w:u w:val="single"/>
    </w:rPr>
  </w:style>
  <w:style w:type="character" w:customStyle="1" w:styleId="Styl1Znak">
    <w:name w:val="Styl1 Znak"/>
    <w:basedOn w:val="Nagwek1Znak"/>
    <w:link w:val="Styl1"/>
    <w:uiPriority w:val="99"/>
    <w:locked/>
    <w:rsid w:val="00FA2650"/>
    <w:rPr>
      <w:rFonts w:ascii="Arial" w:eastAsia="Times New Roman" w:hAnsi="Arial" w:cs="Arial"/>
      <w:b w:val="0"/>
      <w:bCs w:val="0"/>
      <w:i/>
      <w:noProof/>
      <w:color w:val="2E74B5" w:themeColor="accent1" w:themeShade="BF"/>
      <w:kern w:val="32"/>
      <w:sz w:val="24"/>
      <w:szCs w:val="32"/>
      <w:u w:val="single"/>
      <w:lang w:eastAsia="pl-PL"/>
    </w:rPr>
  </w:style>
  <w:style w:type="numbering" w:customStyle="1" w:styleId="1ust1">
    <w:name w:val="§ 1. / ust. 1"/>
    <w:uiPriority w:val="99"/>
    <w:rsid w:val="00FA2650"/>
    <w:pPr>
      <w:numPr>
        <w:numId w:val="11"/>
      </w:numPr>
    </w:pPr>
  </w:style>
  <w:style w:type="numbering" w:customStyle="1" w:styleId="1ust11">
    <w:name w:val="§ 1. / ust. 11"/>
    <w:uiPriority w:val="99"/>
    <w:rsid w:val="00FA2650"/>
  </w:style>
  <w:style w:type="table" w:customStyle="1" w:styleId="Tabela-Siatka1">
    <w:name w:val="Tabela - Siatka1"/>
    <w:basedOn w:val="Standardowy"/>
    <w:next w:val="Tabela-Siatka"/>
    <w:rsid w:val="00FA26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99"/>
    <w:rsid w:val="00FA2650"/>
    <w:pPr>
      <w:widowControl/>
      <w:adjustRightInd/>
      <w:spacing w:line="360" w:lineRule="auto"/>
      <w:ind w:left="1497" w:hanging="510"/>
      <w:textAlignment w:val="auto"/>
    </w:pPr>
    <w:rPr>
      <w:rFonts w:ascii="Times" w:hAnsi="Times" w:cs="Times"/>
      <w:sz w:val="24"/>
      <w:szCs w:val="24"/>
    </w:rPr>
  </w:style>
  <w:style w:type="character" w:customStyle="1" w:styleId="highlight">
    <w:name w:val="highlight"/>
    <w:basedOn w:val="Domylnaczcionkaakapitu"/>
    <w:rsid w:val="00FA2650"/>
  </w:style>
  <w:style w:type="character" w:customStyle="1" w:styleId="footnote">
    <w:name w:val="footnote"/>
    <w:basedOn w:val="Domylnaczcionkaakapitu"/>
    <w:rsid w:val="00FA2650"/>
  </w:style>
  <w:style w:type="table" w:customStyle="1" w:styleId="TableGrid">
    <w:name w:val="TableGrid"/>
    <w:rsid w:val="00FA265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Preambuła Znak,Akapit z listą1 Znak,List Paragraph Znak,Kolorowa lista — akcent 11 Znak"/>
    <w:link w:val="Akapitzlist"/>
    <w:uiPriority w:val="34"/>
    <w:locked/>
    <w:rsid w:val="00FA2650"/>
    <w:rPr>
      <w:rFonts w:ascii="Verdana" w:eastAsia="Times New Roman" w:hAnsi="Verdana" w:cs="Times New Roman"/>
      <w:sz w:val="24"/>
      <w:szCs w:val="24"/>
      <w:lang w:eastAsia="pl-PL"/>
    </w:rPr>
  </w:style>
  <w:style w:type="table" w:customStyle="1" w:styleId="Tabela-Siatka2">
    <w:name w:val="Tabela - Siatka2"/>
    <w:basedOn w:val="Standardowy"/>
    <w:next w:val="Tabela-Siatka"/>
    <w:uiPriority w:val="39"/>
    <w:rsid w:val="00FA2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
    <w:name w:val="§ 1. / ust. 12"/>
    <w:uiPriority w:val="99"/>
    <w:rsid w:val="00FA2650"/>
  </w:style>
  <w:style w:type="character" w:customStyle="1" w:styleId="alb">
    <w:name w:val="a_lb"/>
    <w:basedOn w:val="Domylnaczcionkaakapitu"/>
    <w:rsid w:val="00FA2650"/>
  </w:style>
  <w:style w:type="numbering" w:customStyle="1" w:styleId="Bezlisty1">
    <w:name w:val="Bez listy1"/>
    <w:next w:val="Bezlisty"/>
    <w:uiPriority w:val="99"/>
    <w:semiHidden/>
    <w:unhideWhenUsed/>
    <w:rsid w:val="00C414F8"/>
  </w:style>
  <w:style w:type="numbering" w:customStyle="1" w:styleId="Bezlisty11">
    <w:name w:val="Bez listy11"/>
    <w:next w:val="Bezlisty"/>
    <w:uiPriority w:val="99"/>
    <w:semiHidden/>
    <w:unhideWhenUsed/>
    <w:rsid w:val="00C414F8"/>
  </w:style>
  <w:style w:type="table" w:customStyle="1" w:styleId="Tabela-Siatka3">
    <w:name w:val="Tabela - Siatka3"/>
    <w:basedOn w:val="Standardowy"/>
    <w:next w:val="Tabela-Siatka"/>
    <w:uiPriority w:val="39"/>
    <w:rsid w:val="00C414F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3">
    <w:name w:val="§ 1. / ust. 13"/>
    <w:uiPriority w:val="99"/>
    <w:rsid w:val="00C414F8"/>
    <w:pPr>
      <w:numPr>
        <w:numId w:val="12"/>
      </w:numPr>
    </w:pPr>
  </w:style>
  <w:style w:type="numbering" w:customStyle="1" w:styleId="1ust111">
    <w:name w:val="§ 1. / ust. 111"/>
    <w:uiPriority w:val="99"/>
    <w:rsid w:val="00C414F8"/>
    <w:pPr>
      <w:numPr>
        <w:numId w:val="13"/>
      </w:numPr>
    </w:pPr>
  </w:style>
  <w:style w:type="table" w:customStyle="1" w:styleId="Tabela-Siatka11">
    <w:name w:val="Tabela - Siatka11"/>
    <w:basedOn w:val="Standardowy"/>
    <w:next w:val="Tabela-Siatka"/>
    <w:rsid w:val="00C414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414F8"/>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21">
    <w:name w:val="Tabela - Siatka21"/>
    <w:basedOn w:val="Standardowy"/>
    <w:next w:val="Tabela-Siatka"/>
    <w:uiPriority w:val="39"/>
    <w:rsid w:val="00C414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1">
    <w:name w:val="§ 1. / ust. 121"/>
    <w:uiPriority w:val="99"/>
    <w:rsid w:val="00C414F8"/>
    <w:pPr>
      <w:numPr>
        <w:numId w:val="5"/>
      </w:numPr>
    </w:pPr>
  </w:style>
  <w:style w:type="numbering" w:customStyle="1" w:styleId="1ust14">
    <w:name w:val="§ 1. / ust. 14"/>
    <w:uiPriority w:val="99"/>
    <w:rsid w:val="00D63088"/>
    <w:pPr>
      <w:numPr>
        <w:numId w:val="3"/>
      </w:numPr>
    </w:pPr>
  </w:style>
  <w:style w:type="paragraph" w:customStyle="1" w:styleId="Nagwek10">
    <w:name w:val="Nagłówek_1"/>
    <w:basedOn w:val="Akapitzlist"/>
    <w:qFormat/>
    <w:rsid w:val="004C73EB"/>
    <w:pPr>
      <w:widowControl w:val="0"/>
      <w:tabs>
        <w:tab w:val="num" w:pos="360"/>
      </w:tabs>
      <w:spacing w:after="120"/>
      <w:ind w:left="720"/>
      <w:jc w:val="both"/>
    </w:pPr>
    <w:rPr>
      <w:rFonts w:ascii="Arial" w:eastAsia="Calibri" w:hAnsi="Arial" w:cs="Arial"/>
      <w:b/>
      <w:sz w:val="22"/>
      <w:szCs w:val="22"/>
      <w:lang w:eastAsia="en-US"/>
    </w:rPr>
  </w:style>
  <w:style w:type="numbering" w:customStyle="1" w:styleId="Styl2">
    <w:name w:val="Styl2"/>
    <w:uiPriority w:val="99"/>
    <w:rsid w:val="000240A2"/>
    <w:pPr>
      <w:numPr>
        <w:numId w:val="22"/>
      </w:numPr>
    </w:pPr>
  </w:style>
  <w:style w:type="character" w:customStyle="1" w:styleId="articletitle">
    <w:name w:val="articletitle"/>
    <w:basedOn w:val="Domylnaczcionkaakapitu"/>
    <w:rsid w:val="0068534D"/>
  </w:style>
  <w:style w:type="numbering" w:customStyle="1" w:styleId="Styl3">
    <w:name w:val="Styl3"/>
    <w:uiPriority w:val="99"/>
    <w:rsid w:val="00F034C1"/>
    <w:pPr>
      <w:numPr>
        <w:numId w:val="23"/>
      </w:numPr>
    </w:pPr>
  </w:style>
  <w:style w:type="numbering" w:customStyle="1" w:styleId="Styl4">
    <w:name w:val="Styl4"/>
    <w:uiPriority w:val="99"/>
    <w:rsid w:val="00F034C1"/>
    <w:pPr>
      <w:numPr>
        <w:numId w:val="24"/>
      </w:numPr>
    </w:pPr>
  </w:style>
  <w:style w:type="character" w:styleId="Pogrubienie">
    <w:name w:val="Strong"/>
    <w:basedOn w:val="Domylnaczcionkaakapitu"/>
    <w:uiPriority w:val="22"/>
    <w:qFormat/>
    <w:rsid w:val="00592A9F"/>
    <w:rPr>
      <w:b/>
      <w:bCs/>
    </w:rPr>
  </w:style>
  <w:style w:type="numbering" w:customStyle="1" w:styleId="1ust15">
    <w:name w:val="§ 1. / ust. 15"/>
    <w:uiPriority w:val="99"/>
    <w:rsid w:val="00D06F1E"/>
  </w:style>
  <w:style w:type="numbering" w:customStyle="1" w:styleId="1ust16">
    <w:name w:val="§ 1. / ust. 16"/>
    <w:uiPriority w:val="99"/>
    <w:rsid w:val="004F7972"/>
  </w:style>
  <w:style w:type="table" w:customStyle="1" w:styleId="Tabela-Siatka4">
    <w:name w:val="Tabela - Siatka4"/>
    <w:basedOn w:val="Standardowy"/>
    <w:next w:val="Tabela-Siatka"/>
    <w:uiPriority w:val="39"/>
    <w:rsid w:val="00CD3A94"/>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7">
    <w:name w:val="§ 1. / ust. 17"/>
    <w:uiPriority w:val="99"/>
    <w:rsid w:val="00F81ED0"/>
  </w:style>
  <w:style w:type="paragraph" w:customStyle="1" w:styleId="Punkt1">
    <w:name w:val="Punkt 1."/>
    <w:basedOn w:val="Normalny"/>
    <w:next w:val="Normalny"/>
    <w:rsid w:val="006E6046"/>
    <w:pPr>
      <w:widowControl/>
      <w:numPr>
        <w:numId w:val="30"/>
      </w:numPr>
      <w:adjustRightInd/>
      <w:spacing w:before="240" w:line="240" w:lineRule="auto"/>
      <w:textAlignment w:val="auto"/>
    </w:pPr>
    <w:rPr>
      <w:rFonts w:ascii="Verdana" w:hAnsi="Verdana"/>
      <w:sz w:val="20"/>
    </w:rPr>
  </w:style>
  <w:style w:type="paragraph" w:customStyle="1" w:styleId="Punktorabc">
    <w:name w:val="Punktor abc"/>
    <w:rsid w:val="006E6046"/>
    <w:pPr>
      <w:tabs>
        <w:tab w:val="right" w:pos="900"/>
        <w:tab w:val="left" w:pos="1080"/>
        <w:tab w:val="left" w:pos="7020"/>
      </w:tabs>
      <w:spacing w:after="0" w:line="240" w:lineRule="auto"/>
      <w:ind w:left="1078" w:hanging="539"/>
      <w:jc w:val="both"/>
    </w:pPr>
    <w:rPr>
      <w:rFonts w:ascii="Verdana" w:eastAsia="Times New Roman" w:hAnsi="Verdana" w:cs="Times New Roman"/>
      <w:spacing w:val="-3"/>
      <w:sz w:val="20"/>
      <w:szCs w:val="24"/>
    </w:rPr>
  </w:style>
  <w:style w:type="paragraph" w:customStyle="1" w:styleId="Paragraf">
    <w:name w:val="Paragraf"/>
    <w:qFormat/>
    <w:rsid w:val="006E6046"/>
    <w:pPr>
      <w:spacing w:before="480" w:after="60" w:line="240" w:lineRule="auto"/>
      <w:jc w:val="center"/>
    </w:pPr>
    <w:rPr>
      <w:rFonts w:ascii="Verdana" w:eastAsia="Times New Roman" w:hAnsi="Verdana" w:cs="Times New Roman"/>
      <w:b/>
      <w:color w:val="FF6600"/>
      <w:sz w:val="28"/>
      <w:szCs w:val="28"/>
      <w:lang w:eastAsia="pl-PL"/>
      <w14:shadow w14:blurRad="50800" w14:dist="38100" w14:dir="2700000" w14:sx="100000" w14:sy="100000" w14:kx="0" w14:ky="0" w14:algn="tl">
        <w14:srgbClr w14:val="000000">
          <w14:alpha w14:val="60000"/>
        </w14:srgbClr>
      </w14:shadow>
    </w:rPr>
  </w:style>
  <w:style w:type="paragraph" w:customStyle="1" w:styleId="Paragraf-tytu">
    <w:name w:val="Paragraf - tytuł"/>
    <w:rsid w:val="006E6046"/>
    <w:pPr>
      <w:keepNext/>
      <w:numPr>
        <w:numId w:val="31"/>
      </w:numPr>
      <w:spacing w:before="480" w:after="120" w:line="240" w:lineRule="auto"/>
      <w:jc w:val="center"/>
    </w:pPr>
    <w:rPr>
      <w:rFonts w:ascii="Arial" w:eastAsia="MS Mincho" w:hAnsi="Arial" w:cs="Arial"/>
      <w:b/>
      <w:bCs/>
      <w:color w:val="000000"/>
      <w:sz w:val="24"/>
      <w:szCs w:val="20"/>
      <w:lang w:eastAsia="pl-PL"/>
    </w:rPr>
  </w:style>
  <w:style w:type="paragraph" w:customStyle="1" w:styleId="Punkt11">
    <w:name w:val="Punkt 1.1."/>
    <w:rsid w:val="006E6046"/>
    <w:pPr>
      <w:tabs>
        <w:tab w:val="right" w:pos="900"/>
        <w:tab w:val="left" w:pos="1080"/>
      </w:tabs>
      <w:spacing w:after="120" w:line="240" w:lineRule="auto"/>
      <w:ind w:left="1078" w:hanging="539"/>
      <w:jc w:val="both"/>
    </w:pPr>
    <w:rPr>
      <w:rFonts w:ascii="Arial" w:eastAsia="MS Mincho" w:hAnsi="Arial" w:cs="Arial"/>
      <w:szCs w:val="20"/>
      <w:lang w:eastAsia="pl-PL"/>
    </w:rPr>
  </w:style>
  <w:style w:type="paragraph" w:customStyle="1" w:styleId="Tekst0">
    <w:name w:val="Tekst"/>
    <w:basedOn w:val="Normalny"/>
    <w:rsid w:val="006E6046"/>
    <w:rPr>
      <w:rFonts w:ascii="Arial" w:hAnsi="Arial" w:cs="Arial"/>
      <w:sz w:val="18"/>
    </w:rPr>
  </w:style>
  <w:style w:type="paragraph" w:customStyle="1" w:styleId="Punkt111">
    <w:name w:val="Punkt 1.1.1."/>
    <w:rsid w:val="006E6046"/>
    <w:pPr>
      <w:tabs>
        <w:tab w:val="right" w:pos="1620"/>
        <w:tab w:val="left" w:pos="1800"/>
      </w:tabs>
      <w:spacing w:before="60" w:after="120" w:line="240" w:lineRule="exact"/>
      <w:ind w:left="1798" w:hanging="539"/>
      <w:jc w:val="both"/>
    </w:pPr>
    <w:rPr>
      <w:rFonts w:ascii="Arial" w:eastAsia="MS Mincho" w:hAnsi="Arial" w:cs="Arial"/>
      <w:kern w:val="16"/>
      <w:szCs w:val="24"/>
      <w:lang w:eastAsia="pl-PL"/>
    </w:rPr>
  </w:style>
  <w:style w:type="character" w:customStyle="1" w:styleId="CharStyle7">
    <w:name w:val="Char Style 7"/>
    <w:link w:val="Style6"/>
    <w:uiPriority w:val="99"/>
    <w:locked/>
    <w:rsid w:val="006E6046"/>
    <w:rPr>
      <w:rFonts w:ascii="Arial" w:hAnsi="Arial" w:cs="Arial"/>
      <w:sz w:val="21"/>
      <w:szCs w:val="21"/>
      <w:shd w:val="clear" w:color="auto" w:fill="FFFFFF"/>
    </w:rPr>
  </w:style>
  <w:style w:type="paragraph" w:customStyle="1" w:styleId="Style6">
    <w:name w:val="Style 6"/>
    <w:basedOn w:val="Normalny"/>
    <w:link w:val="CharStyle7"/>
    <w:uiPriority w:val="99"/>
    <w:rsid w:val="006E6046"/>
    <w:pPr>
      <w:shd w:val="clear" w:color="auto" w:fill="FFFFFF"/>
      <w:adjustRightInd/>
      <w:spacing w:before="420" w:after="240" w:line="240" w:lineRule="atLeast"/>
      <w:ind w:hanging="380"/>
      <w:textAlignment w:val="auto"/>
    </w:pPr>
    <w:rPr>
      <w:rFonts w:ascii="Arial" w:eastAsiaTheme="minorHAnsi" w:hAnsi="Arial" w:cs="Arial"/>
      <w:sz w:val="21"/>
      <w:szCs w:val="21"/>
      <w:lang w:eastAsia="en-US"/>
    </w:rPr>
  </w:style>
  <w:style w:type="character" w:customStyle="1" w:styleId="CharStyle3">
    <w:name w:val="Char Style 3"/>
    <w:link w:val="Style2"/>
    <w:uiPriority w:val="99"/>
    <w:locked/>
    <w:rsid w:val="006E6046"/>
    <w:rPr>
      <w:rFonts w:ascii="Arial" w:hAnsi="Arial" w:cs="Arial"/>
      <w:sz w:val="21"/>
      <w:szCs w:val="21"/>
      <w:shd w:val="clear" w:color="auto" w:fill="FFFFFF"/>
    </w:rPr>
  </w:style>
  <w:style w:type="paragraph" w:customStyle="1" w:styleId="Style2">
    <w:name w:val="Style 2"/>
    <w:basedOn w:val="Normalny"/>
    <w:link w:val="CharStyle3"/>
    <w:uiPriority w:val="99"/>
    <w:rsid w:val="006E6046"/>
    <w:pPr>
      <w:shd w:val="clear" w:color="auto" w:fill="FFFFFF"/>
      <w:adjustRightInd/>
      <w:spacing w:line="240" w:lineRule="atLeast"/>
      <w:ind w:hanging="400"/>
      <w:jc w:val="left"/>
      <w:textAlignment w:val="auto"/>
    </w:pPr>
    <w:rPr>
      <w:rFonts w:ascii="Arial" w:eastAsiaTheme="minorHAnsi" w:hAnsi="Arial" w:cs="Arial"/>
      <w:sz w:val="21"/>
      <w:szCs w:val="21"/>
      <w:lang w:eastAsia="en-US"/>
    </w:rPr>
  </w:style>
  <w:style w:type="paragraph" w:customStyle="1" w:styleId="FooterRight">
    <w:name w:val="Footer Right"/>
    <w:basedOn w:val="Stopka"/>
    <w:uiPriority w:val="35"/>
    <w:qFormat/>
    <w:rsid w:val="006E6046"/>
    <w:pPr>
      <w:widowControl/>
      <w:pBdr>
        <w:top w:val="dashed" w:sz="4" w:space="18" w:color="7F7F7F"/>
      </w:pBdr>
      <w:tabs>
        <w:tab w:val="clear" w:pos="4536"/>
        <w:tab w:val="clear" w:pos="9072"/>
        <w:tab w:val="center" w:pos="4320"/>
        <w:tab w:val="right" w:pos="8640"/>
      </w:tabs>
      <w:adjustRightInd/>
      <w:spacing w:after="200" w:line="240" w:lineRule="auto"/>
      <w:contextualSpacing/>
      <w:jc w:val="right"/>
      <w:textAlignment w:val="auto"/>
    </w:pPr>
    <w:rPr>
      <w:rFonts w:ascii="Calibri" w:hAnsi="Calibri"/>
      <w:color w:val="7F7F7F"/>
      <w:lang w:eastAsia="ja-JP"/>
    </w:rPr>
  </w:style>
  <w:style w:type="paragraph" w:customStyle="1" w:styleId="StronaUmowy">
    <w:name w:val="Strona Umowy"/>
    <w:rsid w:val="006E6046"/>
    <w:pPr>
      <w:suppressAutoHyphens/>
      <w:spacing w:after="0" w:line="240" w:lineRule="auto"/>
      <w:jc w:val="both"/>
    </w:pPr>
    <w:rPr>
      <w:rFonts w:ascii="Verdana" w:eastAsia="Times New Roman" w:hAnsi="Verdana" w:cs="Times New Roman"/>
      <w:sz w:val="20"/>
      <w:szCs w:val="24"/>
      <w:lang w:eastAsia="ar-SA"/>
    </w:rPr>
  </w:style>
  <w:style w:type="character" w:customStyle="1" w:styleId="reference-text">
    <w:name w:val="reference-text"/>
    <w:basedOn w:val="Domylnaczcionkaakapitu"/>
    <w:rsid w:val="006E6046"/>
  </w:style>
  <w:style w:type="character" w:customStyle="1" w:styleId="Nierozpoznanawzmianka1">
    <w:name w:val="Nierozpoznana wzmianka1"/>
    <w:basedOn w:val="Domylnaczcionkaakapitu"/>
    <w:uiPriority w:val="99"/>
    <w:semiHidden/>
    <w:unhideWhenUsed/>
    <w:rsid w:val="00745F9A"/>
    <w:rPr>
      <w:color w:val="605E5C"/>
      <w:shd w:val="clear" w:color="auto" w:fill="E1DFDD"/>
    </w:rPr>
  </w:style>
  <w:style w:type="paragraph" w:customStyle="1" w:styleId="Mj">
    <w:name w:val="Mój"/>
    <w:basedOn w:val="Nagwek1"/>
    <w:autoRedefine/>
    <w:qFormat/>
    <w:rsid w:val="00F31E30"/>
    <w:pPr>
      <w:keepLines/>
      <w:widowControl/>
      <w:numPr>
        <w:numId w:val="33"/>
      </w:numPr>
      <w:adjustRightInd/>
      <w:spacing w:before="360" w:after="120" w:line="276" w:lineRule="auto"/>
      <w:ind w:left="709"/>
      <w:jc w:val="both"/>
      <w:textAlignment w:val="auto"/>
    </w:pPr>
    <w:rPr>
      <w:rFonts w:ascii="Times New Roman" w:hAnsi="Times New Roman"/>
      <w:bCs w:val="0"/>
      <w:kern w:val="0"/>
      <w:sz w:val="24"/>
      <w:szCs w:val="24"/>
      <w:lang w:eastAsia="en-US"/>
    </w:rPr>
  </w:style>
  <w:style w:type="character" w:styleId="Nierozpoznanawzmianka">
    <w:name w:val="Unresolved Mention"/>
    <w:basedOn w:val="Domylnaczcionkaakapitu"/>
    <w:uiPriority w:val="99"/>
    <w:semiHidden/>
    <w:unhideWhenUsed/>
    <w:rsid w:val="0036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234">
      <w:bodyDiv w:val="1"/>
      <w:marLeft w:val="0"/>
      <w:marRight w:val="0"/>
      <w:marTop w:val="0"/>
      <w:marBottom w:val="0"/>
      <w:divBdr>
        <w:top w:val="none" w:sz="0" w:space="0" w:color="auto"/>
        <w:left w:val="none" w:sz="0" w:space="0" w:color="auto"/>
        <w:bottom w:val="none" w:sz="0" w:space="0" w:color="auto"/>
        <w:right w:val="none" w:sz="0" w:space="0" w:color="auto"/>
      </w:divBdr>
    </w:div>
    <w:div w:id="65148421">
      <w:bodyDiv w:val="1"/>
      <w:marLeft w:val="0"/>
      <w:marRight w:val="0"/>
      <w:marTop w:val="0"/>
      <w:marBottom w:val="0"/>
      <w:divBdr>
        <w:top w:val="none" w:sz="0" w:space="0" w:color="auto"/>
        <w:left w:val="none" w:sz="0" w:space="0" w:color="auto"/>
        <w:bottom w:val="none" w:sz="0" w:space="0" w:color="auto"/>
        <w:right w:val="none" w:sz="0" w:space="0" w:color="auto"/>
      </w:divBdr>
    </w:div>
    <w:div w:id="124127182">
      <w:bodyDiv w:val="1"/>
      <w:marLeft w:val="0"/>
      <w:marRight w:val="0"/>
      <w:marTop w:val="0"/>
      <w:marBottom w:val="0"/>
      <w:divBdr>
        <w:top w:val="none" w:sz="0" w:space="0" w:color="auto"/>
        <w:left w:val="none" w:sz="0" w:space="0" w:color="auto"/>
        <w:bottom w:val="none" w:sz="0" w:space="0" w:color="auto"/>
        <w:right w:val="none" w:sz="0" w:space="0" w:color="auto"/>
      </w:divBdr>
    </w:div>
    <w:div w:id="130446791">
      <w:bodyDiv w:val="1"/>
      <w:marLeft w:val="0"/>
      <w:marRight w:val="0"/>
      <w:marTop w:val="0"/>
      <w:marBottom w:val="0"/>
      <w:divBdr>
        <w:top w:val="none" w:sz="0" w:space="0" w:color="auto"/>
        <w:left w:val="none" w:sz="0" w:space="0" w:color="auto"/>
        <w:bottom w:val="none" w:sz="0" w:space="0" w:color="auto"/>
        <w:right w:val="none" w:sz="0" w:space="0" w:color="auto"/>
      </w:divBdr>
    </w:div>
    <w:div w:id="191499718">
      <w:bodyDiv w:val="1"/>
      <w:marLeft w:val="0"/>
      <w:marRight w:val="0"/>
      <w:marTop w:val="0"/>
      <w:marBottom w:val="0"/>
      <w:divBdr>
        <w:top w:val="none" w:sz="0" w:space="0" w:color="auto"/>
        <w:left w:val="none" w:sz="0" w:space="0" w:color="auto"/>
        <w:bottom w:val="none" w:sz="0" w:space="0" w:color="auto"/>
        <w:right w:val="none" w:sz="0" w:space="0" w:color="auto"/>
      </w:divBdr>
    </w:div>
    <w:div w:id="414788815">
      <w:bodyDiv w:val="1"/>
      <w:marLeft w:val="0"/>
      <w:marRight w:val="0"/>
      <w:marTop w:val="0"/>
      <w:marBottom w:val="0"/>
      <w:divBdr>
        <w:top w:val="none" w:sz="0" w:space="0" w:color="auto"/>
        <w:left w:val="none" w:sz="0" w:space="0" w:color="auto"/>
        <w:bottom w:val="none" w:sz="0" w:space="0" w:color="auto"/>
        <w:right w:val="none" w:sz="0" w:space="0" w:color="auto"/>
      </w:divBdr>
    </w:div>
    <w:div w:id="474103190">
      <w:bodyDiv w:val="1"/>
      <w:marLeft w:val="0"/>
      <w:marRight w:val="0"/>
      <w:marTop w:val="0"/>
      <w:marBottom w:val="0"/>
      <w:divBdr>
        <w:top w:val="none" w:sz="0" w:space="0" w:color="auto"/>
        <w:left w:val="none" w:sz="0" w:space="0" w:color="auto"/>
        <w:bottom w:val="none" w:sz="0" w:space="0" w:color="auto"/>
        <w:right w:val="none" w:sz="0" w:space="0" w:color="auto"/>
      </w:divBdr>
    </w:div>
    <w:div w:id="639071014">
      <w:bodyDiv w:val="1"/>
      <w:marLeft w:val="0"/>
      <w:marRight w:val="0"/>
      <w:marTop w:val="0"/>
      <w:marBottom w:val="0"/>
      <w:divBdr>
        <w:top w:val="none" w:sz="0" w:space="0" w:color="auto"/>
        <w:left w:val="none" w:sz="0" w:space="0" w:color="auto"/>
        <w:bottom w:val="none" w:sz="0" w:space="0" w:color="auto"/>
        <w:right w:val="none" w:sz="0" w:space="0" w:color="auto"/>
      </w:divBdr>
    </w:div>
    <w:div w:id="952977513">
      <w:bodyDiv w:val="1"/>
      <w:marLeft w:val="0"/>
      <w:marRight w:val="0"/>
      <w:marTop w:val="0"/>
      <w:marBottom w:val="0"/>
      <w:divBdr>
        <w:top w:val="none" w:sz="0" w:space="0" w:color="auto"/>
        <w:left w:val="none" w:sz="0" w:space="0" w:color="auto"/>
        <w:bottom w:val="none" w:sz="0" w:space="0" w:color="auto"/>
        <w:right w:val="none" w:sz="0" w:space="0" w:color="auto"/>
      </w:divBdr>
      <w:divsChild>
        <w:div w:id="913201338">
          <w:marLeft w:val="0"/>
          <w:marRight w:val="0"/>
          <w:marTop w:val="150"/>
          <w:marBottom w:val="168"/>
          <w:divBdr>
            <w:top w:val="none" w:sz="0" w:space="0" w:color="auto"/>
            <w:left w:val="none" w:sz="0" w:space="0" w:color="auto"/>
            <w:bottom w:val="none" w:sz="0" w:space="0" w:color="auto"/>
            <w:right w:val="none" w:sz="0" w:space="0" w:color="auto"/>
          </w:divBdr>
        </w:div>
        <w:div w:id="1599562467">
          <w:marLeft w:val="0"/>
          <w:marRight w:val="0"/>
          <w:marTop w:val="0"/>
          <w:marBottom w:val="0"/>
          <w:divBdr>
            <w:top w:val="none" w:sz="0" w:space="0" w:color="auto"/>
            <w:left w:val="none" w:sz="0" w:space="0" w:color="auto"/>
            <w:bottom w:val="none" w:sz="0" w:space="0" w:color="auto"/>
            <w:right w:val="none" w:sz="0" w:space="0" w:color="auto"/>
          </w:divBdr>
          <w:divsChild>
            <w:div w:id="1991253287">
              <w:marLeft w:val="0"/>
              <w:marRight w:val="0"/>
              <w:marTop w:val="0"/>
              <w:marBottom w:val="0"/>
              <w:divBdr>
                <w:top w:val="none" w:sz="0" w:space="0" w:color="auto"/>
                <w:left w:val="none" w:sz="0" w:space="0" w:color="auto"/>
                <w:bottom w:val="none" w:sz="0" w:space="0" w:color="auto"/>
                <w:right w:val="none" w:sz="0" w:space="0" w:color="auto"/>
              </w:divBdr>
            </w:div>
            <w:div w:id="2144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8598">
      <w:bodyDiv w:val="1"/>
      <w:marLeft w:val="0"/>
      <w:marRight w:val="0"/>
      <w:marTop w:val="0"/>
      <w:marBottom w:val="0"/>
      <w:divBdr>
        <w:top w:val="none" w:sz="0" w:space="0" w:color="auto"/>
        <w:left w:val="none" w:sz="0" w:space="0" w:color="auto"/>
        <w:bottom w:val="none" w:sz="0" w:space="0" w:color="auto"/>
        <w:right w:val="none" w:sz="0" w:space="0" w:color="auto"/>
      </w:divBdr>
    </w:div>
    <w:div w:id="1367028710">
      <w:bodyDiv w:val="1"/>
      <w:marLeft w:val="0"/>
      <w:marRight w:val="0"/>
      <w:marTop w:val="0"/>
      <w:marBottom w:val="0"/>
      <w:divBdr>
        <w:top w:val="none" w:sz="0" w:space="0" w:color="auto"/>
        <w:left w:val="none" w:sz="0" w:space="0" w:color="auto"/>
        <w:bottom w:val="none" w:sz="0" w:space="0" w:color="auto"/>
        <w:right w:val="none" w:sz="0" w:space="0" w:color="auto"/>
      </w:divBdr>
    </w:div>
    <w:div w:id="1420324966">
      <w:bodyDiv w:val="1"/>
      <w:marLeft w:val="0"/>
      <w:marRight w:val="0"/>
      <w:marTop w:val="0"/>
      <w:marBottom w:val="0"/>
      <w:divBdr>
        <w:top w:val="none" w:sz="0" w:space="0" w:color="auto"/>
        <w:left w:val="none" w:sz="0" w:space="0" w:color="auto"/>
        <w:bottom w:val="none" w:sz="0" w:space="0" w:color="auto"/>
        <w:right w:val="none" w:sz="0" w:space="0" w:color="auto"/>
      </w:divBdr>
    </w:div>
    <w:div w:id="1580367008">
      <w:bodyDiv w:val="1"/>
      <w:marLeft w:val="0"/>
      <w:marRight w:val="0"/>
      <w:marTop w:val="0"/>
      <w:marBottom w:val="0"/>
      <w:divBdr>
        <w:top w:val="none" w:sz="0" w:space="0" w:color="auto"/>
        <w:left w:val="none" w:sz="0" w:space="0" w:color="auto"/>
        <w:bottom w:val="none" w:sz="0" w:space="0" w:color="auto"/>
        <w:right w:val="none" w:sz="0" w:space="0" w:color="auto"/>
      </w:divBdr>
      <w:divsChild>
        <w:div w:id="944729535">
          <w:marLeft w:val="0"/>
          <w:marRight w:val="0"/>
          <w:marTop w:val="0"/>
          <w:marBottom w:val="0"/>
          <w:divBdr>
            <w:top w:val="none" w:sz="0" w:space="0" w:color="auto"/>
            <w:left w:val="none" w:sz="0" w:space="0" w:color="auto"/>
            <w:bottom w:val="none" w:sz="0" w:space="0" w:color="auto"/>
            <w:right w:val="none" w:sz="0" w:space="0" w:color="auto"/>
          </w:divBdr>
        </w:div>
        <w:div w:id="1542476655">
          <w:marLeft w:val="0"/>
          <w:marRight w:val="0"/>
          <w:marTop w:val="0"/>
          <w:marBottom w:val="0"/>
          <w:divBdr>
            <w:top w:val="none" w:sz="0" w:space="0" w:color="auto"/>
            <w:left w:val="none" w:sz="0" w:space="0" w:color="auto"/>
            <w:bottom w:val="none" w:sz="0" w:space="0" w:color="auto"/>
            <w:right w:val="none" w:sz="0" w:space="0" w:color="auto"/>
          </w:divBdr>
        </w:div>
      </w:divsChild>
    </w:div>
    <w:div w:id="1667901619">
      <w:bodyDiv w:val="1"/>
      <w:marLeft w:val="0"/>
      <w:marRight w:val="0"/>
      <w:marTop w:val="0"/>
      <w:marBottom w:val="0"/>
      <w:divBdr>
        <w:top w:val="none" w:sz="0" w:space="0" w:color="auto"/>
        <w:left w:val="none" w:sz="0" w:space="0" w:color="auto"/>
        <w:bottom w:val="none" w:sz="0" w:space="0" w:color="auto"/>
        <w:right w:val="none" w:sz="0" w:space="0" w:color="auto"/>
      </w:divBdr>
    </w:div>
    <w:div w:id="1695693384">
      <w:bodyDiv w:val="1"/>
      <w:marLeft w:val="0"/>
      <w:marRight w:val="0"/>
      <w:marTop w:val="0"/>
      <w:marBottom w:val="0"/>
      <w:divBdr>
        <w:top w:val="none" w:sz="0" w:space="0" w:color="auto"/>
        <w:left w:val="none" w:sz="0" w:space="0" w:color="auto"/>
        <w:bottom w:val="none" w:sz="0" w:space="0" w:color="auto"/>
        <w:right w:val="none" w:sz="0" w:space="0" w:color="auto"/>
      </w:divBdr>
    </w:div>
    <w:div w:id="1721972204">
      <w:bodyDiv w:val="1"/>
      <w:marLeft w:val="0"/>
      <w:marRight w:val="0"/>
      <w:marTop w:val="0"/>
      <w:marBottom w:val="0"/>
      <w:divBdr>
        <w:top w:val="none" w:sz="0" w:space="0" w:color="auto"/>
        <w:left w:val="none" w:sz="0" w:space="0" w:color="auto"/>
        <w:bottom w:val="none" w:sz="0" w:space="0" w:color="auto"/>
        <w:right w:val="none" w:sz="0" w:space="0" w:color="auto"/>
      </w:divBdr>
    </w:div>
    <w:div w:id="1805848435">
      <w:bodyDiv w:val="1"/>
      <w:marLeft w:val="0"/>
      <w:marRight w:val="0"/>
      <w:marTop w:val="0"/>
      <w:marBottom w:val="0"/>
      <w:divBdr>
        <w:top w:val="none" w:sz="0" w:space="0" w:color="auto"/>
        <w:left w:val="none" w:sz="0" w:space="0" w:color="auto"/>
        <w:bottom w:val="none" w:sz="0" w:space="0" w:color="auto"/>
        <w:right w:val="none" w:sz="0" w:space="0" w:color="auto"/>
      </w:divBdr>
    </w:div>
    <w:div w:id="2020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mowienia.psgaz.pl" TargetMode="External"/><Relationship Id="rId18" Type="http://schemas.openxmlformats.org/officeDocument/2006/relationships/hyperlink" Target="https://sip.lex.pl/" TargetMode="External"/><Relationship Id="rId26" Type="http://schemas.openxmlformats.org/officeDocument/2006/relationships/hyperlink" Target="https://zamowienia.psgaz.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mowienia.psgaz.pl" TargetMode="External"/><Relationship Id="rId17" Type="http://schemas.openxmlformats.org/officeDocument/2006/relationships/hyperlink" Target="https://sip.lex.pl/" TargetMode="External"/><Relationship Id="rId25" Type="http://schemas.openxmlformats.org/officeDocument/2006/relationships/hyperlink" Target="mailto:wojciech.marszalek@psga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odo@psga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nta.sienko@psgaz.pl" TargetMode="External"/><Relationship Id="rId24" Type="http://schemas.openxmlformats.org/officeDocument/2006/relationships/hyperlink" Target="mailto:barbara.godyn@psgaz.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sgaz.pl/instrukcje-dla-wykonawcow" TargetMode="External"/><Relationship Id="rId23" Type="http://schemas.openxmlformats.org/officeDocument/2006/relationships/hyperlink" Target="mailto:barbara.godyn@psgaz.pl" TargetMode="External"/><Relationship Id="rId28" Type="http://schemas.openxmlformats.org/officeDocument/2006/relationships/hyperlink" Target="http://lex.online.wolterskluwer.pl/WKPLOnline/index.rpc" TargetMode="External"/><Relationship Id="rId10" Type="http://schemas.openxmlformats.org/officeDocument/2006/relationships/hyperlink" Target="http://www.psgaz.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mowienia.psgaz.pl" TargetMode="External"/><Relationship Id="rId14" Type="http://schemas.openxmlformats.org/officeDocument/2006/relationships/hyperlink" Target="https://zamowienia.psgaz.pl" TargetMode="External"/><Relationship Id="rId22" Type="http://schemas.openxmlformats.org/officeDocument/2006/relationships/hyperlink" Target="https://sip.lex.pl/" TargetMode="External"/><Relationship Id="rId27" Type="http://schemas.openxmlformats.org/officeDocument/2006/relationships/hyperlink" Target="https://zamowienia.psgaz.pl"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82A4E-A305-4745-B44B-BE06120B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11335</Words>
  <Characters>68015</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Gach Hulist Mizińska Wawer spółka partnerska</Company>
  <LinksUpToDate>false</LinksUpToDate>
  <CharactersWithSpaces>79192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Sieńko Jolanta</cp:lastModifiedBy>
  <cp:revision>2</cp:revision>
  <cp:lastPrinted>2019-05-14T08:31:00Z</cp:lastPrinted>
  <dcterms:created xsi:type="dcterms:W3CDTF">2019-07-26T10:40:00Z</dcterms:created>
  <dcterms:modified xsi:type="dcterms:W3CDTF">2019-07-26T10:40:00Z</dcterms:modified>
</cp:coreProperties>
</file>